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3A0DC3" w14:textId="77777777" w:rsidR="00286233" w:rsidRDefault="00286233" w:rsidP="00286233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14:paraId="082EA120" w14:textId="77777777" w:rsidR="00286233" w:rsidRDefault="00286233" w:rsidP="00286233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14:paraId="7FE7ED57" w14:textId="77777777" w:rsidR="00286233" w:rsidRDefault="00286233" w:rsidP="00286233">
      <w:pPr>
        <w:jc w:val="center"/>
      </w:pPr>
    </w:p>
    <w:p w14:paraId="7F891396" w14:textId="77777777" w:rsidR="00286233" w:rsidRDefault="00286233" w:rsidP="00286233">
      <w:pPr>
        <w:jc w:val="center"/>
      </w:pPr>
      <w:r>
        <w:t>Ленина ул., д.197, г. Горячий Ключ, Краснодарский край, 353290</w:t>
      </w:r>
    </w:p>
    <w:p w14:paraId="48C14F43" w14:textId="77777777" w:rsidR="00286233" w:rsidRDefault="00286233" w:rsidP="00286233">
      <w:pPr>
        <w:jc w:val="center"/>
      </w:pPr>
      <w:r>
        <w:t>Тел. (8-861-59) 4-42-48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71"/>
      </w:tblGrid>
      <w:tr w:rsidR="00286233" w14:paraId="38810A73" w14:textId="77777777" w:rsidTr="00752486">
        <w:trPr>
          <w:trHeight w:val="100"/>
        </w:trPr>
        <w:tc>
          <w:tcPr>
            <w:tcW w:w="9000" w:type="dxa"/>
          </w:tcPr>
          <w:p w14:paraId="3B0A9B3A" w14:textId="77777777" w:rsidR="00286233" w:rsidRDefault="00286233" w:rsidP="00752486">
            <w:pPr>
              <w:jc w:val="center"/>
              <w:rPr>
                <w:sz w:val="10"/>
              </w:rPr>
            </w:pPr>
          </w:p>
          <w:p w14:paraId="20F1CA67" w14:textId="77777777" w:rsidR="00286233" w:rsidRDefault="00286233" w:rsidP="00752486">
            <w:pPr>
              <w:jc w:val="center"/>
              <w:rPr>
                <w:sz w:val="10"/>
              </w:rPr>
            </w:pPr>
          </w:p>
          <w:p w14:paraId="76EE8C15" w14:textId="77777777" w:rsidR="00286233" w:rsidRPr="00BD441C" w:rsidRDefault="00286233" w:rsidP="00752486">
            <w:pPr>
              <w:pStyle w:val="1"/>
              <w:rPr>
                <w:b/>
                <w:sz w:val="4"/>
                <w:szCs w:val="4"/>
              </w:rPr>
            </w:pPr>
          </w:p>
        </w:tc>
      </w:tr>
    </w:tbl>
    <w:p w14:paraId="497AAB54" w14:textId="77777777" w:rsidR="00F66D1B" w:rsidRDefault="002C5393" w:rsidP="00F66D1B">
      <w:pPr>
        <w:pStyle w:val="1"/>
        <w:rPr>
          <w:b/>
        </w:rPr>
      </w:pPr>
      <w:r>
        <w:rPr>
          <w:b/>
        </w:rPr>
        <w:t>РЕШЕНИЕ</w:t>
      </w:r>
    </w:p>
    <w:tbl>
      <w:tblPr>
        <w:tblW w:w="9462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3101"/>
        <w:gridCol w:w="4715"/>
        <w:gridCol w:w="1646"/>
      </w:tblGrid>
      <w:tr w:rsidR="003F3385" w14:paraId="511AE72D" w14:textId="77777777" w:rsidTr="0088197C">
        <w:tc>
          <w:tcPr>
            <w:tcW w:w="3101" w:type="dxa"/>
          </w:tcPr>
          <w:p w14:paraId="020B8F49" w14:textId="4C36B2C5" w:rsidR="003F3385" w:rsidRPr="00696ED5" w:rsidRDefault="00090FB1" w:rsidP="004C32B7">
            <w:pPr>
              <w:spacing w:line="360" w:lineRule="auto"/>
              <w:rPr>
                <w:u w:val="single"/>
              </w:rPr>
            </w:pPr>
            <w:r>
              <w:rPr>
                <w:u w:val="single"/>
              </w:rPr>
              <w:t>«</w:t>
            </w:r>
            <w:r w:rsidR="00697992">
              <w:rPr>
                <w:u w:val="single"/>
              </w:rPr>
              <w:t>2</w:t>
            </w:r>
            <w:r w:rsidR="004C32B7">
              <w:rPr>
                <w:u w:val="single"/>
              </w:rPr>
              <w:t>6</w:t>
            </w:r>
            <w:r>
              <w:rPr>
                <w:u w:val="single"/>
              </w:rPr>
              <w:t xml:space="preserve">» </w:t>
            </w:r>
            <w:r w:rsidR="00286233" w:rsidRPr="00696ED5">
              <w:rPr>
                <w:u w:val="single"/>
              </w:rPr>
              <w:t xml:space="preserve"> </w:t>
            </w:r>
            <w:r w:rsidR="004C32B7">
              <w:rPr>
                <w:u w:val="single"/>
              </w:rPr>
              <w:t>мая</w:t>
            </w:r>
            <w:r w:rsidR="003F3385" w:rsidRPr="00696ED5">
              <w:rPr>
                <w:u w:val="single"/>
              </w:rPr>
              <w:t xml:space="preserve"> 20</w:t>
            </w:r>
            <w:r w:rsidR="00093714">
              <w:rPr>
                <w:u w:val="single"/>
              </w:rPr>
              <w:t>2</w:t>
            </w:r>
            <w:r w:rsidR="004C32B7">
              <w:rPr>
                <w:u w:val="single"/>
              </w:rPr>
              <w:t>2</w:t>
            </w:r>
            <w:r w:rsidR="003F3385" w:rsidRPr="00696ED5">
              <w:rPr>
                <w:u w:val="single"/>
              </w:rPr>
              <w:t> г.</w:t>
            </w:r>
          </w:p>
        </w:tc>
        <w:tc>
          <w:tcPr>
            <w:tcW w:w="4715" w:type="dxa"/>
          </w:tcPr>
          <w:p w14:paraId="108487DD" w14:textId="77777777" w:rsidR="003F3385" w:rsidRPr="00696ED5" w:rsidRDefault="003F3385" w:rsidP="000347E4">
            <w:pPr>
              <w:spacing w:line="360" w:lineRule="auto"/>
            </w:pPr>
          </w:p>
        </w:tc>
        <w:tc>
          <w:tcPr>
            <w:tcW w:w="1646" w:type="dxa"/>
          </w:tcPr>
          <w:p w14:paraId="475CE06F" w14:textId="6AADFE0E" w:rsidR="003F3385" w:rsidRPr="00093714" w:rsidRDefault="003F3385" w:rsidP="005478CE">
            <w:pPr>
              <w:spacing w:line="360" w:lineRule="auto"/>
              <w:rPr>
                <w:u w:val="single"/>
              </w:rPr>
            </w:pPr>
            <w:r w:rsidRPr="00696ED5">
              <w:t xml:space="preserve">№ </w:t>
            </w:r>
            <w:r w:rsidR="005478CE">
              <w:t>37/243</w:t>
            </w:r>
            <w:bookmarkStart w:id="0" w:name="_GoBack"/>
            <w:bookmarkEnd w:id="0"/>
            <w:r w:rsidR="00697992">
              <w:t>-5</w:t>
            </w:r>
          </w:p>
        </w:tc>
      </w:tr>
    </w:tbl>
    <w:p w14:paraId="102395EC" w14:textId="77777777" w:rsidR="008C5D89" w:rsidRPr="008B44D6" w:rsidRDefault="008C5D89" w:rsidP="008C5D89">
      <w:pPr>
        <w:pStyle w:val="a3"/>
        <w:rPr>
          <w:sz w:val="16"/>
          <w:szCs w:val="16"/>
        </w:rPr>
      </w:pPr>
    </w:p>
    <w:p w14:paraId="403B39C7" w14:textId="77777777" w:rsidR="00F66D1B" w:rsidRDefault="00F66D1B" w:rsidP="008C5D89">
      <w:pPr>
        <w:pStyle w:val="a7"/>
        <w:tabs>
          <w:tab w:val="left" w:pos="5640"/>
        </w:tabs>
        <w:ind w:right="-2"/>
        <w:jc w:val="center"/>
        <w:rPr>
          <w:b/>
        </w:rPr>
      </w:pPr>
      <w:r>
        <w:rPr>
          <w:b/>
        </w:rPr>
        <w:t xml:space="preserve">О назначении председателя </w:t>
      </w:r>
    </w:p>
    <w:p w14:paraId="3B24663A" w14:textId="603A940D" w:rsidR="00F66D1B" w:rsidRPr="003F3385" w:rsidRDefault="002C5393" w:rsidP="008C5D89">
      <w:pPr>
        <w:pStyle w:val="a7"/>
        <w:tabs>
          <w:tab w:val="left" w:pos="5640"/>
        </w:tabs>
        <w:ind w:right="-2"/>
        <w:jc w:val="center"/>
        <w:rPr>
          <w:b/>
        </w:rPr>
      </w:pPr>
      <w:r>
        <w:rPr>
          <w:b/>
        </w:rPr>
        <w:t>участковой</w:t>
      </w:r>
      <w:r w:rsidR="00F66D1B">
        <w:rPr>
          <w:b/>
        </w:rPr>
        <w:t xml:space="preserve"> избирательной комиссии </w:t>
      </w:r>
      <w:r>
        <w:rPr>
          <w:b/>
        </w:rPr>
        <w:t>избирательного участ</w:t>
      </w:r>
      <w:r w:rsidR="003F3385">
        <w:rPr>
          <w:b/>
        </w:rPr>
        <w:t xml:space="preserve">ка № </w:t>
      </w:r>
      <w:r w:rsidR="001054D4">
        <w:rPr>
          <w:b/>
          <w:bCs/>
          <w:szCs w:val="28"/>
        </w:rPr>
        <w:t>10-06</w:t>
      </w:r>
    </w:p>
    <w:p w14:paraId="7E729E3A" w14:textId="77777777" w:rsidR="00F332E1" w:rsidRPr="00F332E1" w:rsidRDefault="00F332E1" w:rsidP="00F332E1">
      <w:pPr>
        <w:ind w:firstLine="709"/>
        <w:rPr>
          <w:szCs w:val="28"/>
        </w:rPr>
      </w:pPr>
    </w:p>
    <w:p w14:paraId="0E2D0B23" w14:textId="77777777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В соответствии с пунктом 7 статьи 28 Федерального з</w:t>
      </w:r>
      <w:r>
        <w:rPr>
          <w:szCs w:val="28"/>
        </w:rPr>
        <w:t>акона от 12 июня 2002 г.</w:t>
      </w:r>
      <w:r w:rsidRPr="00F332E1">
        <w:rPr>
          <w:szCs w:val="28"/>
        </w:rPr>
        <w:t xml:space="preserve"> № 67-ФЗ «Об основных гарантиях избирательных прав и права на участие в референдуме граждан Российской Федерации» территориальная избирательная комиссия Горячеключевская РЕШИЛА:</w:t>
      </w:r>
    </w:p>
    <w:p w14:paraId="7110FF20" w14:textId="0A9EADD3" w:rsidR="00F332E1" w:rsidRPr="008B44D6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1. Назначить председателем участковой избирательно</w:t>
      </w:r>
      <w:r>
        <w:rPr>
          <w:szCs w:val="28"/>
        </w:rPr>
        <w:t>й комиссии избирательного участка №</w:t>
      </w:r>
      <w:r w:rsidR="001054D4">
        <w:rPr>
          <w:szCs w:val="28"/>
        </w:rPr>
        <w:t>10-06</w:t>
      </w:r>
      <w:r>
        <w:rPr>
          <w:szCs w:val="28"/>
        </w:rPr>
        <w:t xml:space="preserve"> </w:t>
      </w:r>
      <w:proofErr w:type="spellStart"/>
      <w:r w:rsidR="001054D4">
        <w:rPr>
          <w:szCs w:val="28"/>
        </w:rPr>
        <w:t>Позиева</w:t>
      </w:r>
      <w:proofErr w:type="spellEnd"/>
      <w:r w:rsidR="001054D4">
        <w:rPr>
          <w:szCs w:val="28"/>
        </w:rPr>
        <w:t xml:space="preserve"> Владимира Анатольевича</w:t>
      </w:r>
      <w:r w:rsidR="002745C3">
        <w:rPr>
          <w:szCs w:val="28"/>
        </w:rPr>
        <w:t>,</w:t>
      </w:r>
      <w:r w:rsidR="00434D2C">
        <w:rPr>
          <w:szCs w:val="28"/>
        </w:rPr>
        <w:t>19</w:t>
      </w:r>
      <w:r w:rsidR="001054D4">
        <w:rPr>
          <w:szCs w:val="28"/>
        </w:rPr>
        <w:t>79</w:t>
      </w:r>
      <w:r w:rsidR="002745C3">
        <w:rPr>
          <w:szCs w:val="28"/>
        </w:rPr>
        <w:t xml:space="preserve"> года рождения, </w:t>
      </w:r>
      <w:r w:rsidRPr="008B44D6">
        <w:rPr>
          <w:szCs w:val="28"/>
        </w:rPr>
        <w:t>предложенн</w:t>
      </w:r>
      <w:r w:rsidR="001054D4">
        <w:rPr>
          <w:szCs w:val="28"/>
        </w:rPr>
        <w:t>ого</w:t>
      </w:r>
      <w:r w:rsidRPr="008B44D6">
        <w:rPr>
          <w:szCs w:val="28"/>
        </w:rPr>
        <w:t xml:space="preserve"> для назначения в состав комиссии </w:t>
      </w:r>
      <w:r w:rsidR="00301FD6" w:rsidRPr="00301FD6">
        <w:rPr>
          <w:szCs w:val="28"/>
        </w:rPr>
        <w:t>Горячеключевск</w:t>
      </w:r>
      <w:r w:rsidR="00301FD6">
        <w:rPr>
          <w:szCs w:val="28"/>
        </w:rPr>
        <w:t>им</w:t>
      </w:r>
      <w:r w:rsidR="00301FD6" w:rsidRPr="00301FD6">
        <w:rPr>
          <w:szCs w:val="28"/>
        </w:rPr>
        <w:t xml:space="preserve"> местн</w:t>
      </w:r>
      <w:r w:rsidR="00301FD6">
        <w:rPr>
          <w:szCs w:val="28"/>
        </w:rPr>
        <w:t>ым</w:t>
      </w:r>
      <w:r w:rsidR="00301FD6" w:rsidRPr="00301FD6">
        <w:rPr>
          <w:szCs w:val="28"/>
        </w:rPr>
        <w:t xml:space="preserve"> отделение</w:t>
      </w:r>
      <w:r w:rsidR="00301FD6">
        <w:rPr>
          <w:szCs w:val="28"/>
        </w:rPr>
        <w:t>м</w:t>
      </w:r>
      <w:r w:rsidR="00301FD6" w:rsidRPr="00301FD6">
        <w:rPr>
          <w:szCs w:val="28"/>
        </w:rPr>
        <w:t xml:space="preserve"> Краснодарского регионального отделения Всероссийской политической партии "ЕДИНАЯ РОССИЯ"</w:t>
      </w:r>
      <w:r w:rsidRPr="008B44D6">
        <w:rPr>
          <w:szCs w:val="28"/>
        </w:rPr>
        <w:t>.</w:t>
      </w:r>
    </w:p>
    <w:p w14:paraId="34185E6B" w14:textId="71616FE2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8B44D6">
        <w:rPr>
          <w:szCs w:val="28"/>
        </w:rPr>
        <w:t>2. Выдать председателю участковой избирательной комиссии избирательного участка №</w:t>
      </w:r>
      <w:r w:rsidR="001054D4">
        <w:rPr>
          <w:szCs w:val="28"/>
        </w:rPr>
        <w:t>10-06</w:t>
      </w:r>
      <w:r w:rsidRPr="008B44D6">
        <w:rPr>
          <w:szCs w:val="28"/>
        </w:rPr>
        <w:t xml:space="preserve"> </w:t>
      </w:r>
      <w:proofErr w:type="spellStart"/>
      <w:r w:rsidR="001054D4">
        <w:rPr>
          <w:szCs w:val="28"/>
        </w:rPr>
        <w:t>Позиеву</w:t>
      </w:r>
      <w:proofErr w:type="spellEnd"/>
      <w:r w:rsidR="001054D4">
        <w:rPr>
          <w:szCs w:val="28"/>
        </w:rPr>
        <w:t xml:space="preserve"> Владимиру Анатольевичу</w:t>
      </w:r>
      <w:r w:rsidR="00165AAD" w:rsidRPr="008B44D6">
        <w:rPr>
          <w:szCs w:val="28"/>
        </w:rPr>
        <w:t xml:space="preserve"> </w:t>
      </w:r>
      <w:r w:rsidRPr="008B44D6">
        <w:rPr>
          <w:szCs w:val="28"/>
        </w:rPr>
        <w:t>удостоверение установленного образца.</w:t>
      </w:r>
    </w:p>
    <w:p w14:paraId="25EB0903" w14:textId="733ED59B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3. Направить настоящее решение в участковую изби</w:t>
      </w:r>
      <w:r>
        <w:rPr>
          <w:szCs w:val="28"/>
        </w:rPr>
        <w:t>рательную комиссию избирательно</w:t>
      </w:r>
      <w:r w:rsidRPr="00F332E1">
        <w:rPr>
          <w:szCs w:val="28"/>
        </w:rPr>
        <w:t>го учас</w:t>
      </w:r>
      <w:r>
        <w:rPr>
          <w:szCs w:val="28"/>
        </w:rPr>
        <w:t>тка №</w:t>
      </w:r>
      <w:r w:rsidR="001054D4">
        <w:rPr>
          <w:szCs w:val="28"/>
        </w:rPr>
        <w:t>10-06</w:t>
      </w:r>
      <w:r>
        <w:rPr>
          <w:szCs w:val="28"/>
        </w:rPr>
        <w:t>.</w:t>
      </w:r>
    </w:p>
    <w:p w14:paraId="44C57F46" w14:textId="4E957F76" w:rsidR="00F332E1" w:rsidRPr="00F332E1" w:rsidRDefault="00F332E1" w:rsidP="008B44D6">
      <w:pPr>
        <w:spacing w:line="336" w:lineRule="auto"/>
        <w:ind w:firstLine="709"/>
        <w:rPr>
          <w:szCs w:val="28"/>
        </w:rPr>
      </w:pPr>
      <w:r w:rsidRPr="00F332E1">
        <w:rPr>
          <w:szCs w:val="28"/>
        </w:rPr>
        <w:t>4. Контроль за выполнением пунктов 2 и 3 настоящего решения возложить на секретаря территориальной избирател</w:t>
      </w:r>
      <w:r w:rsidR="0002615C">
        <w:rPr>
          <w:szCs w:val="28"/>
        </w:rPr>
        <w:t xml:space="preserve">ьной комиссии Горячеключевская </w:t>
      </w:r>
      <w:r w:rsidR="00090FB1">
        <w:rPr>
          <w:szCs w:val="28"/>
        </w:rPr>
        <w:t>С.В. Исакову</w:t>
      </w:r>
      <w:r w:rsidR="00797402">
        <w:rPr>
          <w:szCs w:val="28"/>
        </w:rPr>
        <w:t>.</w:t>
      </w:r>
      <w:r w:rsidRPr="00F332E1">
        <w:rPr>
          <w:szCs w:val="28"/>
        </w:rPr>
        <w:t xml:space="preserve"> </w:t>
      </w:r>
    </w:p>
    <w:p w14:paraId="67B06955" w14:textId="77777777" w:rsidR="00F332E1" w:rsidRPr="00F332E1" w:rsidRDefault="00F332E1" w:rsidP="00F332E1">
      <w:pPr>
        <w:ind w:firstLine="709"/>
        <w:rPr>
          <w:szCs w:val="28"/>
        </w:rPr>
      </w:pPr>
    </w:p>
    <w:p w14:paraId="77D41ED6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Председатель</w:t>
      </w:r>
    </w:p>
    <w:p w14:paraId="1FAFE331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территориальной избирательной</w:t>
      </w:r>
    </w:p>
    <w:p w14:paraId="39AB948F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комиссии Горячеключевская                                                      Т.И. Боровская</w:t>
      </w:r>
    </w:p>
    <w:p w14:paraId="066F0FEA" w14:textId="77777777" w:rsidR="00347E2A" w:rsidRPr="00347E2A" w:rsidRDefault="00347E2A" w:rsidP="00347E2A">
      <w:pPr>
        <w:rPr>
          <w:szCs w:val="28"/>
        </w:rPr>
      </w:pPr>
    </w:p>
    <w:p w14:paraId="6DC22EF0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Секретарь</w:t>
      </w:r>
    </w:p>
    <w:p w14:paraId="4D8FB076" w14:textId="77777777" w:rsidR="00347E2A" w:rsidRPr="00347E2A" w:rsidRDefault="00347E2A" w:rsidP="00347E2A">
      <w:pPr>
        <w:rPr>
          <w:szCs w:val="28"/>
        </w:rPr>
      </w:pPr>
      <w:r w:rsidRPr="00347E2A">
        <w:rPr>
          <w:szCs w:val="28"/>
        </w:rPr>
        <w:t>территориальной избирательной</w:t>
      </w:r>
    </w:p>
    <w:p w14:paraId="51BEA282" w14:textId="4C977DFF" w:rsidR="00F332E1" w:rsidRDefault="00347E2A" w:rsidP="00347E2A">
      <w:pPr>
        <w:rPr>
          <w:szCs w:val="28"/>
        </w:rPr>
      </w:pPr>
      <w:r w:rsidRPr="00347E2A">
        <w:rPr>
          <w:szCs w:val="28"/>
        </w:rPr>
        <w:t xml:space="preserve">комиссии Горячеключевская                                                      </w:t>
      </w:r>
      <w:r w:rsidR="00090FB1">
        <w:rPr>
          <w:szCs w:val="28"/>
        </w:rPr>
        <w:t>С.В. Исакова</w:t>
      </w:r>
    </w:p>
    <w:sectPr w:rsidR="00F332E1" w:rsidSect="00347E2A">
      <w:headerReference w:type="default" r:id="rId7"/>
      <w:footerReference w:type="default" r:id="rId8"/>
      <w:footerReference w:type="first" r:id="rId9"/>
      <w:pgSz w:w="11906" w:h="16838" w:code="9"/>
      <w:pgMar w:top="851" w:right="851" w:bottom="142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C95A9C" w14:textId="77777777" w:rsidR="003E4164" w:rsidRDefault="003E4164" w:rsidP="00110D36">
      <w:r>
        <w:separator/>
      </w:r>
    </w:p>
  </w:endnote>
  <w:endnote w:type="continuationSeparator" w:id="0">
    <w:p w14:paraId="6DF9AB95" w14:textId="77777777" w:rsidR="003E4164" w:rsidRDefault="003E4164" w:rsidP="00110D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C4218E" w14:textId="77777777" w:rsidR="00CD13A9" w:rsidRPr="00F13475" w:rsidRDefault="00CD13A9" w:rsidP="00F13475">
    <w:pPr>
      <w:pStyle w:val="a5"/>
      <w:rPr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ADE7DA" w14:textId="77777777" w:rsidR="00CD13A9" w:rsidRPr="00DD4503" w:rsidRDefault="00CD13A9" w:rsidP="00DD450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D5C834" w14:textId="77777777" w:rsidR="003E4164" w:rsidRDefault="003E4164" w:rsidP="00110D36">
      <w:r>
        <w:separator/>
      </w:r>
    </w:p>
  </w:footnote>
  <w:footnote w:type="continuationSeparator" w:id="0">
    <w:p w14:paraId="0893304E" w14:textId="77777777" w:rsidR="003E4164" w:rsidRDefault="003E4164" w:rsidP="00110D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17029B" w14:textId="307A3FF0" w:rsidR="00CD13A9" w:rsidRPr="008C5D89" w:rsidRDefault="00B50B2A" w:rsidP="008C5D89">
    <w:pPr>
      <w:pStyle w:val="a3"/>
      <w:jc w:val="center"/>
      <w:rPr>
        <w:sz w:val="22"/>
        <w:szCs w:val="22"/>
      </w:rPr>
    </w:pPr>
    <w:r w:rsidRPr="008C5D89">
      <w:rPr>
        <w:sz w:val="22"/>
        <w:szCs w:val="22"/>
      </w:rPr>
      <w:fldChar w:fldCharType="begin"/>
    </w:r>
    <w:r w:rsidR="00CD13A9" w:rsidRPr="008C5D89">
      <w:rPr>
        <w:sz w:val="22"/>
        <w:szCs w:val="22"/>
      </w:rPr>
      <w:instrText xml:space="preserve"> PAGE   \* MERGEFORMAT </w:instrText>
    </w:r>
    <w:r w:rsidRPr="008C5D89">
      <w:rPr>
        <w:sz w:val="22"/>
        <w:szCs w:val="22"/>
      </w:rPr>
      <w:fldChar w:fldCharType="separate"/>
    </w:r>
    <w:r w:rsidR="008B44D6">
      <w:rPr>
        <w:noProof/>
        <w:sz w:val="22"/>
        <w:szCs w:val="22"/>
      </w:rPr>
      <w:t>2</w:t>
    </w:r>
    <w:r w:rsidRPr="008C5D89">
      <w:rPr>
        <w:sz w:val="22"/>
        <w:szCs w:val="22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4F86"/>
    <w:rsid w:val="00000686"/>
    <w:rsid w:val="00002917"/>
    <w:rsid w:val="00011CBA"/>
    <w:rsid w:val="0002118A"/>
    <w:rsid w:val="00022D57"/>
    <w:rsid w:val="0002615C"/>
    <w:rsid w:val="000551CC"/>
    <w:rsid w:val="00055E0E"/>
    <w:rsid w:val="00073C88"/>
    <w:rsid w:val="0008123A"/>
    <w:rsid w:val="00090D84"/>
    <w:rsid w:val="00090FB1"/>
    <w:rsid w:val="00093714"/>
    <w:rsid w:val="000B5242"/>
    <w:rsid w:val="000C391D"/>
    <w:rsid w:val="000E7BAC"/>
    <w:rsid w:val="000F0C09"/>
    <w:rsid w:val="00102212"/>
    <w:rsid w:val="001029BA"/>
    <w:rsid w:val="001054D4"/>
    <w:rsid w:val="00110D36"/>
    <w:rsid w:val="00116F6D"/>
    <w:rsid w:val="001357F9"/>
    <w:rsid w:val="00153FEE"/>
    <w:rsid w:val="00161998"/>
    <w:rsid w:val="00165AAD"/>
    <w:rsid w:val="00174421"/>
    <w:rsid w:val="001B4AE1"/>
    <w:rsid w:val="001D29F1"/>
    <w:rsid w:val="001E23F1"/>
    <w:rsid w:val="00222F41"/>
    <w:rsid w:val="002420CA"/>
    <w:rsid w:val="00243D70"/>
    <w:rsid w:val="00247013"/>
    <w:rsid w:val="0025149C"/>
    <w:rsid w:val="002745C3"/>
    <w:rsid w:val="00286233"/>
    <w:rsid w:val="002A085C"/>
    <w:rsid w:val="002B1C5C"/>
    <w:rsid w:val="002B36A7"/>
    <w:rsid w:val="002C09B3"/>
    <w:rsid w:val="002C5393"/>
    <w:rsid w:val="00300087"/>
    <w:rsid w:val="00301FD6"/>
    <w:rsid w:val="003115AB"/>
    <w:rsid w:val="00312E5C"/>
    <w:rsid w:val="00325368"/>
    <w:rsid w:val="0034292A"/>
    <w:rsid w:val="00347E2A"/>
    <w:rsid w:val="00350234"/>
    <w:rsid w:val="00354D0A"/>
    <w:rsid w:val="003612FA"/>
    <w:rsid w:val="00366162"/>
    <w:rsid w:val="00380248"/>
    <w:rsid w:val="00383AF0"/>
    <w:rsid w:val="003A4B51"/>
    <w:rsid w:val="003B6AB3"/>
    <w:rsid w:val="003C7907"/>
    <w:rsid w:val="003D0C6A"/>
    <w:rsid w:val="003D133D"/>
    <w:rsid w:val="003D7DBE"/>
    <w:rsid w:val="003E4164"/>
    <w:rsid w:val="003F3385"/>
    <w:rsid w:val="004107CC"/>
    <w:rsid w:val="00422318"/>
    <w:rsid w:val="004305AB"/>
    <w:rsid w:val="00434D2C"/>
    <w:rsid w:val="0044320A"/>
    <w:rsid w:val="004873C4"/>
    <w:rsid w:val="004A6A95"/>
    <w:rsid w:val="004B77DE"/>
    <w:rsid w:val="004C32B7"/>
    <w:rsid w:val="004D0BC5"/>
    <w:rsid w:val="004D1EBE"/>
    <w:rsid w:val="004F3962"/>
    <w:rsid w:val="005043EA"/>
    <w:rsid w:val="00515359"/>
    <w:rsid w:val="0053014A"/>
    <w:rsid w:val="0053291B"/>
    <w:rsid w:val="00533E83"/>
    <w:rsid w:val="0053432B"/>
    <w:rsid w:val="005478CE"/>
    <w:rsid w:val="0058774F"/>
    <w:rsid w:val="005D20F1"/>
    <w:rsid w:val="00622035"/>
    <w:rsid w:val="006732C3"/>
    <w:rsid w:val="00696ED5"/>
    <w:rsid w:val="00697992"/>
    <w:rsid w:val="00697A3D"/>
    <w:rsid w:val="006A0BB7"/>
    <w:rsid w:val="006A38F0"/>
    <w:rsid w:val="006C0CDD"/>
    <w:rsid w:val="006F1D56"/>
    <w:rsid w:val="007134FB"/>
    <w:rsid w:val="007171FB"/>
    <w:rsid w:val="007202EE"/>
    <w:rsid w:val="00722028"/>
    <w:rsid w:val="0073044D"/>
    <w:rsid w:val="00740C6D"/>
    <w:rsid w:val="00771432"/>
    <w:rsid w:val="00797402"/>
    <w:rsid w:val="007E1C10"/>
    <w:rsid w:val="0081134A"/>
    <w:rsid w:val="00824C15"/>
    <w:rsid w:val="008257E0"/>
    <w:rsid w:val="00843BE6"/>
    <w:rsid w:val="00850341"/>
    <w:rsid w:val="00855DD0"/>
    <w:rsid w:val="00857882"/>
    <w:rsid w:val="0088197C"/>
    <w:rsid w:val="008831D9"/>
    <w:rsid w:val="00897EDD"/>
    <w:rsid w:val="008B44D6"/>
    <w:rsid w:val="008C2E78"/>
    <w:rsid w:val="008C5763"/>
    <w:rsid w:val="008C5D89"/>
    <w:rsid w:val="008F45CD"/>
    <w:rsid w:val="00955924"/>
    <w:rsid w:val="009560C2"/>
    <w:rsid w:val="00964EA8"/>
    <w:rsid w:val="00972E36"/>
    <w:rsid w:val="009821FB"/>
    <w:rsid w:val="009A195A"/>
    <w:rsid w:val="009A3A10"/>
    <w:rsid w:val="009B0156"/>
    <w:rsid w:val="009B62D0"/>
    <w:rsid w:val="009C511B"/>
    <w:rsid w:val="009F648D"/>
    <w:rsid w:val="00A0146D"/>
    <w:rsid w:val="00A2167C"/>
    <w:rsid w:val="00A27055"/>
    <w:rsid w:val="00A430AA"/>
    <w:rsid w:val="00A76933"/>
    <w:rsid w:val="00A8351D"/>
    <w:rsid w:val="00AA590F"/>
    <w:rsid w:val="00AD56B3"/>
    <w:rsid w:val="00AD5E37"/>
    <w:rsid w:val="00B1517B"/>
    <w:rsid w:val="00B15FFC"/>
    <w:rsid w:val="00B25428"/>
    <w:rsid w:val="00B25611"/>
    <w:rsid w:val="00B360C3"/>
    <w:rsid w:val="00B50B2A"/>
    <w:rsid w:val="00B60613"/>
    <w:rsid w:val="00B7383B"/>
    <w:rsid w:val="00B823E5"/>
    <w:rsid w:val="00B83D0F"/>
    <w:rsid w:val="00B9667F"/>
    <w:rsid w:val="00BB305E"/>
    <w:rsid w:val="00BC0C76"/>
    <w:rsid w:val="00BC36BE"/>
    <w:rsid w:val="00BC6F9F"/>
    <w:rsid w:val="00BE1391"/>
    <w:rsid w:val="00C729E8"/>
    <w:rsid w:val="00CC1928"/>
    <w:rsid w:val="00CD13A9"/>
    <w:rsid w:val="00CD78FB"/>
    <w:rsid w:val="00D03547"/>
    <w:rsid w:val="00D20207"/>
    <w:rsid w:val="00D45C5E"/>
    <w:rsid w:val="00D915B6"/>
    <w:rsid w:val="00D95B40"/>
    <w:rsid w:val="00DC4F86"/>
    <w:rsid w:val="00DD4503"/>
    <w:rsid w:val="00DE4166"/>
    <w:rsid w:val="00E25C7C"/>
    <w:rsid w:val="00E4334D"/>
    <w:rsid w:val="00E545CD"/>
    <w:rsid w:val="00E551F4"/>
    <w:rsid w:val="00E55577"/>
    <w:rsid w:val="00E77327"/>
    <w:rsid w:val="00EA00F1"/>
    <w:rsid w:val="00ED0029"/>
    <w:rsid w:val="00F13475"/>
    <w:rsid w:val="00F14E4F"/>
    <w:rsid w:val="00F332E1"/>
    <w:rsid w:val="00F55814"/>
    <w:rsid w:val="00F564D9"/>
    <w:rsid w:val="00F64648"/>
    <w:rsid w:val="00F664EA"/>
    <w:rsid w:val="00F66D1B"/>
    <w:rsid w:val="00F763C1"/>
    <w:rsid w:val="00FB7595"/>
    <w:rsid w:val="00FC352F"/>
    <w:rsid w:val="00FF71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9C74C"/>
  <w15:docId w15:val="{5FDE1AEE-644B-4D8A-96FE-C7EC11113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6D1B"/>
    <w:pPr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qFormat/>
    <w:rsid w:val="00F66D1B"/>
    <w:pPr>
      <w:keepNext/>
      <w:spacing w:line="360" w:lineRule="auto"/>
      <w:jc w:val="center"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 Знак"/>
    <w:basedOn w:val="a"/>
    <w:link w:val="a4"/>
    <w:unhideWhenUsed/>
    <w:rsid w:val="00110D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 Знак Знак"/>
    <w:basedOn w:val="a0"/>
    <w:link w:val="a3"/>
    <w:rsid w:val="00110D36"/>
  </w:style>
  <w:style w:type="paragraph" w:styleId="a5">
    <w:name w:val="footer"/>
    <w:basedOn w:val="a"/>
    <w:link w:val="a6"/>
    <w:uiPriority w:val="99"/>
    <w:unhideWhenUsed/>
    <w:rsid w:val="00110D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0D36"/>
  </w:style>
  <w:style w:type="character" w:customStyle="1" w:styleId="10">
    <w:name w:val="Заголовок 1 Знак"/>
    <w:basedOn w:val="a0"/>
    <w:link w:val="1"/>
    <w:rsid w:val="00F66D1B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7">
    <w:name w:val="Body Text"/>
    <w:basedOn w:val="a"/>
    <w:link w:val="a8"/>
    <w:rsid w:val="00F66D1B"/>
    <w:pPr>
      <w:ind w:right="4534"/>
    </w:pPr>
  </w:style>
  <w:style w:type="character" w:customStyle="1" w:styleId="a8">
    <w:name w:val="Основной текст Знак"/>
    <w:basedOn w:val="a0"/>
    <w:link w:val="a7"/>
    <w:rsid w:val="00F6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 Indent"/>
    <w:basedOn w:val="a"/>
    <w:link w:val="aa"/>
    <w:uiPriority w:val="99"/>
    <w:unhideWhenUsed/>
    <w:rsid w:val="00F66D1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F66D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C576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C5763"/>
    <w:rPr>
      <w:rFonts w:ascii="Tahoma" w:eastAsia="Times New Roman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unhideWhenUsed/>
    <w:rsid w:val="008C576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8C5763"/>
    <w:rPr>
      <w:rFonts w:ascii="Times New Roman" w:eastAsia="Times New Roman" w:hAnsi="Times New Roman"/>
      <w:sz w:val="28"/>
    </w:rPr>
  </w:style>
  <w:style w:type="paragraph" w:customStyle="1" w:styleId="ad">
    <w:name w:val="Ст_колон"/>
    <w:basedOn w:val="a"/>
    <w:next w:val="a5"/>
    <w:rsid w:val="008C5763"/>
    <w:rPr>
      <w:rFonts w:ascii="SchoolBook" w:hAnsi="SchoolBook"/>
      <w:sz w:val="26"/>
    </w:rPr>
  </w:style>
  <w:style w:type="paragraph" w:customStyle="1" w:styleId="Iauiue">
    <w:name w:val="Iau?iue"/>
    <w:rsid w:val="009821FB"/>
    <w:pPr>
      <w:spacing w:line="360" w:lineRule="auto"/>
      <w:ind w:firstLine="709"/>
      <w:jc w:val="both"/>
    </w:pPr>
    <w:rPr>
      <w:rFonts w:ascii="Times New Roman" w:eastAsia="Times New Roman" w:hAnsi="Times New Roman"/>
      <w:sz w:val="28"/>
    </w:rPr>
  </w:style>
  <w:style w:type="table" w:styleId="ae">
    <w:name w:val="Table Grid"/>
    <w:basedOn w:val="a1"/>
    <w:uiPriority w:val="59"/>
    <w:rsid w:val="00EA00F1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60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70572D-4D80-4A81-8BB0-A58ED3C581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Сафронова</dc:creator>
  <cp:lastModifiedBy>Пользователь Windows</cp:lastModifiedBy>
  <cp:revision>6</cp:revision>
  <cp:lastPrinted>2021-04-22T15:42:00Z</cp:lastPrinted>
  <dcterms:created xsi:type="dcterms:W3CDTF">2022-05-25T12:25:00Z</dcterms:created>
  <dcterms:modified xsi:type="dcterms:W3CDTF">2022-05-25T16:00:00Z</dcterms:modified>
</cp:coreProperties>
</file>