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C4C972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1270EBA4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110CA229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2CB5BF7C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537FC18D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D08FE8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67311F54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628BC2F0" w14:textId="77777777" w:rsidR="0021005A" w:rsidRPr="0021005A" w:rsidRDefault="0021005A" w:rsidP="0021005A">
            <w:pPr>
              <w:jc w:val="center"/>
              <w:rPr>
                <w:rFonts w:eastAsia="Calibri"/>
                <w:color w:val="000000"/>
                <w:sz w:val="10"/>
              </w:rPr>
            </w:pPr>
          </w:p>
          <w:p w14:paraId="26C260D5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0A099796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00549C43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1A55BE" w14:textId="2FC571EE" w:rsidR="0021005A" w:rsidRPr="0021005A" w:rsidRDefault="0021005A" w:rsidP="00D8039A">
            <w:pPr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"</w:t>
            </w:r>
            <w:r w:rsidR="00F13F51">
              <w:rPr>
                <w:rFonts w:eastAsia="Calibri"/>
                <w:color w:val="000000"/>
              </w:rPr>
              <w:t>26</w:t>
            </w:r>
            <w:r w:rsidRPr="0021005A">
              <w:rPr>
                <w:rFonts w:eastAsia="Calibri"/>
                <w:color w:val="000000"/>
              </w:rPr>
              <w:t xml:space="preserve">" </w:t>
            </w:r>
            <w:r w:rsidR="00D8039A">
              <w:rPr>
                <w:rFonts w:eastAsia="Calibri"/>
                <w:color w:val="000000"/>
              </w:rPr>
              <w:t>мая</w:t>
            </w:r>
            <w:r w:rsidRPr="0021005A">
              <w:rPr>
                <w:rFonts w:eastAsia="Calibri"/>
                <w:color w:val="000000"/>
              </w:rPr>
              <w:t xml:space="preserve"> 202</w:t>
            </w:r>
            <w:r w:rsidR="00D8039A">
              <w:rPr>
                <w:rFonts w:eastAsia="Calibri"/>
                <w:color w:val="000000"/>
              </w:rPr>
              <w:t>2</w:t>
            </w:r>
            <w:r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65830CB" w14:textId="44B0822A" w:rsidR="0021005A" w:rsidRPr="0021005A" w:rsidRDefault="0021005A" w:rsidP="00D8039A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 xml:space="preserve">№ 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F13F51">
              <w:rPr>
                <w:rFonts w:eastAsia="Calibri"/>
                <w:color w:val="000000"/>
              </w:rPr>
              <w:t>37/234</w:t>
            </w:r>
            <w:r w:rsidR="00D8039A">
              <w:rPr>
                <w:rFonts w:eastAsia="Calibri"/>
                <w:color w:val="000000"/>
              </w:rPr>
              <w:t xml:space="preserve"> </w:t>
            </w:r>
            <w:r w:rsidR="00E91591">
              <w:rPr>
                <w:rFonts w:eastAsia="Calibri"/>
                <w:color w:val="000000"/>
              </w:rPr>
              <w:t>-</w:t>
            </w:r>
            <w:r w:rsidR="003550C7">
              <w:rPr>
                <w:rFonts w:eastAsia="Calibri"/>
                <w:color w:val="000000"/>
              </w:rPr>
              <w:t>5</w:t>
            </w:r>
          </w:p>
        </w:tc>
      </w:tr>
    </w:tbl>
    <w:p w14:paraId="48FB78E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2590E9A" w14:textId="58358A0B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>О назначении член</w:t>
      </w:r>
      <w:r w:rsidR="00752407">
        <w:rPr>
          <w:rFonts w:eastAsia="Times New Roman"/>
          <w:b/>
          <w:bCs/>
          <w:szCs w:val="28"/>
          <w:lang w:eastAsia="ru-RU"/>
        </w:rPr>
        <w:t>а</w:t>
      </w:r>
      <w:r w:rsidRPr="0021005A">
        <w:rPr>
          <w:rFonts w:eastAsia="Times New Roman"/>
          <w:b/>
          <w:bCs/>
          <w:szCs w:val="28"/>
          <w:lang w:eastAsia="ru-RU"/>
        </w:rPr>
        <w:t xml:space="preserve"> участковой избирательной комиссии</w:t>
      </w:r>
    </w:p>
    <w:p w14:paraId="5D922161" w14:textId="033CE1D1" w:rsidR="0021005A" w:rsidRPr="0021005A" w:rsidRDefault="0021005A" w:rsidP="0021005A">
      <w:pPr>
        <w:jc w:val="center"/>
        <w:rPr>
          <w:rFonts w:eastAsia="Times New Roman"/>
          <w:b/>
          <w:bCs/>
          <w:szCs w:val="28"/>
          <w:lang w:eastAsia="ru-RU"/>
        </w:rPr>
      </w:pPr>
      <w:r w:rsidRPr="0021005A">
        <w:rPr>
          <w:rFonts w:eastAsia="Times New Roman"/>
          <w:b/>
          <w:bCs/>
          <w:szCs w:val="28"/>
          <w:lang w:eastAsia="ru-RU"/>
        </w:rPr>
        <w:t xml:space="preserve">избирательного участка </w:t>
      </w:r>
      <w:r w:rsidR="00CC176B">
        <w:rPr>
          <w:rFonts w:eastAsia="Times New Roman"/>
          <w:b/>
          <w:bCs/>
          <w:szCs w:val="28"/>
          <w:lang w:eastAsia="ru-RU"/>
        </w:rPr>
        <w:t>№</w:t>
      </w:r>
      <w:r w:rsidR="0017621C">
        <w:rPr>
          <w:rFonts w:eastAsia="Times New Roman"/>
          <w:b/>
          <w:bCs/>
          <w:szCs w:val="28"/>
          <w:lang w:eastAsia="ru-RU"/>
        </w:rPr>
        <w:t>10-26</w:t>
      </w:r>
      <w:r w:rsidRPr="0021005A">
        <w:rPr>
          <w:rFonts w:eastAsia="Times New Roman"/>
          <w:b/>
          <w:bCs/>
          <w:szCs w:val="28"/>
          <w:lang w:eastAsia="ru-RU"/>
        </w:rPr>
        <w:t xml:space="preserve"> с правом решающего голоса</w:t>
      </w:r>
    </w:p>
    <w:p w14:paraId="00E70D3F" w14:textId="77777777" w:rsidR="00CC176B" w:rsidRDefault="00CC176B"/>
    <w:p w14:paraId="5B1C5FB7" w14:textId="0248DB86" w:rsidR="003550C7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21005A">
        <w:rPr>
          <w:szCs w:val="28"/>
        </w:rPr>
        <w:t>На основании решени</w:t>
      </w:r>
      <w:r w:rsidR="0093298F">
        <w:rPr>
          <w:szCs w:val="28"/>
        </w:rPr>
        <w:t>я</w:t>
      </w:r>
      <w:r w:rsidRPr="0021005A">
        <w:rPr>
          <w:szCs w:val="28"/>
        </w:rPr>
        <w:t xml:space="preserve"> </w:t>
      </w:r>
      <w:bookmarkStart w:id="0" w:name="_Hlk69071619"/>
      <w:r w:rsidRPr="0021005A">
        <w:rPr>
          <w:szCs w:val="28"/>
        </w:rPr>
        <w:t>территориальной избирательной комиссии Горячеключевская</w:t>
      </w:r>
      <w:bookmarkEnd w:id="0"/>
      <w:r w:rsidRPr="0021005A">
        <w:rPr>
          <w:i/>
          <w:szCs w:val="28"/>
        </w:rPr>
        <w:t xml:space="preserve"> </w:t>
      </w:r>
      <w:r w:rsidR="003B329D">
        <w:rPr>
          <w:szCs w:val="28"/>
        </w:rPr>
        <w:t>от 26 мая 2022 года №37/223-</w:t>
      </w:r>
      <w:proofErr w:type="gramStart"/>
      <w:r w:rsidR="003B329D">
        <w:rPr>
          <w:szCs w:val="28"/>
        </w:rPr>
        <w:t xml:space="preserve">5 </w:t>
      </w:r>
      <w:r w:rsidR="00A36490">
        <w:rPr>
          <w:szCs w:val="28"/>
        </w:rPr>
        <w:t xml:space="preserve"> досрочно</w:t>
      </w:r>
      <w:proofErr w:type="gramEnd"/>
      <w:r w:rsidR="00A36490">
        <w:rPr>
          <w:szCs w:val="28"/>
        </w:rPr>
        <w:t xml:space="preserve"> прекращены полномочия член</w:t>
      </w:r>
      <w:r w:rsidR="00752407">
        <w:rPr>
          <w:szCs w:val="28"/>
        </w:rPr>
        <w:t>а</w:t>
      </w:r>
      <w:r w:rsidR="00A36490">
        <w:rPr>
          <w:szCs w:val="28"/>
        </w:rPr>
        <w:t xml:space="preserve"> участковой избирательной комиссии избирательного участка №</w:t>
      </w:r>
      <w:r w:rsidR="0017621C">
        <w:rPr>
          <w:szCs w:val="28"/>
        </w:rPr>
        <w:t>10-26</w:t>
      </w:r>
      <w:r w:rsidR="00A36490">
        <w:rPr>
          <w:szCs w:val="28"/>
        </w:rPr>
        <w:t xml:space="preserve"> </w:t>
      </w:r>
      <w:r w:rsidR="006053A6">
        <w:rPr>
          <w:szCs w:val="28"/>
        </w:rPr>
        <w:t xml:space="preserve">с правом решающего голоса </w:t>
      </w:r>
      <w:r w:rsidR="00913643" w:rsidRPr="00913643">
        <w:rPr>
          <w:bCs w:val="0"/>
          <w:szCs w:val="28"/>
        </w:rPr>
        <w:t>Кильганкиной Валентины Николаевны, назначенной в состав уч</w:t>
      </w:r>
      <w:r w:rsidR="0017621C">
        <w:rPr>
          <w:bCs w:val="0"/>
          <w:szCs w:val="28"/>
        </w:rPr>
        <w:t>астковой избирательной комиссии</w:t>
      </w:r>
      <w:r w:rsidR="00913643" w:rsidRPr="00913643">
        <w:rPr>
          <w:bCs w:val="0"/>
          <w:szCs w:val="28"/>
        </w:rPr>
        <w:t xml:space="preserve"> Региональным отделением Политической партии "Казачья партия Российской Федерации"</w:t>
      </w:r>
      <w:r w:rsidR="006053A6">
        <w:rPr>
          <w:szCs w:val="28"/>
        </w:rPr>
        <w:t>.</w:t>
      </w:r>
    </w:p>
    <w:p w14:paraId="3A7433F5" w14:textId="77777777" w:rsidR="0021005A" w:rsidRPr="00D53A6D" w:rsidRDefault="0021005A" w:rsidP="0021005A">
      <w:pPr>
        <w:pStyle w:val="a5"/>
        <w:tabs>
          <w:tab w:val="left" w:pos="9355"/>
        </w:tabs>
        <w:spacing w:after="0" w:line="360" w:lineRule="auto"/>
        <w:ind w:firstLine="709"/>
        <w:jc w:val="both"/>
        <w:rPr>
          <w:szCs w:val="28"/>
        </w:rPr>
      </w:pPr>
      <w:r w:rsidRPr="00D53A6D">
        <w:rPr>
          <w:szCs w:val="28"/>
        </w:rPr>
        <w:t xml:space="preserve">В соответствии статьями 22, 27 и 29 Федерального закона от 12 июня 2002 года №  67-ФЗ «Об основных гарантиях избирательных прав и права на участие в референдуме граждан Российской Федерации», Методическими рекомендациями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17 февраля 2010 года № 192/1337-5, Порядком формирования резерва составов участковых комиссий и назначения нового члена участковой комиссии из резерва составов участковых комиссий, утвержденным постановлением Центральной избирательной комиссии Российской Федерации от 5 декабря 2012 года № 152/1137-6, </w:t>
      </w:r>
      <w:r w:rsidRPr="00D53A6D">
        <w:rPr>
          <w:bCs w:val="0"/>
          <w:szCs w:val="28"/>
        </w:rPr>
        <w:t>т</w:t>
      </w:r>
      <w:r w:rsidRPr="00D53A6D">
        <w:rPr>
          <w:szCs w:val="28"/>
        </w:rPr>
        <w:t>ерриториальная избирательная комиссия Горячеключевская</w:t>
      </w:r>
      <w:r w:rsidRPr="00D53A6D">
        <w:rPr>
          <w:i/>
          <w:szCs w:val="28"/>
        </w:rPr>
        <w:t xml:space="preserve"> </w:t>
      </w:r>
      <w:r w:rsidRPr="00D53A6D">
        <w:rPr>
          <w:bCs w:val="0"/>
          <w:szCs w:val="28"/>
        </w:rPr>
        <w:t>РЕШИЛА</w:t>
      </w:r>
      <w:r w:rsidRPr="00D53A6D">
        <w:rPr>
          <w:szCs w:val="28"/>
        </w:rPr>
        <w:t>:</w:t>
      </w:r>
    </w:p>
    <w:p w14:paraId="16FA0856" w14:textId="2C17866F" w:rsidR="0021005A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lastRenderedPageBreak/>
        <w:t>1. Назначить член</w:t>
      </w:r>
      <w:r w:rsidR="00752407">
        <w:rPr>
          <w:sz w:val="28"/>
          <w:szCs w:val="28"/>
        </w:rPr>
        <w:t>ом</w:t>
      </w:r>
      <w:r w:rsidRPr="00D53A6D">
        <w:rPr>
          <w:sz w:val="28"/>
          <w:szCs w:val="28"/>
        </w:rPr>
        <w:t xml:space="preserve"> участковой избирательной ко</w:t>
      </w:r>
      <w:r w:rsidR="002F777A">
        <w:rPr>
          <w:sz w:val="28"/>
          <w:szCs w:val="28"/>
        </w:rPr>
        <w:t>миссии избирательного участка</w:t>
      </w:r>
      <w:r w:rsidRPr="00D53A6D">
        <w:rPr>
          <w:sz w:val="28"/>
          <w:szCs w:val="28"/>
        </w:rPr>
        <w:t xml:space="preserve"> </w:t>
      </w:r>
      <w:r w:rsidR="00CC176B">
        <w:rPr>
          <w:sz w:val="28"/>
          <w:szCs w:val="28"/>
        </w:rPr>
        <w:t>№</w:t>
      </w:r>
      <w:r w:rsidR="0017621C">
        <w:rPr>
          <w:sz w:val="28"/>
          <w:szCs w:val="28"/>
        </w:rPr>
        <w:t>10-26</w:t>
      </w:r>
      <w:r w:rsidRPr="00D53A6D">
        <w:rPr>
          <w:sz w:val="28"/>
          <w:szCs w:val="28"/>
        </w:rPr>
        <w:t xml:space="preserve"> с правом решающего голоса:</w:t>
      </w:r>
    </w:p>
    <w:tbl>
      <w:tblPr>
        <w:tblStyle w:val="aa"/>
        <w:tblW w:w="9356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4537"/>
        <w:gridCol w:w="4819"/>
      </w:tblGrid>
      <w:tr w:rsidR="0017621C" w:rsidRPr="00913643" w14:paraId="6A3F95DE" w14:textId="77777777" w:rsidTr="0017621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52A681AE" w14:textId="77777777" w:rsidR="0017621C" w:rsidRPr="0017621C" w:rsidRDefault="0017621C" w:rsidP="0017621C">
            <w:pPr>
              <w:rPr>
                <w:color w:val="000000"/>
                <w:szCs w:val="28"/>
                <w:lang w:eastAsia="ru-RU"/>
              </w:rPr>
            </w:pPr>
            <w:r w:rsidRPr="0017621C">
              <w:rPr>
                <w:color w:val="000000"/>
                <w:szCs w:val="28"/>
              </w:rPr>
              <w:t>Черных Марина Борисовна</w:t>
            </w:r>
          </w:p>
          <w:p w14:paraId="32814E22" w14:textId="77777777" w:rsidR="0017621C" w:rsidRPr="0017621C" w:rsidRDefault="0017621C" w:rsidP="0017621C">
            <w:pPr>
              <w:rPr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259F45A5" w14:textId="52D189F1" w:rsidR="0017621C" w:rsidRPr="0017621C" w:rsidRDefault="0017621C" w:rsidP="0017621C">
            <w:pPr>
              <w:rPr>
                <w:szCs w:val="28"/>
              </w:rPr>
            </w:pPr>
            <w:r w:rsidRPr="0017621C">
              <w:rPr>
                <w:szCs w:val="28"/>
              </w:rPr>
              <w:t>Региональное отделение Политической партии "Казачья партия Российской Федерации" в Краснодарском крае</w:t>
            </w:r>
          </w:p>
        </w:tc>
      </w:tr>
      <w:tr w:rsidR="00D8039A" w:rsidRPr="006053A6" w14:paraId="2E4737A2" w14:textId="77777777" w:rsidTr="0017621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537" w:type="dxa"/>
            <w:shd w:val="clear" w:color="auto" w:fill="auto"/>
          </w:tcPr>
          <w:p w14:paraId="27D21D68" w14:textId="25AEF6CC" w:rsidR="00D8039A" w:rsidRPr="006053A6" w:rsidRDefault="00D8039A" w:rsidP="00D8039A">
            <w:pPr>
              <w:jc w:val="left"/>
              <w:rPr>
                <w:color w:val="000000"/>
                <w:szCs w:val="28"/>
              </w:rPr>
            </w:pPr>
          </w:p>
        </w:tc>
        <w:tc>
          <w:tcPr>
            <w:tcW w:w="4819" w:type="dxa"/>
            <w:shd w:val="clear" w:color="auto" w:fill="auto"/>
          </w:tcPr>
          <w:p w14:paraId="42BED6E7" w14:textId="6D81BFFB" w:rsidR="00D8039A" w:rsidRPr="006053A6" w:rsidRDefault="00D8039A" w:rsidP="00D8039A">
            <w:pPr>
              <w:rPr>
                <w:color w:val="000000"/>
                <w:sz w:val="18"/>
                <w:szCs w:val="18"/>
              </w:rPr>
            </w:pPr>
          </w:p>
        </w:tc>
      </w:tr>
    </w:tbl>
    <w:p w14:paraId="0A24F46A" w14:textId="52100C78" w:rsidR="0021005A" w:rsidRPr="00D53A6D" w:rsidRDefault="002B4826" w:rsidP="0021005A">
      <w:pPr>
        <w:pStyle w:val="2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(Сведения о</w:t>
      </w:r>
      <w:r w:rsidR="0056101E">
        <w:rPr>
          <w:sz w:val="28"/>
          <w:szCs w:val="28"/>
        </w:rPr>
        <w:t xml:space="preserve"> член</w:t>
      </w:r>
      <w:r w:rsidR="00752407">
        <w:rPr>
          <w:sz w:val="28"/>
          <w:szCs w:val="28"/>
        </w:rPr>
        <w:t xml:space="preserve">е </w:t>
      </w:r>
      <w:r w:rsidR="0056101E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>прилагаются)</w:t>
      </w:r>
    </w:p>
    <w:p w14:paraId="5240CE8D" w14:textId="625C1E85" w:rsidR="00524CFD" w:rsidRDefault="00524CFD" w:rsidP="0021005A">
      <w:pPr>
        <w:pStyle w:val="2"/>
        <w:spacing w:after="0" w:line="360" w:lineRule="auto"/>
        <w:ind w:firstLine="709"/>
        <w:jc w:val="both"/>
        <w:rPr>
          <w:sz w:val="16"/>
          <w:szCs w:val="16"/>
        </w:rPr>
      </w:pPr>
    </w:p>
    <w:p w14:paraId="7F333AB2" w14:textId="3966040F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2. Выдать</w:t>
      </w:r>
      <w:r w:rsidR="00A87592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удостоверени</w:t>
      </w:r>
      <w:r w:rsidR="00752407">
        <w:rPr>
          <w:sz w:val="28"/>
          <w:szCs w:val="28"/>
        </w:rPr>
        <w:t>е</w:t>
      </w:r>
      <w:r w:rsidR="00A506E2" w:rsidRPr="00A506E2">
        <w:rPr>
          <w:sz w:val="28"/>
          <w:szCs w:val="28"/>
        </w:rPr>
        <w:t xml:space="preserve"> </w:t>
      </w:r>
      <w:r w:rsidR="00913643">
        <w:rPr>
          <w:sz w:val="28"/>
          <w:szCs w:val="28"/>
        </w:rPr>
        <w:t xml:space="preserve">Кулиш </w:t>
      </w:r>
      <w:r w:rsidR="00053F96">
        <w:rPr>
          <w:sz w:val="28"/>
          <w:szCs w:val="28"/>
        </w:rPr>
        <w:t>А</w:t>
      </w:r>
      <w:r w:rsidR="00752407">
        <w:rPr>
          <w:sz w:val="28"/>
          <w:szCs w:val="28"/>
        </w:rPr>
        <w:t>.</w:t>
      </w:r>
      <w:r w:rsidR="00913643">
        <w:rPr>
          <w:sz w:val="28"/>
          <w:szCs w:val="28"/>
        </w:rPr>
        <w:t>С.</w:t>
      </w:r>
      <w:r w:rsidR="006053A6">
        <w:rPr>
          <w:sz w:val="28"/>
          <w:szCs w:val="28"/>
        </w:rPr>
        <w:t xml:space="preserve"> </w:t>
      </w:r>
      <w:r w:rsidR="009B6328">
        <w:rPr>
          <w:sz w:val="28"/>
          <w:szCs w:val="28"/>
        </w:rPr>
        <w:t xml:space="preserve"> </w:t>
      </w:r>
      <w:r w:rsidRPr="00D53A6D">
        <w:rPr>
          <w:sz w:val="28"/>
          <w:szCs w:val="28"/>
        </w:rPr>
        <w:t>установленного образца.</w:t>
      </w:r>
    </w:p>
    <w:p w14:paraId="6B5FC29C" w14:textId="4BE4FB70" w:rsidR="0021005A" w:rsidRPr="00D53A6D" w:rsidRDefault="0021005A" w:rsidP="0021005A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D53A6D">
        <w:rPr>
          <w:bCs/>
          <w:sz w:val="28"/>
          <w:szCs w:val="28"/>
        </w:rPr>
        <w:t xml:space="preserve">3. Направить копию настоящего решения участковую избирательную комиссию избирательного участка </w:t>
      </w:r>
      <w:r w:rsidR="00CC176B">
        <w:rPr>
          <w:bCs/>
          <w:sz w:val="28"/>
          <w:szCs w:val="28"/>
        </w:rPr>
        <w:t>№</w:t>
      </w:r>
      <w:r w:rsidR="0017621C">
        <w:rPr>
          <w:bCs/>
          <w:sz w:val="28"/>
          <w:szCs w:val="28"/>
        </w:rPr>
        <w:t>10-26</w:t>
      </w:r>
      <w:r w:rsidRPr="00D53A6D">
        <w:rPr>
          <w:bCs/>
          <w:sz w:val="28"/>
          <w:szCs w:val="28"/>
        </w:rPr>
        <w:t>.</w:t>
      </w:r>
    </w:p>
    <w:p w14:paraId="53B9D5EE" w14:textId="77777777" w:rsidR="00955864" w:rsidRDefault="0021005A" w:rsidP="00955864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D53A6D">
        <w:rPr>
          <w:sz w:val="28"/>
          <w:szCs w:val="28"/>
        </w:rPr>
        <w:t>4. </w:t>
      </w:r>
      <w:r w:rsidR="00955864" w:rsidRPr="00D53A6D">
        <w:rPr>
          <w:sz w:val="28"/>
          <w:szCs w:val="28"/>
        </w:rPr>
        <w:t>Разместить настоящее решение на странице территориальной избирательной комиссии Горячеключевская</w:t>
      </w:r>
      <w:r w:rsidR="00955864" w:rsidRPr="00955864">
        <w:rPr>
          <w:sz w:val="28"/>
          <w:szCs w:val="28"/>
        </w:rPr>
        <w:t xml:space="preserve"> официального сайта муниципального образования город Горячий Ключ в информационно-телекоммуникационной сети «Интернет».</w:t>
      </w:r>
    </w:p>
    <w:p w14:paraId="1B50DDA9" w14:textId="4F1F90DD" w:rsidR="002B4826" w:rsidRPr="00955864" w:rsidRDefault="0021005A" w:rsidP="00955864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21005A">
        <w:rPr>
          <w:sz w:val="28"/>
          <w:szCs w:val="28"/>
        </w:rPr>
        <w:t>5.</w:t>
      </w:r>
      <w:r w:rsidRPr="0021005A">
        <w:rPr>
          <w:b/>
          <w:sz w:val="28"/>
          <w:szCs w:val="28"/>
        </w:rPr>
        <w:t> </w:t>
      </w:r>
      <w:r w:rsidRPr="0021005A">
        <w:rPr>
          <w:spacing w:val="-4"/>
          <w:sz w:val="28"/>
          <w:szCs w:val="28"/>
        </w:rPr>
        <w:t xml:space="preserve">Контроль за выполнением </w:t>
      </w:r>
      <w:r w:rsidRPr="0021005A">
        <w:rPr>
          <w:sz w:val="28"/>
          <w:szCs w:val="28"/>
        </w:rPr>
        <w:t>пунктов 2, 3 и 4</w:t>
      </w:r>
      <w:r w:rsidRPr="0021005A">
        <w:rPr>
          <w:b/>
          <w:sz w:val="28"/>
          <w:szCs w:val="28"/>
        </w:rPr>
        <w:t xml:space="preserve"> </w:t>
      </w:r>
      <w:r w:rsidRPr="0021005A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</w:t>
      </w:r>
      <w:r w:rsidRPr="00955864">
        <w:rPr>
          <w:spacing w:val="-4"/>
          <w:sz w:val="28"/>
          <w:szCs w:val="28"/>
        </w:rPr>
        <w:t xml:space="preserve">Горячеключевская </w:t>
      </w:r>
      <w:r w:rsidR="00D54E2E">
        <w:rPr>
          <w:spacing w:val="-4"/>
          <w:sz w:val="28"/>
          <w:szCs w:val="28"/>
        </w:rPr>
        <w:t xml:space="preserve">         </w:t>
      </w:r>
      <w:r w:rsidR="00D8039A">
        <w:rPr>
          <w:spacing w:val="-4"/>
          <w:sz w:val="28"/>
          <w:szCs w:val="28"/>
        </w:rPr>
        <w:t xml:space="preserve">  С.В. Исакову.</w:t>
      </w:r>
    </w:p>
    <w:p w14:paraId="5D9C7F91" w14:textId="77777777" w:rsidR="00E71D49" w:rsidRDefault="00E71D49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85459D7" w14:textId="0CD4DFDB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Председатель</w:t>
      </w:r>
    </w:p>
    <w:p w14:paraId="27073E7C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BF4E96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комиссии Горячеключевская                                                      Т.И. Боровская</w:t>
      </w:r>
    </w:p>
    <w:p w14:paraId="5DABADEC" w14:textId="77777777" w:rsidR="00955864" w:rsidRPr="001417FA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1E3C20D6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Секретарь</w:t>
      </w:r>
    </w:p>
    <w:p w14:paraId="03C46D04" w14:textId="77777777" w:rsidR="00955864" w:rsidRPr="001417FA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1417FA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6C2CBB3" w14:textId="62226B2B" w:rsidR="0026597D" w:rsidRDefault="00955864" w:rsidP="00A06DA7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sz w:val="24"/>
          <w:szCs w:val="24"/>
        </w:rPr>
      </w:pPr>
      <w:r w:rsidRPr="001417FA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    </w:t>
      </w:r>
      <w:r w:rsidR="00D8039A">
        <w:rPr>
          <w:rFonts w:ascii="Times New Roman" w:hAnsi="Times New Roman"/>
          <w:sz w:val="28"/>
          <w:szCs w:val="28"/>
        </w:rPr>
        <w:t>С.В. Исакова</w:t>
      </w:r>
      <w:r w:rsidRPr="00A9583D">
        <w:rPr>
          <w:color w:val="002060"/>
          <w:sz w:val="28"/>
          <w:szCs w:val="28"/>
        </w:rPr>
        <w:t xml:space="preserve"> </w:t>
      </w:r>
      <w:bookmarkStart w:id="1" w:name="_GoBack"/>
      <w:bookmarkEnd w:id="1"/>
    </w:p>
    <w:sectPr w:rsidR="0026597D" w:rsidSect="00A06DA7">
      <w:pgSz w:w="11906" w:h="16838"/>
      <w:pgMar w:top="1134" w:right="850" w:bottom="1134" w:left="1560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431D1"/>
    <w:rsid w:val="00053F96"/>
    <w:rsid w:val="00062379"/>
    <w:rsid w:val="000A0D48"/>
    <w:rsid w:val="000D452D"/>
    <w:rsid w:val="00112889"/>
    <w:rsid w:val="0017621C"/>
    <w:rsid w:val="00203380"/>
    <w:rsid w:val="0021005A"/>
    <w:rsid w:val="002241A9"/>
    <w:rsid w:val="0026597D"/>
    <w:rsid w:val="00291EF5"/>
    <w:rsid w:val="0029517C"/>
    <w:rsid w:val="00295C29"/>
    <w:rsid w:val="002B4826"/>
    <w:rsid w:val="002F777A"/>
    <w:rsid w:val="0032744B"/>
    <w:rsid w:val="00346CA0"/>
    <w:rsid w:val="003550C7"/>
    <w:rsid w:val="00377C75"/>
    <w:rsid w:val="00384B2D"/>
    <w:rsid w:val="003B329D"/>
    <w:rsid w:val="00431144"/>
    <w:rsid w:val="004464C3"/>
    <w:rsid w:val="004523D7"/>
    <w:rsid w:val="00524CFD"/>
    <w:rsid w:val="0056101E"/>
    <w:rsid w:val="00575605"/>
    <w:rsid w:val="00585D48"/>
    <w:rsid w:val="006053A6"/>
    <w:rsid w:val="00620529"/>
    <w:rsid w:val="00627A00"/>
    <w:rsid w:val="00630A34"/>
    <w:rsid w:val="006363C4"/>
    <w:rsid w:val="0073598A"/>
    <w:rsid w:val="00752407"/>
    <w:rsid w:val="007642F4"/>
    <w:rsid w:val="007A2F1C"/>
    <w:rsid w:val="00886A16"/>
    <w:rsid w:val="00891D89"/>
    <w:rsid w:val="008E2B75"/>
    <w:rsid w:val="00913643"/>
    <w:rsid w:val="0093298F"/>
    <w:rsid w:val="00955864"/>
    <w:rsid w:val="0098653B"/>
    <w:rsid w:val="009B6328"/>
    <w:rsid w:val="009F7FDF"/>
    <w:rsid w:val="00A06DA7"/>
    <w:rsid w:val="00A20414"/>
    <w:rsid w:val="00A32D3C"/>
    <w:rsid w:val="00A36490"/>
    <w:rsid w:val="00A506E2"/>
    <w:rsid w:val="00A87592"/>
    <w:rsid w:val="00A914F3"/>
    <w:rsid w:val="00AB68A3"/>
    <w:rsid w:val="00B477A0"/>
    <w:rsid w:val="00B50177"/>
    <w:rsid w:val="00C0289B"/>
    <w:rsid w:val="00C3233C"/>
    <w:rsid w:val="00C449D2"/>
    <w:rsid w:val="00C82AFB"/>
    <w:rsid w:val="00CC176B"/>
    <w:rsid w:val="00D27DC1"/>
    <w:rsid w:val="00D53A6D"/>
    <w:rsid w:val="00D54E2E"/>
    <w:rsid w:val="00D8039A"/>
    <w:rsid w:val="00DC6DCC"/>
    <w:rsid w:val="00DF373D"/>
    <w:rsid w:val="00E71D49"/>
    <w:rsid w:val="00E91591"/>
    <w:rsid w:val="00EA2972"/>
    <w:rsid w:val="00EA52CA"/>
    <w:rsid w:val="00EF62B2"/>
    <w:rsid w:val="00F13F51"/>
    <w:rsid w:val="00F94CF6"/>
    <w:rsid w:val="00FA2016"/>
    <w:rsid w:val="00FA72E3"/>
    <w:rsid w:val="00FB1772"/>
    <w:rsid w:val="00FB5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1E40B6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11288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2889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A87592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2022-06-07T16:57:00Z</cp:lastPrinted>
  <dcterms:created xsi:type="dcterms:W3CDTF">2022-05-21T08:37:00Z</dcterms:created>
  <dcterms:modified xsi:type="dcterms:W3CDTF">2022-06-16T11:51:00Z</dcterms:modified>
</cp:coreProperties>
</file>