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744B9CD" w14:textId="77777777" w:rsidR="0021005A" w:rsidRPr="0021005A" w:rsidRDefault="0021005A" w:rsidP="0021005A">
      <w:pPr>
        <w:jc w:val="center"/>
        <w:rPr>
          <w:rFonts w:eastAsia="Calibri"/>
          <w:b/>
          <w:color w:val="000000"/>
          <w:sz w:val="32"/>
        </w:rPr>
      </w:pPr>
      <w:r w:rsidRPr="0021005A">
        <w:rPr>
          <w:rFonts w:eastAsia="Calibri"/>
          <w:b/>
          <w:color w:val="000000"/>
          <w:sz w:val="32"/>
        </w:rPr>
        <w:t>Территориальная избирательная комиссия</w:t>
      </w:r>
    </w:p>
    <w:p w14:paraId="4298A478" w14:textId="77777777" w:rsidR="0021005A" w:rsidRPr="0021005A" w:rsidRDefault="0021005A" w:rsidP="0021005A">
      <w:pPr>
        <w:jc w:val="center"/>
        <w:rPr>
          <w:rFonts w:eastAsia="Calibri"/>
          <w:b/>
          <w:color w:val="000000"/>
          <w:sz w:val="32"/>
        </w:rPr>
      </w:pPr>
      <w:r w:rsidRPr="0021005A">
        <w:rPr>
          <w:rFonts w:eastAsia="Calibri"/>
          <w:b/>
          <w:color w:val="000000"/>
          <w:sz w:val="32"/>
        </w:rPr>
        <w:t>Горячеключевская</w:t>
      </w:r>
    </w:p>
    <w:p w14:paraId="74EA75DE" w14:textId="77777777" w:rsidR="0021005A" w:rsidRPr="0021005A" w:rsidRDefault="0021005A" w:rsidP="0021005A">
      <w:pPr>
        <w:jc w:val="center"/>
        <w:rPr>
          <w:rFonts w:eastAsia="Calibri"/>
          <w:color w:val="000000"/>
        </w:rPr>
      </w:pPr>
    </w:p>
    <w:p w14:paraId="61B8C387" w14:textId="77777777" w:rsidR="0021005A" w:rsidRPr="0021005A" w:rsidRDefault="0021005A" w:rsidP="0021005A">
      <w:pPr>
        <w:jc w:val="center"/>
        <w:rPr>
          <w:rFonts w:eastAsia="Calibri"/>
          <w:color w:val="000000"/>
        </w:rPr>
      </w:pPr>
      <w:r w:rsidRPr="0021005A">
        <w:rPr>
          <w:rFonts w:eastAsia="Calibri"/>
          <w:color w:val="000000"/>
        </w:rPr>
        <w:t>Ленина ул., д.197, г. Горячий Ключ, Краснодарский край, 353290</w:t>
      </w:r>
    </w:p>
    <w:p w14:paraId="0831F1E1" w14:textId="77777777" w:rsidR="0021005A" w:rsidRPr="0021005A" w:rsidRDefault="0021005A" w:rsidP="0021005A">
      <w:pPr>
        <w:jc w:val="center"/>
        <w:rPr>
          <w:rFonts w:eastAsia="Calibri"/>
          <w:color w:val="000000"/>
        </w:rPr>
      </w:pPr>
      <w:r w:rsidRPr="0021005A">
        <w:rPr>
          <w:rFonts w:eastAsia="Calibri"/>
          <w:color w:val="000000"/>
        </w:rPr>
        <w:t>Тел. (8-861-59) 4-42-48</w:t>
      </w:r>
    </w:p>
    <w:tbl>
      <w:tblPr>
        <w:tblW w:w="0" w:type="auto"/>
        <w:tblBorders>
          <w:top w:val="thinThickLargeGap" w:sz="2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8"/>
        <w:gridCol w:w="4320"/>
        <w:gridCol w:w="4680"/>
        <w:gridCol w:w="463"/>
      </w:tblGrid>
      <w:tr w:rsidR="0021005A" w:rsidRPr="0021005A" w14:paraId="60A77F82" w14:textId="77777777" w:rsidTr="00445CA5">
        <w:trPr>
          <w:gridBefore w:val="1"/>
          <w:gridAfter w:val="1"/>
          <w:wBefore w:w="108" w:type="dxa"/>
          <w:wAfter w:w="463" w:type="dxa"/>
          <w:trHeight w:val="100"/>
        </w:trPr>
        <w:tc>
          <w:tcPr>
            <w:tcW w:w="9000" w:type="dxa"/>
            <w:gridSpan w:val="2"/>
          </w:tcPr>
          <w:p w14:paraId="7F19046C" w14:textId="77777777" w:rsidR="0021005A" w:rsidRPr="0021005A" w:rsidRDefault="0021005A" w:rsidP="0021005A">
            <w:pPr>
              <w:jc w:val="center"/>
              <w:rPr>
                <w:rFonts w:eastAsia="Calibri"/>
                <w:color w:val="000000"/>
                <w:sz w:val="10"/>
              </w:rPr>
            </w:pPr>
          </w:p>
          <w:p w14:paraId="7DCBB292" w14:textId="77777777" w:rsidR="0021005A" w:rsidRPr="0021005A" w:rsidRDefault="0021005A" w:rsidP="0021005A">
            <w:pPr>
              <w:jc w:val="center"/>
              <w:rPr>
                <w:rFonts w:eastAsia="Calibri"/>
                <w:color w:val="000000"/>
                <w:sz w:val="10"/>
              </w:rPr>
            </w:pPr>
          </w:p>
          <w:p w14:paraId="0A8E7750" w14:textId="77777777" w:rsidR="0021005A" w:rsidRPr="0021005A" w:rsidRDefault="0021005A" w:rsidP="0021005A">
            <w:pPr>
              <w:keepNext/>
              <w:jc w:val="center"/>
              <w:outlineLvl w:val="0"/>
              <w:rPr>
                <w:rFonts w:eastAsia="Calibri"/>
                <w:b/>
                <w:bCs/>
                <w:color w:val="000000"/>
                <w:sz w:val="32"/>
              </w:rPr>
            </w:pPr>
            <w:r w:rsidRPr="0021005A">
              <w:rPr>
                <w:rFonts w:eastAsia="Calibri"/>
                <w:b/>
                <w:bCs/>
                <w:color w:val="000000"/>
                <w:sz w:val="32"/>
              </w:rPr>
              <w:t>РЕШЕНИЕ</w:t>
            </w:r>
          </w:p>
          <w:p w14:paraId="1683FDAC" w14:textId="77777777" w:rsidR="0021005A" w:rsidRPr="0021005A" w:rsidRDefault="0021005A" w:rsidP="0021005A">
            <w:pPr>
              <w:jc w:val="center"/>
              <w:rPr>
                <w:rFonts w:eastAsia="Calibri"/>
                <w:b/>
                <w:color w:val="000000"/>
              </w:rPr>
            </w:pPr>
          </w:p>
        </w:tc>
      </w:tr>
      <w:tr w:rsidR="0021005A" w:rsidRPr="0021005A" w14:paraId="0017B7AA" w14:textId="77777777" w:rsidTr="00445CA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42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14D377C5" w14:textId="7C1AF5E3" w:rsidR="0021005A" w:rsidRPr="0021005A" w:rsidRDefault="0021005A" w:rsidP="00CA58C9">
            <w:pPr>
              <w:rPr>
                <w:rFonts w:eastAsia="Calibri"/>
                <w:color w:val="000000"/>
              </w:rPr>
            </w:pPr>
            <w:r w:rsidRPr="0021005A">
              <w:rPr>
                <w:rFonts w:eastAsia="Calibri"/>
                <w:color w:val="000000"/>
              </w:rPr>
              <w:t>"</w:t>
            </w:r>
            <w:r w:rsidR="00CA58C9">
              <w:rPr>
                <w:rFonts w:eastAsia="Calibri"/>
                <w:color w:val="000000"/>
              </w:rPr>
              <w:t>15</w:t>
            </w:r>
            <w:r w:rsidRPr="0021005A">
              <w:rPr>
                <w:rFonts w:eastAsia="Calibri"/>
                <w:color w:val="000000"/>
              </w:rPr>
              <w:t xml:space="preserve">" </w:t>
            </w:r>
            <w:r w:rsidR="00FA5542">
              <w:rPr>
                <w:rFonts w:eastAsia="Calibri"/>
                <w:color w:val="000000"/>
              </w:rPr>
              <w:t>марта</w:t>
            </w:r>
            <w:r w:rsidR="00B42F59">
              <w:rPr>
                <w:rFonts w:eastAsia="Calibri"/>
                <w:color w:val="000000"/>
              </w:rPr>
              <w:t xml:space="preserve"> </w:t>
            </w:r>
            <w:r w:rsidRPr="0021005A">
              <w:rPr>
                <w:rFonts w:eastAsia="Calibri"/>
                <w:color w:val="000000"/>
              </w:rPr>
              <w:t>202</w:t>
            </w:r>
            <w:r w:rsidR="00FA5542">
              <w:rPr>
                <w:rFonts w:eastAsia="Calibri"/>
                <w:color w:val="000000"/>
              </w:rPr>
              <w:t>2</w:t>
            </w:r>
            <w:r w:rsidRPr="0021005A">
              <w:rPr>
                <w:rFonts w:eastAsia="Calibri"/>
                <w:color w:val="000000"/>
              </w:rPr>
              <w:t xml:space="preserve"> года</w:t>
            </w:r>
          </w:p>
        </w:tc>
        <w:tc>
          <w:tcPr>
            <w:tcW w:w="514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0FA6765E" w14:textId="15466C41" w:rsidR="0021005A" w:rsidRPr="0021005A" w:rsidRDefault="0021005A" w:rsidP="00CA58C9">
            <w:pPr>
              <w:jc w:val="right"/>
              <w:rPr>
                <w:rFonts w:eastAsia="Calibri"/>
                <w:color w:val="000000"/>
              </w:rPr>
            </w:pPr>
            <w:r w:rsidRPr="0021005A">
              <w:rPr>
                <w:rFonts w:eastAsia="Calibri"/>
                <w:color w:val="000000"/>
              </w:rPr>
              <w:t xml:space="preserve">№ </w:t>
            </w:r>
            <w:r w:rsidR="00CA58C9">
              <w:rPr>
                <w:rFonts w:eastAsia="Calibri"/>
                <w:color w:val="000000"/>
              </w:rPr>
              <w:t>35/177-5</w:t>
            </w:r>
            <w:bookmarkStart w:id="0" w:name="_GoBack"/>
            <w:bookmarkEnd w:id="0"/>
          </w:p>
        </w:tc>
      </w:tr>
    </w:tbl>
    <w:p w14:paraId="28ED9B1F" w14:textId="77777777" w:rsidR="0021005A" w:rsidRPr="0021005A" w:rsidRDefault="0021005A" w:rsidP="0021005A">
      <w:pPr>
        <w:spacing w:line="360" w:lineRule="auto"/>
        <w:jc w:val="center"/>
        <w:rPr>
          <w:rFonts w:eastAsia="Calibri"/>
          <w:b/>
          <w:bCs/>
          <w:szCs w:val="28"/>
        </w:rPr>
      </w:pPr>
    </w:p>
    <w:p w14:paraId="3E64CE1A" w14:textId="77777777" w:rsidR="00807453" w:rsidRPr="000124E0" w:rsidRDefault="00807453" w:rsidP="000124E0">
      <w:pPr>
        <w:pStyle w:val="a5"/>
        <w:spacing w:after="0"/>
        <w:jc w:val="center"/>
        <w:rPr>
          <w:b/>
          <w:szCs w:val="28"/>
        </w:rPr>
      </w:pPr>
      <w:r w:rsidRPr="000124E0">
        <w:rPr>
          <w:b/>
          <w:szCs w:val="28"/>
        </w:rPr>
        <w:t>О досрочном прекращении полномочий член</w:t>
      </w:r>
      <w:r w:rsidR="00B42F59">
        <w:rPr>
          <w:b/>
          <w:szCs w:val="28"/>
        </w:rPr>
        <w:t>а</w:t>
      </w:r>
      <w:r w:rsidRPr="000124E0">
        <w:rPr>
          <w:b/>
          <w:szCs w:val="28"/>
        </w:rPr>
        <w:t xml:space="preserve"> участковой </w:t>
      </w:r>
    </w:p>
    <w:p w14:paraId="3C439AC1" w14:textId="682C8971" w:rsidR="00807453" w:rsidRPr="00596B82" w:rsidRDefault="00807453" w:rsidP="000124E0">
      <w:pPr>
        <w:pStyle w:val="a5"/>
        <w:spacing w:after="0"/>
        <w:jc w:val="center"/>
        <w:rPr>
          <w:b/>
          <w:i/>
          <w:szCs w:val="28"/>
        </w:rPr>
      </w:pPr>
      <w:r w:rsidRPr="000124E0">
        <w:rPr>
          <w:b/>
          <w:szCs w:val="28"/>
        </w:rPr>
        <w:t xml:space="preserve">избирательной комиссии избирательного </w:t>
      </w:r>
      <w:r w:rsidRPr="00596B82">
        <w:rPr>
          <w:b/>
          <w:szCs w:val="28"/>
        </w:rPr>
        <w:t xml:space="preserve">участка </w:t>
      </w:r>
      <w:r w:rsidR="004339EC">
        <w:rPr>
          <w:b/>
          <w:szCs w:val="28"/>
        </w:rPr>
        <w:t>№</w:t>
      </w:r>
      <w:r w:rsidR="00E5310D">
        <w:rPr>
          <w:b/>
          <w:szCs w:val="28"/>
        </w:rPr>
        <w:t>10-</w:t>
      </w:r>
      <w:r w:rsidR="005E6CB4">
        <w:rPr>
          <w:b/>
          <w:szCs w:val="28"/>
        </w:rPr>
        <w:t>25</w:t>
      </w:r>
    </w:p>
    <w:p w14:paraId="0894B9C1" w14:textId="04704797" w:rsidR="00807453" w:rsidRPr="000124E0" w:rsidRDefault="00807453" w:rsidP="000124E0">
      <w:pPr>
        <w:pStyle w:val="a5"/>
        <w:spacing w:after="0"/>
        <w:jc w:val="center"/>
        <w:rPr>
          <w:b/>
          <w:szCs w:val="28"/>
        </w:rPr>
      </w:pPr>
      <w:r w:rsidRPr="00596B82">
        <w:rPr>
          <w:b/>
          <w:szCs w:val="28"/>
        </w:rPr>
        <w:t xml:space="preserve">с правом решающего голоса </w:t>
      </w:r>
    </w:p>
    <w:p w14:paraId="4CA6DA35" w14:textId="77777777" w:rsidR="00807453" w:rsidRPr="000124E0" w:rsidRDefault="00807453" w:rsidP="000124E0">
      <w:pPr>
        <w:spacing w:line="360" w:lineRule="auto"/>
        <w:jc w:val="center"/>
        <w:rPr>
          <w:b/>
          <w:szCs w:val="28"/>
        </w:rPr>
      </w:pPr>
    </w:p>
    <w:p w14:paraId="380E0CD4" w14:textId="5558ABBB" w:rsidR="00807453" w:rsidRPr="007D1C53" w:rsidRDefault="00807453" w:rsidP="004339EC">
      <w:pPr>
        <w:pStyle w:val="a5"/>
        <w:tabs>
          <w:tab w:val="left" w:pos="9355"/>
        </w:tabs>
        <w:spacing w:after="0" w:line="360" w:lineRule="auto"/>
        <w:ind w:firstLine="709"/>
        <w:jc w:val="both"/>
        <w:rPr>
          <w:szCs w:val="28"/>
        </w:rPr>
      </w:pPr>
      <w:r w:rsidRPr="007D1C53">
        <w:rPr>
          <w:szCs w:val="28"/>
        </w:rPr>
        <w:t>На основании поступивш</w:t>
      </w:r>
      <w:r w:rsidR="00E50A7E">
        <w:rPr>
          <w:szCs w:val="28"/>
        </w:rPr>
        <w:t>его</w:t>
      </w:r>
      <w:r w:rsidR="00B42F59">
        <w:rPr>
          <w:szCs w:val="28"/>
        </w:rPr>
        <w:t xml:space="preserve"> </w:t>
      </w:r>
      <w:r w:rsidR="00E50A7E">
        <w:rPr>
          <w:szCs w:val="28"/>
        </w:rPr>
        <w:t>постановления</w:t>
      </w:r>
      <w:r w:rsidR="00B42F59">
        <w:rPr>
          <w:szCs w:val="28"/>
        </w:rPr>
        <w:t xml:space="preserve"> </w:t>
      </w:r>
      <w:r w:rsidR="00E50A7E">
        <w:rPr>
          <w:szCs w:val="28"/>
        </w:rPr>
        <w:t xml:space="preserve">Бюро Комитета Краснодарского краевого </w:t>
      </w:r>
      <w:r w:rsidR="00B42F59">
        <w:rPr>
          <w:szCs w:val="28"/>
        </w:rPr>
        <w:t xml:space="preserve">отделения политической партии </w:t>
      </w:r>
      <w:r w:rsidR="00E50A7E">
        <w:rPr>
          <w:szCs w:val="28"/>
        </w:rPr>
        <w:t>«КОММУНИСТИЧЕСКАЯ ПАРТИЯ РОССИЙСКОЙ ФЕДЕРАЦИИ»</w:t>
      </w:r>
      <w:r w:rsidR="00B42F59">
        <w:rPr>
          <w:szCs w:val="28"/>
        </w:rPr>
        <w:t xml:space="preserve"> </w:t>
      </w:r>
      <w:r w:rsidR="007F161F">
        <w:rPr>
          <w:szCs w:val="28"/>
        </w:rPr>
        <w:t>от</w:t>
      </w:r>
      <w:r w:rsidR="00B42F59">
        <w:rPr>
          <w:szCs w:val="28"/>
        </w:rPr>
        <w:t xml:space="preserve"> </w:t>
      </w:r>
      <w:r w:rsidR="00E50A7E">
        <w:rPr>
          <w:szCs w:val="28"/>
        </w:rPr>
        <w:t xml:space="preserve">17 декабря </w:t>
      </w:r>
      <w:r w:rsidR="00B42F59">
        <w:rPr>
          <w:szCs w:val="28"/>
        </w:rPr>
        <w:t>202</w:t>
      </w:r>
      <w:r w:rsidR="00E50A7E">
        <w:rPr>
          <w:szCs w:val="28"/>
        </w:rPr>
        <w:t>1</w:t>
      </w:r>
      <w:r w:rsidR="00B42F59">
        <w:rPr>
          <w:szCs w:val="28"/>
        </w:rPr>
        <w:t xml:space="preserve"> года </w:t>
      </w:r>
      <w:r w:rsidR="008D68B0">
        <w:rPr>
          <w:szCs w:val="28"/>
        </w:rPr>
        <w:t xml:space="preserve">«О </w:t>
      </w:r>
      <w:r w:rsidR="00E50A7E">
        <w:rPr>
          <w:szCs w:val="28"/>
        </w:rPr>
        <w:t xml:space="preserve">досрочном прекращений полномочий </w:t>
      </w:r>
      <w:r w:rsidR="008D68B0">
        <w:rPr>
          <w:szCs w:val="28"/>
        </w:rPr>
        <w:t>член</w:t>
      </w:r>
      <w:r w:rsidR="00E50A7E">
        <w:rPr>
          <w:szCs w:val="28"/>
        </w:rPr>
        <w:t>ов</w:t>
      </w:r>
      <w:r w:rsidR="008D68B0">
        <w:rPr>
          <w:szCs w:val="28"/>
        </w:rPr>
        <w:t xml:space="preserve"> участков</w:t>
      </w:r>
      <w:r w:rsidR="00E50A7E">
        <w:rPr>
          <w:szCs w:val="28"/>
        </w:rPr>
        <w:t>ых</w:t>
      </w:r>
      <w:r w:rsidR="008D68B0">
        <w:rPr>
          <w:szCs w:val="28"/>
        </w:rPr>
        <w:t xml:space="preserve"> избирательн</w:t>
      </w:r>
      <w:r w:rsidR="00E50A7E">
        <w:rPr>
          <w:szCs w:val="28"/>
        </w:rPr>
        <w:t>ых</w:t>
      </w:r>
      <w:r w:rsidR="008D68B0">
        <w:rPr>
          <w:szCs w:val="28"/>
        </w:rPr>
        <w:t xml:space="preserve"> комисси</w:t>
      </w:r>
      <w:r w:rsidR="00E50A7E">
        <w:rPr>
          <w:szCs w:val="28"/>
        </w:rPr>
        <w:t xml:space="preserve">й с правом решающего голоса </w:t>
      </w:r>
      <w:r w:rsidR="00294C91">
        <w:rPr>
          <w:szCs w:val="28"/>
        </w:rPr>
        <w:t>и о представлении к назначению членов участковых избирательных комиссий с правом решающего голоса</w:t>
      </w:r>
      <w:r w:rsidR="008D68B0">
        <w:rPr>
          <w:szCs w:val="28"/>
        </w:rPr>
        <w:t>»</w:t>
      </w:r>
      <w:r w:rsidR="00294C91">
        <w:rPr>
          <w:szCs w:val="28"/>
        </w:rPr>
        <w:t xml:space="preserve">, </w:t>
      </w:r>
      <w:r w:rsidR="00653905" w:rsidRPr="000F376A">
        <w:rPr>
          <w:szCs w:val="28"/>
        </w:rPr>
        <w:t>а также заявлени</w:t>
      </w:r>
      <w:r w:rsidR="00653905">
        <w:rPr>
          <w:szCs w:val="28"/>
        </w:rPr>
        <w:t xml:space="preserve">й кандидатов с приложениями,  </w:t>
      </w:r>
      <w:r w:rsidR="00B42F59">
        <w:rPr>
          <w:szCs w:val="28"/>
        </w:rPr>
        <w:t xml:space="preserve">в соответствии с п. 6.2 ст. 29 </w:t>
      </w:r>
      <w:r w:rsidR="00B42F59" w:rsidRPr="007D1C53">
        <w:rPr>
          <w:szCs w:val="28"/>
        </w:rPr>
        <w:t>Федерального закона от 12 июня 2002 года № 67-ФЗ «Об основных гарантиях избирательных прав и права на участие в референдуме граждан Российской Федерации»</w:t>
      </w:r>
      <w:r w:rsidR="00B42F59">
        <w:rPr>
          <w:szCs w:val="28"/>
        </w:rPr>
        <w:t xml:space="preserve"> </w:t>
      </w:r>
      <w:r w:rsidRPr="007D1C53">
        <w:rPr>
          <w:bCs w:val="0"/>
          <w:szCs w:val="28"/>
        </w:rPr>
        <w:t>т</w:t>
      </w:r>
      <w:r w:rsidRPr="007D1C53">
        <w:rPr>
          <w:szCs w:val="28"/>
        </w:rPr>
        <w:t xml:space="preserve">ерриториальная избирательная комиссия </w:t>
      </w:r>
      <w:r w:rsidR="007A0D17" w:rsidRPr="007D1C53">
        <w:rPr>
          <w:szCs w:val="28"/>
        </w:rPr>
        <w:t xml:space="preserve">Горячеключевская </w:t>
      </w:r>
      <w:r w:rsidRPr="007D1C53">
        <w:rPr>
          <w:bCs w:val="0"/>
          <w:szCs w:val="28"/>
        </w:rPr>
        <w:t>РЕШИЛА</w:t>
      </w:r>
      <w:r w:rsidRPr="007D1C53">
        <w:rPr>
          <w:szCs w:val="28"/>
        </w:rPr>
        <w:t>:</w:t>
      </w:r>
    </w:p>
    <w:p w14:paraId="0E0EF83C" w14:textId="79FF27F1" w:rsidR="00807453" w:rsidRPr="007D1C53" w:rsidRDefault="00807453" w:rsidP="000124E0">
      <w:pPr>
        <w:pStyle w:val="2"/>
        <w:spacing w:after="0" w:line="360" w:lineRule="auto"/>
        <w:ind w:firstLine="709"/>
        <w:jc w:val="both"/>
        <w:rPr>
          <w:sz w:val="28"/>
          <w:szCs w:val="28"/>
        </w:rPr>
      </w:pPr>
      <w:r w:rsidRPr="007D1C53">
        <w:rPr>
          <w:sz w:val="28"/>
          <w:szCs w:val="28"/>
        </w:rPr>
        <w:t>1. Досрочно прекратить полномочия член</w:t>
      </w:r>
      <w:r w:rsidR="00B42F59">
        <w:rPr>
          <w:sz w:val="28"/>
          <w:szCs w:val="28"/>
        </w:rPr>
        <w:t>а</w:t>
      </w:r>
      <w:r w:rsidRPr="007D1C53">
        <w:rPr>
          <w:sz w:val="28"/>
          <w:szCs w:val="28"/>
        </w:rPr>
        <w:t xml:space="preserve"> участковой избирательной комиссии избирательного участка </w:t>
      </w:r>
      <w:r w:rsidR="004339EC">
        <w:rPr>
          <w:sz w:val="28"/>
          <w:szCs w:val="28"/>
        </w:rPr>
        <w:t>№</w:t>
      </w:r>
      <w:r w:rsidR="005E6CB4">
        <w:rPr>
          <w:sz w:val="28"/>
          <w:szCs w:val="28"/>
        </w:rPr>
        <w:t>10-25</w:t>
      </w:r>
      <w:r w:rsidRPr="007D1C53">
        <w:rPr>
          <w:sz w:val="28"/>
          <w:szCs w:val="28"/>
        </w:rPr>
        <w:t xml:space="preserve"> с правом решающего голоса</w:t>
      </w:r>
      <w:r w:rsidR="00673589" w:rsidRPr="00673589">
        <w:rPr>
          <w:rFonts w:eastAsiaTheme="minorHAnsi"/>
          <w:bCs/>
          <w:sz w:val="28"/>
          <w:szCs w:val="28"/>
          <w:lang w:eastAsia="en-US"/>
        </w:rPr>
        <w:t xml:space="preserve"> </w:t>
      </w:r>
      <w:proofErr w:type="spellStart"/>
      <w:r w:rsidR="001B780C">
        <w:rPr>
          <w:rFonts w:eastAsiaTheme="minorHAnsi"/>
          <w:bCs/>
          <w:sz w:val="28"/>
          <w:szCs w:val="28"/>
          <w:lang w:eastAsia="en-US"/>
        </w:rPr>
        <w:t>Скидановой</w:t>
      </w:r>
      <w:proofErr w:type="spellEnd"/>
      <w:r w:rsidR="001B780C">
        <w:rPr>
          <w:rFonts w:eastAsiaTheme="minorHAnsi"/>
          <w:bCs/>
          <w:sz w:val="28"/>
          <w:szCs w:val="28"/>
          <w:lang w:eastAsia="en-US"/>
        </w:rPr>
        <w:t xml:space="preserve"> Надежды Ивановны</w:t>
      </w:r>
      <w:r w:rsidR="00B42F59">
        <w:rPr>
          <w:rFonts w:eastAsiaTheme="minorHAnsi"/>
          <w:bCs/>
          <w:sz w:val="28"/>
          <w:szCs w:val="28"/>
          <w:lang w:eastAsia="en-US"/>
        </w:rPr>
        <w:t>.</w:t>
      </w:r>
    </w:p>
    <w:p w14:paraId="6F55D9C1" w14:textId="5C3615FE" w:rsidR="00807453" w:rsidRPr="007D1C53" w:rsidRDefault="00807453" w:rsidP="00583956">
      <w:pPr>
        <w:pStyle w:val="2"/>
        <w:spacing w:line="360" w:lineRule="auto"/>
        <w:ind w:firstLine="709"/>
        <w:rPr>
          <w:sz w:val="28"/>
          <w:szCs w:val="28"/>
        </w:rPr>
      </w:pPr>
      <w:r w:rsidRPr="007D1C53">
        <w:rPr>
          <w:sz w:val="28"/>
          <w:szCs w:val="28"/>
        </w:rPr>
        <w:t xml:space="preserve">2. Абзац </w:t>
      </w:r>
      <w:r w:rsidR="001B780C">
        <w:rPr>
          <w:sz w:val="28"/>
          <w:szCs w:val="28"/>
        </w:rPr>
        <w:t>2</w:t>
      </w:r>
      <w:r w:rsidR="00673589">
        <w:rPr>
          <w:sz w:val="28"/>
          <w:szCs w:val="28"/>
        </w:rPr>
        <w:t xml:space="preserve"> </w:t>
      </w:r>
      <w:r w:rsidRPr="007D1C53">
        <w:rPr>
          <w:sz w:val="28"/>
          <w:szCs w:val="28"/>
        </w:rPr>
        <w:t>пункта 1</w:t>
      </w:r>
      <w:r w:rsidRPr="007D1C53">
        <w:rPr>
          <w:color w:val="FF0000"/>
          <w:sz w:val="28"/>
          <w:szCs w:val="28"/>
        </w:rPr>
        <w:t xml:space="preserve"> </w:t>
      </w:r>
      <w:r w:rsidRPr="007D1C53">
        <w:rPr>
          <w:sz w:val="28"/>
          <w:szCs w:val="28"/>
        </w:rPr>
        <w:t xml:space="preserve">решения территориальной избирательной комиссии </w:t>
      </w:r>
      <w:r w:rsidR="007A0D17" w:rsidRPr="007D1C53">
        <w:rPr>
          <w:sz w:val="28"/>
          <w:szCs w:val="28"/>
        </w:rPr>
        <w:t>Горячеключевская</w:t>
      </w:r>
      <w:r w:rsidRPr="007D1C53">
        <w:rPr>
          <w:sz w:val="28"/>
          <w:szCs w:val="28"/>
        </w:rPr>
        <w:t xml:space="preserve"> от </w:t>
      </w:r>
      <w:r w:rsidR="00234A82">
        <w:rPr>
          <w:sz w:val="28"/>
          <w:szCs w:val="28"/>
        </w:rPr>
        <w:t>2</w:t>
      </w:r>
      <w:r w:rsidR="00583956">
        <w:rPr>
          <w:sz w:val="28"/>
          <w:szCs w:val="28"/>
        </w:rPr>
        <w:t>4</w:t>
      </w:r>
      <w:r w:rsidRPr="007D1C53">
        <w:rPr>
          <w:sz w:val="28"/>
          <w:szCs w:val="28"/>
        </w:rPr>
        <w:t xml:space="preserve"> </w:t>
      </w:r>
      <w:r w:rsidR="00583956">
        <w:rPr>
          <w:sz w:val="28"/>
          <w:szCs w:val="28"/>
        </w:rPr>
        <w:t>августа</w:t>
      </w:r>
      <w:r w:rsidRPr="007D1C53">
        <w:rPr>
          <w:sz w:val="28"/>
          <w:szCs w:val="28"/>
        </w:rPr>
        <w:t xml:space="preserve"> 20</w:t>
      </w:r>
      <w:r w:rsidR="00583956">
        <w:rPr>
          <w:sz w:val="28"/>
          <w:szCs w:val="28"/>
        </w:rPr>
        <w:t>20</w:t>
      </w:r>
      <w:r w:rsidRPr="007D1C53">
        <w:rPr>
          <w:sz w:val="28"/>
          <w:szCs w:val="28"/>
        </w:rPr>
        <w:t xml:space="preserve"> года № </w:t>
      </w:r>
      <w:r w:rsidR="001B780C" w:rsidRPr="001B780C">
        <w:rPr>
          <w:sz w:val="28"/>
          <w:szCs w:val="28"/>
        </w:rPr>
        <w:t xml:space="preserve">132/733 </w:t>
      </w:r>
      <w:r w:rsidRPr="007D1C53">
        <w:rPr>
          <w:sz w:val="28"/>
          <w:szCs w:val="28"/>
        </w:rPr>
        <w:t>«</w:t>
      </w:r>
      <w:r w:rsidR="00583956" w:rsidRPr="00583956">
        <w:rPr>
          <w:bCs/>
          <w:sz w:val="28"/>
          <w:szCs w:val="28"/>
        </w:rPr>
        <w:t>О назначении членов участковой избирательной комиссии избирательного участка № 10-25 с правом решающего голоса</w:t>
      </w:r>
      <w:r w:rsidRPr="007D1C53">
        <w:rPr>
          <w:bCs/>
          <w:sz w:val="28"/>
          <w:szCs w:val="28"/>
        </w:rPr>
        <w:t xml:space="preserve">» </w:t>
      </w:r>
      <w:r w:rsidRPr="007D1C53">
        <w:rPr>
          <w:sz w:val="28"/>
          <w:szCs w:val="28"/>
        </w:rPr>
        <w:t>считать утратившим силу.</w:t>
      </w:r>
    </w:p>
    <w:p w14:paraId="19870092" w14:textId="4C1A91C4" w:rsidR="00275E85" w:rsidRDefault="00275E85" w:rsidP="00275E85">
      <w:pPr>
        <w:pStyle w:val="2"/>
        <w:spacing w:after="0" w:line="360" w:lineRule="auto"/>
        <w:ind w:firstLine="709"/>
        <w:jc w:val="both"/>
        <w:rPr>
          <w:bCs/>
          <w:iCs/>
          <w:sz w:val="28"/>
          <w:szCs w:val="28"/>
        </w:rPr>
      </w:pPr>
      <w:r>
        <w:rPr>
          <w:sz w:val="28"/>
          <w:szCs w:val="28"/>
        </w:rPr>
        <w:lastRenderedPageBreak/>
        <w:t>3.</w:t>
      </w:r>
      <w:r>
        <w:rPr>
          <w:bCs/>
          <w:sz w:val="28"/>
          <w:szCs w:val="28"/>
        </w:rPr>
        <w:t xml:space="preserve"> Уведомить </w:t>
      </w:r>
      <w:proofErr w:type="spellStart"/>
      <w:r w:rsidR="001B780C">
        <w:rPr>
          <w:bCs/>
          <w:iCs/>
          <w:sz w:val="28"/>
          <w:szCs w:val="28"/>
        </w:rPr>
        <w:t>Любартас</w:t>
      </w:r>
      <w:proofErr w:type="spellEnd"/>
      <w:r w:rsidR="001B780C">
        <w:rPr>
          <w:bCs/>
          <w:iCs/>
          <w:sz w:val="28"/>
          <w:szCs w:val="28"/>
        </w:rPr>
        <w:t xml:space="preserve"> Елену Александровну</w:t>
      </w:r>
      <w:r>
        <w:rPr>
          <w:bCs/>
          <w:iCs/>
          <w:sz w:val="28"/>
          <w:szCs w:val="28"/>
        </w:rPr>
        <w:t>, 19</w:t>
      </w:r>
      <w:r w:rsidR="001B780C">
        <w:rPr>
          <w:bCs/>
          <w:iCs/>
          <w:sz w:val="28"/>
          <w:szCs w:val="28"/>
        </w:rPr>
        <w:t>81</w:t>
      </w:r>
      <w:r w:rsidR="00335CE7">
        <w:rPr>
          <w:bCs/>
          <w:iCs/>
          <w:sz w:val="28"/>
          <w:szCs w:val="28"/>
        </w:rPr>
        <w:t xml:space="preserve"> </w:t>
      </w:r>
      <w:r>
        <w:rPr>
          <w:bCs/>
          <w:iCs/>
          <w:sz w:val="28"/>
          <w:szCs w:val="28"/>
        </w:rPr>
        <w:t>года рождения, намеченн</w:t>
      </w:r>
      <w:r w:rsidR="001B780C">
        <w:rPr>
          <w:bCs/>
          <w:iCs/>
          <w:sz w:val="28"/>
          <w:szCs w:val="28"/>
        </w:rPr>
        <w:t>ую</w:t>
      </w:r>
      <w:r>
        <w:rPr>
          <w:bCs/>
          <w:iCs/>
          <w:sz w:val="28"/>
          <w:szCs w:val="28"/>
        </w:rPr>
        <w:t xml:space="preserve"> к назначению членом участковой избирательной комиссии избирательного участка № </w:t>
      </w:r>
      <w:r w:rsidR="005E6CB4">
        <w:rPr>
          <w:bCs/>
          <w:iCs/>
          <w:sz w:val="28"/>
          <w:szCs w:val="28"/>
        </w:rPr>
        <w:t>10-25</w:t>
      </w:r>
      <w:r>
        <w:rPr>
          <w:bCs/>
          <w:iCs/>
          <w:sz w:val="28"/>
          <w:szCs w:val="28"/>
        </w:rPr>
        <w:t xml:space="preserve"> с правом решающего голоса из резерва состава данной участковой избирательной комиссии, о планируемом назначении.</w:t>
      </w:r>
    </w:p>
    <w:p w14:paraId="4B8FB7A6" w14:textId="3AC76FCC" w:rsidR="00807453" w:rsidRPr="007D1C53" w:rsidRDefault="00275E85" w:rsidP="004339EC">
      <w:pPr>
        <w:spacing w:line="360" w:lineRule="auto"/>
        <w:ind w:firstLine="851"/>
        <w:rPr>
          <w:szCs w:val="28"/>
        </w:rPr>
      </w:pPr>
      <w:r>
        <w:rPr>
          <w:bCs/>
          <w:szCs w:val="28"/>
        </w:rPr>
        <w:t>4</w:t>
      </w:r>
      <w:r w:rsidR="00807453" w:rsidRPr="007D1C53">
        <w:rPr>
          <w:bCs/>
          <w:szCs w:val="28"/>
        </w:rPr>
        <w:t> Удостоверени</w:t>
      </w:r>
      <w:r w:rsidR="003640B9">
        <w:rPr>
          <w:bCs/>
          <w:szCs w:val="28"/>
        </w:rPr>
        <w:t>е</w:t>
      </w:r>
      <w:r w:rsidR="00807453" w:rsidRPr="007D1C53">
        <w:rPr>
          <w:bCs/>
          <w:szCs w:val="28"/>
        </w:rPr>
        <w:t xml:space="preserve"> на имя </w:t>
      </w:r>
      <w:proofErr w:type="spellStart"/>
      <w:r w:rsidR="001B780C">
        <w:rPr>
          <w:rFonts w:eastAsia="Times New Roman"/>
          <w:bCs/>
          <w:szCs w:val="28"/>
          <w:lang w:eastAsia="ru-RU"/>
        </w:rPr>
        <w:t>Скидановой</w:t>
      </w:r>
      <w:proofErr w:type="spellEnd"/>
      <w:r w:rsidR="001B780C">
        <w:rPr>
          <w:rFonts w:eastAsia="Times New Roman"/>
          <w:bCs/>
          <w:szCs w:val="28"/>
          <w:lang w:eastAsia="ru-RU"/>
        </w:rPr>
        <w:t xml:space="preserve"> Надежды Ивановны</w:t>
      </w:r>
      <w:r w:rsidR="00B42F59">
        <w:rPr>
          <w:rFonts w:eastAsia="Times New Roman"/>
          <w:bCs/>
          <w:szCs w:val="28"/>
          <w:lang w:eastAsia="ru-RU"/>
        </w:rPr>
        <w:t xml:space="preserve">, </w:t>
      </w:r>
      <w:r w:rsidR="00807453" w:rsidRPr="007D1C53">
        <w:rPr>
          <w:bCs/>
          <w:szCs w:val="28"/>
        </w:rPr>
        <w:t>выданн</w:t>
      </w:r>
      <w:r w:rsidR="00B42F59">
        <w:rPr>
          <w:bCs/>
          <w:szCs w:val="28"/>
        </w:rPr>
        <w:t>ое</w:t>
      </w:r>
      <w:r w:rsidR="00807453" w:rsidRPr="007D1C53">
        <w:rPr>
          <w:bCs/>
          <w:szCs w:val="28"/>
        </w:rPr>
        <w:t xml:space="preserve"> </w:t>
      </w:r>
      <w:r w:rsidR="007A0D17" w:rsidRPr="007F161F">
        <w:rPr>
          <w:bCs/>
          <w:szCs w:val="28"/>
        </w:rPr>
        <w:t>29</w:t>
      </w:r>
      <w:r w:rsidR="00807453" w:rsidRPr="007F161F">
        <w:rPr>
          <w:bCs/>
          <w:szCs w:val="28"/>
        </w:rPr>
        <w:t xml:space="preserve"> </w:t>
      </w:r>
      <w:r w:rsidR="007A0D17" w:rsidRPr="007F161F">
        <w:rPr>
          <w:bCs/>
          <w:szCs w:val="28"/>
        </w:rPr>
        <w:t>мая</w:t>
      </w:r>
      <w:r w:rsidR="00807453" w:rsidRPr="007F161F">
        <w:rPr>
          <w:bCs/>
          <w:szCs w:val="28"/>
        </w:rPr>
        <w:t xml:space="preserve"> 201</w:t>
      </w:r>
      <w:r w:rsidR="007A0D17" w:rsidRPr="007F161F">
        <w:rPr>
          <w:bCs/>
          <w:szCs w:val="28"/>
        </w:rPr>
        <w:t>8</w:t>
      </w:r>
      <w:r w:rsidR="00807453" w:rsidRPr="007F161F">
        <w:rPr>
          <w:bCs/>
          <w:szCs w:val="28"/>
        </w:rPr>
        <w:t xml:space="preserve"> года</w:t>
      </w:r>
      <w:r w:rsidR="00807453" w:rsidRPr="007D1C53">
        <w:rPr>
          <w:bCs/>
          <w:szCs w:val="28"/>
        </w:rPr>
        <w:t>, считать недействительным</w:t>
      </w:r>
      <w:r w:rsidR="00A64D3D">
        <w:rPr>
          <w:bCs/>
          <w:szCs w:val="28"/>
        </w:rPr>
        <w:t>и</w:t>
      </w:r>
      <w:r w:rsidR="00807453" w:rsidRPr="007D1C53">
        <w:rPr>
          <w:bCs/>
          <w:szCs w:val="28"/>
        </w:rPr>
        <w:t xml:space="preserve"> и изъять.</w:t>
      </w:r>
    </w:p>
    <w:p w14:paraId="638542EE" w14:textId="53D9FC82" w:rsidR="00807453" w:rsidRPr="007D1C53" w:rsidRDefault="00275E85" w:rsidP="00985B78">
      <w:pPr>
        <w:spacing w:line="360" w:lineRule="auto"/>
        <w:ind w:firstLine="851"/>
        <w:rPr>
          <w:szCs w:val="28"/>
        </w:rPr>
      </w:pPr>
      <w:r>
        <w:rPr>
          <w:szCs w:val="28"/>
        </w:rPr>
        <w:t>5</w:t>
      </w:r>
      <w:r w:rsidR="00807453" w:rsidRPr="007D1C53">
        <w:rPr>
          <w:szCs w:val="28"/>
        </w:rPr>
        <w:t xml:space="preserve">. Выдать настоящее решение </w:t>
      </w:r>
      <w:proofErr w:type="spellStart"/>
      <w:r w:rsidR="001B780C">
        <w:rPr>
          <w:rFonts w:eastAsia="Times New Roman"/>
          <w:szCs w:val="28"/>
          <w:lang w:eastAsia="ru-RU"/>
        </w:rPr>
        <w:t>Скидановой</w:t>
      </w:r>
      <w:proofErr w:type="spellEnd"/>
      <w:r w:rsidR="001B780C">
        <w:rPr>
          <w:rFonts w:eastAsia="Times New Roman"/>
          <w:szCs w:val="28"/>
          <w:lang w:eastAsia="ru-RU"/>
        </w:rPr>
        <w:t xml:space="preserve"> Н.И.</w:t>
      </w:r>
      <w:r w:rsidR="003640B9">
        <w:rPr>
          <w:rFonts w:eastAsia="Times New Roman"/>
          <w:szCs w:val="28"/>
          <w:lang w:eastAsia="ru-RU"/>
        </w:rPr>
        <w:t>.</w:t>
      </w:r>
      <w:r w:rsidR="00A64D3D">
        <w:rPr>
          <w:szCs w:val="28"/>
        </w:rPr>
        <w:t xml:space="preserve"> </w:t>
      </w:r>
      <w:r w:rsidR="00807453" w:rsidRPr="007D1C53">
        <w:rPr>
          <w:szCs w:val="28"/>
        </w:rPr>
        <w:t xml:space="preserve">и направить </w:t>
      </w:r>
      <w:r w:rsidR="00807453" w:rsidRPr="007D1C53">
        <w:rPr>
          <w:bCs/>
          <w:szCs w:val="28"/>
        </w:rPr>
        <w:t xml:space="preserve">в участковую избирательную комиссию избирательного участка </w:t>
      </w:r>
      <w:r w:rsidR="004339EC">
        <w:rPr>
          <w:bCs/>
          <w:szCs w:val="28"/>
        </w:rPr>
        <w:t>№</w:t>
      </w:r>
      <w:r w:rsidR="005E6CB4">
        <w:rPr>
          <w:bCs/>
          <w:szCs w:val="28"/>
        </w:rPr>
        <w:t>10-25</w:t>
      </w:r>
      <w:r w:rsidR="00807453" w:rsidRPr="007D1C53">
        <w:rPr>
          <w:szCs w:val="28"/>
        </w:rPr>
        <w:t xml:space="preserve">. </w:t>
      </w:r>
    </w:p>
    <w:p w14:paraId="0A658652" w14:textId="1705B830" w:rsidR="00955864" w:rsidRPr="007D1C53" w:rsidRDefault="00275E85" w:rsidP="000124E0">
      <w:pPr>
        <w:pStyle w:val="a3"/>
        <w:spacing w:after="0"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="0021005A" w:rsidRPr="007D1C53">
        <w:rPr>
          <w:sz w:val="28"/>
          <w:szCs w:val="28"/>
        </w:rPr>
        <w:t>. </w:t>
      </w:r>
      <w:r w:rsidR="00955864" w:rsidRPr="007D1C53">
        <w:rPr>
          <w:sz w:val="28"/>
          <w:szCs w:val="28"/>
        </w:rPr>
        <w:t>Разместить настоящее решение на странице территориальной избирательной комиссии Горячеключевская официального сайта муниципального образования город Горячий Ключ в информационно-телекоммуникационной сети «Интернет».</w:t>
      </w:r>
    </w:p>
    <w:p w14:paraId="73DEB3CE" w14:textId="3E0B630E" w:rsidR="0021005A" w:rsidRPr="007D1C53" w:rsidRDefault="00275E85" w:rsidP="00955864">
      <w:pPr>
        <w:pStyle w:val="a3"/>
        <w:spacing w:after="0" w:line="360" w:lineRule="auto"/>
        <w:ind w:left="0" w:firstLine="709"/>
        <w:jc w:val="both"/>
        <w:rPr>
          <w:spacing w:val="-4"/>
          <w:sz w:val="28"/>
          <w:szCs w:val="28"/>
          <w:vertAlign w:val="superscript"/>
        </w:rPr>
      </w:pPr>
      <w:r>
        <w:rPr>
          <w:sz w:val="28"/>
          <w:szCs w:val="28"/>
        </w:rPr>
        <w:t>7</w:t>
      </w:r>
      <w:r w:rsidR="0021005A" w:rsidRPr="007D1C53">
        <w:rPr>
          <w:sz w:val="28"/>
          <w:szCs w:val="28"/>
        </w:rPr>
        <w:t>.</w:t>
      </w:r>
      <w:r w:rsidR="0021005A" w:rsidRPr="007D1C53">
        <w:rPr>
          <w:b/>
          <w:sz w:val="28"/>
          <w:szCs w:val="28"/>
        </w:rPr>
        <w:t> </w:t>
      </w:r>
      <w:r w:rsidR="0021005A" w:rsidRPr="007D1C53">
        <w:rPr>
          <w:spacing w:val="-4"/>
          <w:sz w:val="28"/>
          <w:szCs w:val="28"/>
        </w:rPr>
        <w:t xml:space="preserve">Контроль за выполнением </w:t>
      </w:r>
      <w:r w:rsidR="0021005A" w:rsidRPr="007D1C53">
        <w:rPr>
          <w:sz w:val="28"/>
          <w:szCs w:val="28"/>
        </w:rPr>
        <w:t>пунктов 3</w:t>
      </w:r>
      <w:r w:rsidR="003640B9">
        <w:rPr>
          <w:sz w:val="28"/>
          <w:szCs w:val="28"/>
        </w:rPr>
        <w:t xml:space="preserve"> - 6</w:t>
      </w:r>
      <w:r w:rsidR="0021005A" w:rsidRPr="007D1C53">
        <w:rPr>
          <w:b/>
          <w:sz w:val="28"/>
          <w:szCs w:val="28"/>
        </w:rPr>
        <w:t xml:space="preserve"> </w:t>
      </w:r>
      <w:r w:rsidR="0021005A" w:rsidRPr="007D1C53">
        <w:rPr>
          <w:spacing w:val="-4"/>
          <w:sz w:val="28"/>
          <w:szCs w:val="28"/>
        </w:rPr>
        <w:t xml:space="preserve">решения возложить на секретаря территориальной избирательной комиссии </w:t>
      </w:r>
      <w:r w:rsidR="007F161F">
        <w:rPr>
          <w:spacing w:val="-4"/>
          <w:sz w:val="28"/>
          <w:szCs w:val="28"/>
        </w:rPr>
        <w:t>С.В. Исакову</w:t>
      </w:r>
      <w:r w:rsidR="0021005A" w:rsidRPr="007D1C53">
        <w:rPr>
          <w:spacing w:val="-4"/>
          <w:sz w:val="28"/>
          <w:szCs w:val="28"/>
        </w:rPr>
        <w:t>.</w:t>
      </w:r>
      <w:r w:rsidR="008A08C0">
        <w:rPr>
          <w:spacing w:val="-4"/>
          <w:sz w:val="28"/>
          <w:szCs w:val="28"/>
        </w:rPr>
        <w:t xml:space="preserve"> </w:t>
      </w:r>
    </w:p>
    <w:p w14:paraId="41A4D2A2" w14:textId="77777777" w:rsidR="0021005A" w:rsidRPr="007D1C53" w:rsidRDefault="0021005A" w:rsidP="0021005A">
      <w:pPr>
        <w:spacing w:line="360" w:lineRule="auto"/>
        <w:rPr>
          <w:szCs w:val="28"/>
        </w:rPr>
      </w:pPr>
    </w:p>
    <w:p w14:paraId="6B3160CC" w14:textId="77777777" w:rsidR="00955864" w:rsidRPr="007D1C53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Председатель</w:t>
      </w:r>
    </w:p>
    <w:p w14:paraId="605B6B0B" w14:textId="77777777" w:rsidR="00955864" w:rsidRPr="007D1C53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территориальной избирательной</w:t>
      </w:r>
    </w:p>
    <w:p w14:paraId="2E26656E" w14:textId="77777777" w:rsidR="00955864" w:rsidRPr="007D1C53" w:rsidRDefault="00955864" w:rsidP="00955864">
      <w:pPr>
        <w:pStyle w:val="21"/>
        <w:shd w:val="clear" w:color="auto" w:fill="auto"/>
        <w:tabs>
          <w:tab w:val="right" w:pos="9142"/>
          <w:tab w:val="right" w:pos="9193"/>
        </w:tabs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комиссии Горячеключевская                                                      Т.И. Боровская</w:t>
      </w:r>
    </w:p>
    <w:p w14:paraId="120DFE09" w14:textId="77777777" w:rsidR="00955864" w:rsidRPr="007D1C53" w:rsidRDefault="00955864" w:rsidP="00955864">
      <w:pPr>
        <w:pStyle w:val="21"/>
        <w:shd w:val="clear" w:color="auto" w:fill="auto"/>
        <w:tabs>
          <w:tab w:val="right" w:pos="9142"/>
          <w:tab w:val="right" w:pos="9193"/>
        </w:tabs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</w:p>
    <w:p w14:paraId="3DD76747" w14:textId="77777777" w:rsidR="00955864" w:rsidRPr="007D1C53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Секретарь</w:t>
      </w:r>
    </w:p>
    <w:p w14:paraId="0BA1D7A0" w14:textId="77777777" w:rsidR="00955864" w:rsidRPr="007D1C53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территориальной избирательной</w:t>
      </w:r>
    </w:p>
    <w:p w14:paraId="5AD9DDE1" w14:textId="01E3BB52" w:rsidR="00955864" w:rsidRPr="007D1C53" w:rsidRDefault="00955864" w:rsidP="00955864">
      <w:pPr>
        <w:pStyle w:val="21"/>
        <w:shd w:val="clear" w:color="auto" w:fill="auto"/>
        <w:tabs>
          <w:tab w:val="right" w:pos="8086"/>
          <w:tab w:val="right" w:pos="9142"/>
        </w:tabs>
        <w:spacing w:before="0" w:after="0" w:line="240" w:lineRule="auto"/>
        <w:ind w:left="23" w:firstLine="0"/>
        <w:rPr>
          <w:color w:val="002060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 xml:space="preserve">комиссии Горячеключевская                                                      </w:t>
      </w:r>
      <w:r w:rsidR="007F161F">
        <w:rPr>
          <w:rFonts w:ascii="Times New Roman" w:hAnsi="Times New Roman"/>
          <w:sz w:val="28"/>
          <w:szCs w:val="28"/>
        </w:rPr>
        <w:t>С.В. Исакова</w:t>
      </w:r>
      <w:r w:rsidRPr="007D1C53">
        <w:rPr>
          <w:color w:val="002060"/>
          <w:sz w:val="28"/>
          <w:szCs w:val="28"/>
        </w:rPr>
        <w:t xml:space="preserve"> </w:t>
      </w:r>
    </w:p>
    <w:p w14:paraId="7321E8E3" w14:textId="77777777" w:rsidR="00955864" w:rsidRPr="007D1C53" w:rsidRDefault="00955864" w:rsidP="00955864">
      <w:pPr>
        <w:pStyle w:val="21"/>
        <w:shd w:val="clear" w:color="auto" w:fill="auto"/>
        <w:tabs>
          <w:tab w:val="right" w:pos="8086"/>
          <w:tab w:val="right" w:pos="9142"/>
        </w:tabs>
        <w:spacing w:before="0" w:after="0" w:line="240" w:lineRule="auto"/>
        <w:ind w:left="23" w:firstLine="0"/>
        <w:rPr>
          <w:color w:val="002060"/>
          <w:sz w:val="28"/>
          <w:szCs w:val="28"/>
        </w:rPr>
      </w:pPr>
    </w:p>
    <w:p w14:paraId="76F038BC" w14:textId="77777777" w:rsidR="0021005A" w:rsidRDefault="0021005A" w:rsidP="0021005A">
      <w:pPr>
        <w:rPr>
          <w:szCs w:val="28"/>
        </w:rPr>
      </w:pPr>
    </w:p>
    <w:sectPr w:rsidR="0021005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1005A"/>
    <w:rsid w:val="000124E0"/>
    <w:rsid w:val="0008370C"/>
    <w:rsid w:val="00086500"/>
    <w:rsid w:val="000D402F"/>
    <w:rsid w:val="00121190"/>
    <w:rsid w:val="001600CB"/>
    <w:rsid w:val="001933A9"/>
    <w:rsid w:val="001B780C"/>
    <w:rsid w:val="0021005A"/>
    <w:rsid w:val="00234A82"/>
    <w:rsid w:val="00275E85"/>
    <w:rsid w:val="002904E1"/>
    <w:rsid w:val="00291038"/>
    <w:rsid w:val="00294C91"/>
    <w:rsid w:val="00295C29"/>
    <w:rsid w:val="00335CE7"/>
    <w:rsid w:val="003419D8"/>
    <w:rsid w:val="003424CF"/>
    <w:rsid w:val="003640B9"/>
    <w:rsid w:val="0038001A"/>
    <w:rsid w:val="00384B2D"/>
    <w:rsid w:val="00417066"/>
    <w:rsid w:val="004339EC"/>
    <w:rsid w:val="00495438"/>
    <w:rsid w:val="00583956"/>
    <w:rsid w:val="00585442"/>
    <w:rsid w:val="00596B82"/>
    <w:rsid w:val="005E6CB4"/>
    <w:rsid w:val="00653905"/>
    <w:rsid w:val="00673589"/>
    <w:rsid w:val="00692EB0"/>
    <w:rsid w:val="006A724F"/>
    <w:rsid w:val="006B3E5B"/>
    <w:rsid w:val="00717B23"/>
    <w:rsid w:val="007A0D17"/>
    <w:rsid w:val="007D1C53"/>
    <w:rsid w:val="007E5322"/>
    <w:rsid w:val="007F161F"/>
    <w:rsid w:val="00807453"/>
    <w:rsid w:val="00820E59"/>
    <w:rsid w:val="00827180"/>
    <w:rsid w:val="008A08C0"/>
    <w:rsid w:val="008D68B0"/>
    <w:rsid w:val="00955864"/>
    <w:rsid w:val="00985B78"/>
    <w:rsid w:val="009C57B9"/>
    <w:rsid w:val="00A30076"/>
    <w:rsid w:val="00A473B1"/>
    <w:rsid w:val="00A64D3D"/>
    <w:rsid w:val="00A7708A"/>
    <w:rsid w:val="00AA661C"/>
    <w:rsid w:val="00B062D2"/>
    <w:rsid w:val="00B42F59"/>
    <w:rsid w:val="00B81BFE"/>
    <w:rsid w:val="00B96CE7"/>
    <w:rsid w:val="00B96DB8"/>
    <w:rsid w:val="00C26E69"/>
    <w:rsid w:val="00CA58C9"/>
    <w:rsid w:val="00D0414D"/>
    <w:rsid w:val="00DA4545"/>
    <w:rsid w:val="00DD4C1E"/>
    <w:rsid w:val="00E117AA"/>
    <w:rsid w:val="00E27065"/>
    <w:rsid w:val="00E41B47"/>
    <w:rsid w:val="00E50A7E"/>
    <w:rsid w:val="00E5310D"/>
    <w:rsid w:val="00E87760"/>
    <w:rsid w:val="00FA5542"/>
    <w:rsid w:val="00FB43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88D72B"/>
  <w15:chartTrackingRefBased/>
  <w15:docId w15:val="{3696AF3C-CDFA-44A2-BEF2-6EF503A134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1005A"/>
    <w:pPr>
      <w:spacing w:after="0" w:line="240" w:lineRule="auto"/>
      <w:jc w:val="both"/>
    </w:pPr>
    <w:rPr>
      <w:rFonts w:ascii="Times New Roman" w:hAnsi="Times New Roman" w:cs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unhideWhenUsed/>
    <w:rsid w:val="0021005A"/>
    <w:pPr>
      <w:spacing w:after="120"/>
      <w:ind w:left="283"/>
      <w:jc w:val="left"/>
    </w:pPr>
    <w:rPr>
      <w:rFonts w:eastAsia="Times New Roman"/>
      <w:sz w:val="24"/>
      <w:szCs w:val="24"/>
      <w:lang w:eastAsia="ru-RU"/>
    </w:rPr>
  </w:style>
  <w:style w:type="character" w:customStyle="1" w:styleId="a4">
    <w:name w:val="Основной текст с отступом Знак"/>
    <w:basedOn w:val="a0"/>
    <w:link w:val="a3"/>
    <w:rsid w:val="0021005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2"/>
    <w:basedOn w:val="a"/>
    <w:link w:val="20"/>
    <w:rsid w:val="0021005A"/>
    <w:pPr>
      <w:spacing w:after="120" w:line="480" w:lineRule="auto"/>
      <w:jc w:val="left"/>
    </w:pPr>
    <w:rPr>
      <w:rFonts w:eastAsia="Times New Roman"/>
      <w:sz w:val="24"/>
      <w:szCs w:val="24"/>
      <w:lang w:eastAsia="ru-RU"/>
    </w:rPr>
  </w:style>
  <w:style w:type="character" w:customStyle="1" w:styleId="20">
    <w:name w:val="Основной текст 2 Знак"/>
    <w:basedOn w:val="a0"/>
    <w:link w:val="2"/>
    <w:rsid w:val="0021005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ody Text"/>
    <w:basedOn w:val="a"/>
    <w:link w:val="a6"/>
    <w:unhideWhenUsed/>
    <w:rsid w:val="0021005A"/>
    <w:pPr>
      <w:spacing w:after="120"/>
      <w:jc w:val="left"/>
    </w:pPr>
    <w:rPr>
      <w:rFonts w:eastAsia="Times New Roman"/>
      <w:bCs/>
      <w:szCs w:val="24"/>
      <w:lang w:eastAsia="ru-RU"/>
    </w:rPr>
  </w:style>
  <w:style w:type="character" w:customStyle="1" w:styleId="a6">
    <w:name w:val="Основной текст Знак"/>
    <w:basedOn w:val="a0"/>
    <w:link w:val="a5"/>
    <w:rsid w:val="0021005A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character" w:customStyle="1" w:styleId="a7">
    <w:name w:val="Основной текст_"/>
    <w:link w:val="21"/>
    <w:rsid w:val="00955864"/>
    <w:rPr>
      <w:rFonts w:eastAsia="Times New Roman"/>
      <w:sz w:val="26"/>
      <w:szCs w:val="26"/>
      <w:shd w:val="clear" w:color="auto" w:fill="FFFFFF"/>
    </w:rPr>
  </w:style>
  <w:style w:type="paragraph" w:customStyle="1" w:styleId="21">
    <w:name w:val="Основной текст2"/>
    <w:basedOn w:val="a"/>
    <w:link w:val="a7"/>
    <w:rsid w:val="00955864"/>
    <w:pPr>
      <w:widowControl w:val="0"/>
      <w:shd w:val="clear" w:color="auto" w:fill="FFFFFF"/>
      <w:spacing w:before="60" w:after="360" w:line="0" w:lineRule="atLeast"/>
      <w:ind w:hanging="560"/>
    </w:pPr>
    <w:rPr>
      <w:rFonts w:asciiTheme="minorHAnsi" w:eastAsia="Times New Roman" w:hAnsiTheme="minorHAnsi" w:cstheme="minorBidi"/>
      <w:sz w:val="26"/>
      <w:szCs w:val="26"/>
    </w:rPr>
  </w:style>
  <w:style w:type="paragraph" w:styleId="a8">
    <w:name w:val="Balloon Text"/>
    <w:basedOn w:val="a"/>
    <w:link w:val="a9"/>
    <w:uiPriority w:val="99"/>
    <w:semiHidden/>
    <w:unhideWhenUsed/>
    <w:rsid w:val="00B96DB8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B96DB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52341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682B1FA-39C4-47D2-9B03-7BA54249998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380</Words>
  <Characters>2167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2542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User</cp:lastModifiedBy>
  <cp:revision>6</cp:revision>
  <cp:lastPrinted>2022-03-15T06:54:00Z</cp:lastPrinted>
  <dcterms:created xsi:type="dcterms:W3CDTF">2022-03-10T19:05:00Z</dcterms:created>
  <dcterms:modified xsi:type="dcterms:W3CDTF">2022-03-18T11:37:00Z</dcterms:modified>
</cp:coreProperties>
</file>