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«16» июня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10/48-6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0-19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 w:before="57" w:after="57"/>
        <w:ind w:firstLine="709"/>
        <w:rPr/>
      </w:pPr>
      <w:r>
        <w:rPr>
          <w:szCs w:val="28"/>
        </w:rPr>
        <w:t xml:space="preserve">На основании поступившего заявления члена участковой избирательной комиссии избирательного участка № 10-19 с правом решающего голоса </w:t>
      </w:r>
      <w:r>
        <w:rPr>
          <w:sz w:val="28"/>
          <w:szCs w:val="28"/>
        </w:rPr>
        <w:t>Атанова Ивана Егоровича</w:t>
      </w:r>
      <w:r>
        <w:rPr>
          <w:szCs w:val="28"/>
        </w:rPr>
        <w:t xml:space="preserve">, назначенного в состав </w:t>
      </w:r>
      <w:r>
        <w:rPr>
          <w:bCs/>
          <w:color w:val="202122"/>
          <w:sz w:val="28"/>
          <w:szCs w:val="28"/>
          <w:shd w:fill="FFFFFF" w:val="clear"/>
        </w:rPr>
        <w:t xml:space="preserve">КПРФ </w:t>
      </w:r>
      <w:r>
        <w:rPr>
          <w:rFonts w:eastAsia="Calibri" w:cs="Times New Roman"/>
          <w:bCs/>
          <w:color w:val="000000"/>
          <w:kern w:val="0"/>
          <w:sz w:val="28"/>
          <w:szCs w:val="28"/>
          <w:shd w:fill="FFFFFF" w:val="clear"/>
          <w:lang w:val="ru-RU" w:bidi="ar-SA"/>
        </w:rPr>
        <w:t>Краснодарское краевое отделение политической партии «КОММУНИСТИЧЕСКАЯ ПАРТИЯ РОССИЙСКОЙ ФЕДЕРАЦИИ»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/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10-19 с правом решающего голоса Атанова Ивана Егоровича.</w:t>
      </w:r>
    </w:p>
    <w:p>
      <w:pPr>
        <w:pStyle w:val="Normal"/>
        <w:spacing w:lineRule="auto" w:line="360"/>
        <w:ind w:firstLine="708"/>
        <w:rPr/>
      </w:pPr>
      <w:r>
        <w:rPr>
          <w:szCs w:val="28"/>
        </w:rPr>
        <w:t xml:space="preserve">2. Пункт 5 </w:t>
      </w:r>
      <w:r>
        <w:rPr>
          <w:rFonts w:eastAsia="Calibri"/>
        </w:rPr>
        <w:t xml:space="preserve">приложения к решению территориальной избирательной комиссии Горячеключевская </w:t>
      </w:r>
      <w:r>
        <w:rPr>
          <w:rFonts w:eastAsia="Calibri"/>
          <w:szCs w:val="28"/>
        </w:rPr>
        <w:t xml:space="preserve">от 29 мая 2023 года № </w:t>
      </w:r>
      <w:r>
        <w:rPr>
          <w:rFonts w:eastAsia="Calibri"/>
          <w:color w:val="000000"/>
          <w:szCs w:val="28"/>
        </w:rPr>
        <w:t>53/370-5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 формировании участковой избирательной комиссии избирательного участка № 10-19»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/>
      </w:pPr>
      <w:r>
        <w:rPr>
          <w:bCs/>
          <w:szCs w:val="28"/>
        </w:rPr>
        <w:t>3. Выданное удостоверение на имя Атанова И.Е.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10-19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/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/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2026-06-15T12:08:22Z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