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t xml:space="preserve">                                                                       </w:t>
      </w:r>
      <w:r>
        <w:rPr/>
        <w:drawing>
          <wp:inline distT="0" distB="0" distL="0" distR="0">
            <wp:extent cx="400050" cy="485775"/>
            <wp:effectExtent l="0" t="0" r="0" b="0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                                              </w:t>
      </w:r>
      <w:r>
        <w:rPr>
          <w:b/>
          <w:bCs/>
        </w:rPr>
        <w:t>ПРОЕКТ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Совет муниципального образования муниципальный округ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седьмой созыв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Р Е Ш Е Н И Е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от ____________ 2024 год</w:t>
        <w:tab/>
        <w:tab/>
        <w:tab/>
        <w:tab/>
        <w:tab/>
        <w:tab/>
        <w:t xml:space="preserve">           </w:t>
        <w:tab/>
        <w:t>№ ____</w:t>
      </w:r>
    </w:p>
    <w:p>
      <w:pPr>
        <w:pStyle w:val="Normal"/>
        <w:jc w:val="center"/>
        <w:rPr>
          <w:sz w:val="28"/>
        </w:rPr>
      </w:pPr>
      <w:r>
        <w:rPr>
          <w:sz w:val="28"/>
        </w:rPr>
      </w:r>
    </w:p>
    <w:p>
      <w:pPr>
        <w:pStyle w:val="Normal"/>
        <w:jc w:val="center"/>
        <w:rPr>
          <w:sz w:val="28"/>
        </w:rPr>
      </w:pPr>
      <w:r>
        <w:rPr>
          <w:sz w:val="28"/>
        </w:rPr>
        <w:t>город Горячий Ключ</w:t>
      </w:r>
    </w:p>
    <w:p>
      <w:pPr>
        <w:pStyle w:val="Normal"/>
        <w:jc w:val="center"/>
        <w:rPr>
          <w:sz w:val="16"/>
          <w:szCs w:val="28"/>
        </w:rPr>
      </w:pPr>
      <w:r>
        <w:rPr>
          <w:sz w:val="16"/>
          <w:szCs w:val="28"/>
        </w:rPr>
      </w:r>
    </w:p>
    <w:p>
      <w:pPr>
        <w:pStyle w:val="Normal"/>
        <w:jc w:val="center"/>
        <w:rPr>
          <w:sz w:val="16"/>
          <w:szCs w:val="28"/>
        </w:rPr>
      </w:pPr>
      <w:r>
        <w:rPr>
          <w:sz w:val="16"/>
          <w:szCs w:val="28"/>
        </w:rPr>
      </w:r>
    </w:p>
    <w:p>
      <w:pPr>
        <w:pStyle w:val="Normal"/>
        <w:ind w:left="-1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порядке регистрации устава </w:t>
      </w:r>
    </w:p>
    <w:p>
      <w:pPr>
        <w:pStyle w:val="Normal"/>
        <w:ind w:left="-1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территориального общественного самоуправления </w:t>
      </w:r>
    </w:p>
    <w:p>
      <w:pPr>
        <w:pStyle w:val="Normal"/>
        <w:ind w:left="-142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 муниципальный округ</w:t>
      </w:r>
    </w:p>
    <w:p>
      <w:pPr>
        <w:pStyle w:val="Normal"/>
        <w:ind w:left="-142" w:firstLine="709"/>
        <w:jc w:val="center"/>
        <w:rPr/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город Горячий Ключ Краснодарского края</w:t>
        <w:tab/>
      </w:r>
    </w:p>
    <w:p>
      <w:pPr>
        <w:pStyle w:val="Normal"/>
        <w:ind w:left="-142" w:firstLine="709"/>
        <w:jc w:val="both"/>
        <w:rPr>
          <w:b/>
          <w:bCs/>
          <w:sz w:val="22"/>
          <w:szCs w:val="28"/>
        </w:rPr>
      </w:pPr>
      <w:r>
        <w:rPr>
          <w:b/>
          <w:bCs/>
          <w:sz w:val="22"/>
          <w:szCs w:val="28"/>
        </w:rPr>
      </w:r>
    </w:p>
    <w:p>
      <w:pPr>
        <w:pStyle w:val="Normal"/>
        <w:ind w:lef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27 Федерального закона от 6 октября 2003 года № 131-ФЗ «Об общих принципах организации местного самоуправления в Российской Федерации», Уставом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</w:t>
      </w:r>
      <w:bookmarkStart w:id="0" w:name="_GoBack"/>
      <w:bookmarkEnd w:id="0"/>
      <w:r>
        <w:rPr>
          <w:sz w:val="28"/>
          <w:szCs w:val="28"/>
        </w:rPr>
        <w:t>РЕШИЛ:</w:t>
      </w:r>
    </w:p>
    <w:p>
      <w:pPr>
        <w:pStyle w:val="Normal"/>
        <w:tabs>
          <w:tab w:val="clear" w:pos="708"/>
          <w:tab w:val="left" w:pos="851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Положение о порядке регистрации устава территориального общественного самоуправления муниципального образования муниципальный округ город Горячий Ключ Краснодарского края согласно приложению.</w:t>
      </w:r>
    </w:p>
    <w:p>
      <w:pPr>
        <w:pStyle w:val="Normal"/>
        <w:tabs>
          <w:tab w:val="clear" w:pos="708"/>
          <w:tab w:val="left" w:pos="851" w:leader="none"/>
        </w:tabs>
        <w:ind w:firstLine="709"/>
        <w:jc w:val="both"/>
        <w:rPr/>
      </w:pPr>
      <w:r>
        <w:rPr>
          <w:sz w:val="28"/>
          <w:szCs w:val="28"/>
        </w:rPr>
        <w:t>2. Отделу информационной политики и средств массовой информации администрации муниципального образования город Горячий Ключ (Мана-</w:t>
        <w:br/>
        <w:t>сян Е.В.) обеспечить официальное опубликование настоящего решения в соответствии с действующим законодательством.</w:t>
      </w:r>
    </w:p>
    <w:p>
      <w:pPr>
        <w:pStyle w:val="Normal"/>
        <w:tabs>
          <w:tab w:val="clear" w:pos="708"/>
          <w:tab w:val="left" w:pos="851" w:leader="none"/>
        </w:tabs>
        <w:ind w:firstLine="709"/>
        <w:jc w:val="both"/>
        <w:rPr/>
      </w:pPr>
      <w:r>
        <w:rPr>
          <w:sz w:val="28"/>
          <w:szCs w:val="28"/>
        </w:rPr>
        <w:t>3. Решение вступает в силу на следующий день после его официального опубликования.</w:t>
      </w:r>
    </w:p>
    <w:p>
      <w:pPr>
        <w:pStyle w:val="Normal"/>
        <w:tabs>
          <w:tab w:val="clear" w:pos="708"/>
          <w:tab w:val="left" w:pos="851" w:leader="none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851" w:leader="none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f1"/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4"/>
        <w:gridCol w:w="1126"/>
        <w:gridCol w:w="3979"/>
      </w:tblGrid>
      <w:tr>
        <w:trPr/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Глава муниципального 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образования город Горячий Ключ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Председатель Совета 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г. Горячий Ключ</w:t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5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___________С.В. Белопольский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_________________ Д.Г. Бугай</w:t>
            </w:r>
          </w:p>
        </w:tc>
      </w:tr>
    </w:tbl>
    <w:p>
      <w:pPr>
        <w:pStyle w:val="Normal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709" w:top="1134" w:footer="0" w:bottom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58362036"/>
    </w:sdtPr>
    <w:sdtContent>
      <w:p>
        <w:pPr>
          <w:pStyle w:val="Style20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93df9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basedOn w:val="DefaultParagraphFont"/>
    <w:uiPriority w:val="99"/>
    <w:semiHidden/>
    <w:qFormat/>
    <w:rsid w:val="00c93df9"/>
    <w:rPr>
      <w:rFonts w:ascii="Tahoma" w:hAnsi="Tahoma" w:eastAsia="Times New Roman" w:cs="Tahoma"/>
      <w:sz w:val="16"/>
      <w:szCs w:val="16"/>
      <w:lang w:eastAsia="ru-RU"/>
    </w:rPr>
  </w:style>
  <w:style w:type="character" w:styleId="Style10" w:customStyle="1">
    <w:name w:val="Верх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1" w:customStyle="1">
    <w:name w:val="Ниж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-" w:customStyle="1">
    <w:name w:val="Hyperlink"/>
    <w:rPr>
      <w:color w:val="000080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Times New Roman" w:hAnsi="Times New Roman" w:eastAsia="Tahoma" w:cs="Droid Sans Devanagari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Droid Sans Devanagari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ascii="Times New Roman" w:hAnsi="Times New Roman" w:cs="Droid Sans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ascii="Times New Roman" w:hAnsi="Times New Roman" w:cs="Droid Sans Devanagari"/>
    </w:rPr>
  </w:style>
  <w:style w:type="paragraph" w:styleId="Style17">
    <w:name w:val="Title"/>
    <w:basedOn w:val="Normal"/>
    <w:next w:val="Style13"/>
    <w:qFormat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1" w:customStyle="1">
    <w:name w:val="Заголовок1"/>
    <w:basedOn w:val="Normal"/>
    <w:next w:val="Style13"/>
    <w:qFormat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BalloonText">
    <w:name w:val="Balloon Text"/>
    <w:basedOn w:val="Normal"/>
    <w:uiPriority w:val="99"/>
    <w:semiHidden/>
    <w:unhideWhenUsed/>
    <w:qFormat/>
    <w:rsid w:val="00c93df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df9"/>
    <w:pPr>
      <w:spacing w:before="0" w:after="0"/>
      <w:ind w:left="720" w:hanging="0"/>
      <w:contextualSpacing/>
    </w:pPr>
    <w:rPr/>
  </w:style>
  <w:style w:type="paragraph" w:styleId="Style18" w:customStyle="1">
    <w:name w:val="Верхний и нижний колонтитулы"/>
    <w:basedOn w:val="Normal"/>
    <w:qFormat/>
    <w:pPr/>
    <w:rPr/>
  </w:style>
  <w:style w:type="paragraph" w:styleId="Style19">
    <w:name w:val="Колонтитул"/>
    <w:basedOn w:val="Normal"/>
    <w:qFormat/>
    <w:pPr/>
    <w:rPr/>
  </w:style>
  <w:style w:type="paragraph" w:styleId="Style20">
    <w:name w:val="Header"/>
    <w:basedOn w:val="Normal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64bcc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4"/>
      <w:lang w:val="en-US" w:eastAsia="en-US" w:bidi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1">
    <w:name w:val="Table Grid"/>
    <w:basedOn w:val="a1"/>
    <w:uiPriority w:val="59"/>
    <w:rsid w:val="00e0419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CDCB4-0947-4FAB-AD68-1ED887DDB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Application>LibreOffice/7.5.0.3$Windows_X86_64 LibreOffice_project/c21113d003cd3efa8c53188764377a8272d9d6de</Application>
  <AppVersion>15.0000</AppVersion>
  <Pages>1</Pages>
  <Words>169</Words>
  <Characters>1232</Characters>
  <CharactersWithSpaces>1520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2020-10-21T08:33:00Z</dcterms:created>
  <dc:creator>beliy_s</dc:creator>
  <dc:description/>
  <dc:language>ru-RU</dc:language>
  <cp:lastModifiedBy/>
  <cp:lastPrinted>2024-10-30T07:23:00Z</cp:lastPrinted>
  <dcterms:modified xsi:type="dcterms:W3CDTF">2024-11-22T13:27:03Z</dcterms:modified>
  <cp:revision>76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