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2BF" w:rsidRDefault="00784A13">
      <w:pPr>
        <w:jc w:val="center"/>
        <w:rPr>
          <w:b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09575" cy="50355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616" t="-499" r="-616" b="-4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0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A3FEB">
        <w:rPr>
          <w:b/>
          <w:color w:val="000000"/>
          <w:sz w:val="28"/>
          <w:szCs w:val="28"/>
        </w:rPr>
        <w:t>ПРОЕКТ</w:t>
      </w:r>
      <w:bookmarkStart w:id="0" w:name="_GoBack"/>
      <w:bookmarkEnd w:id="0"/>
    </w:p>
    <w:p w:rsidR="00B132BF" w:rsidRDefault="00784A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муниципального образования муниципальный округ</w:t>
      </w:r>
    </w:p>
    <w:p w:rsidR="00B132BF" w:rsidRDefault="00784A13">
      <w:pPr>
        <w:jc w:val="center"/>
      </w:pPr>
      <w:r>
        <w:rPr>
          <w:b/>
          <w:sz w:val="28"/>
          <w:szCs w:val="28"/>
        </w:rPr>
        <w:t xml:space="preserve"> город Горячий Ключ Краснодарского края</w:t>
      </w:r>
    </w:p>
    <w:p w:rsidR="00B132BF" w:rsidRDefault="00784A13">
      <w:pPr>
        <w:jc w:val="center"/>
      </w:pPr>
      <w:r>
        <w:rPr>
          <w:b/>
          <w:sz w:val="28"/>
          <w:szCs w:val="28"/>
        </w:rPr>
        <w:t>седьмой созыв</w:t>
      </w:r>
    </w:p>
    <w:p w:rsidR="00B132BF" w:rsidRDefault="00B132BF">
      <w:pPr>
        <w:jc w:val="center"/>
        <w:rPr>
          <w:b/>
          <w:sz w:val="28"/>
          <w:szCs w:val="28"/>
        </w:rPr>
      </w:pPr>
    </w:p>
    <w:p w:rsidR="00B132BF" w:rsidRDefault="00784A13">
      <w:pPr>
        <w:jc w:val="center"/>
      </w:pPr>
      <w:r>
        <w:rPr>
          <w:b/>
          <w:color w:val="000000"/>
          <w:sz w:val="28"/>
          <w:szCs w:val="28"/>
        </w:rPr>
        <w:t>Р Е Ш Е Н И Е</w:t>
      </w:r>
    </w:p>
    <w:p w:rsidR="00B132BF" w:rsidRDefault="00B132BF"/>
    <w:p w:rsidR="00B132BF" w:rsidRDefault="00784A13">
      <w:pPr>
        <w:jc w:val="center"/>
      </w:pPr>
      <w:r>
        <w:rPr>
          <w:b/>
          <w:sz w:val="28"/>
          <w:szCs w:val="28"/>
        </w:rPr>
        <w:t>_________________ 2025 года                                                                  № ____</w:t>
      </w:r>
    </w:p>
    <w:p w:rsidR="00B132BF" w:rsidRDefault="00B132BF">
      <w:pPr>
        <w:jc w:val="center"/>
        <w:rPr>
          <w:b/>
          <w:sz w:val="28"/>
          <w:szCs w:val="28"/>
        </w:rPr>
      </w:pPr>
    </w:p>
    <w:p w:rsidR="00B132BF" w:rsidRPr="00784A13" w:rsidRDefault="00784A13">
      <w:pPr>
        <w:jc w:val="center"/>
        <w:rPr>
          <w:sz w:val="28"/>
        </w:rPr>
      </w:pPr>
      <w:r w:rsidRPr="00784A13">
        <w:rPr>
          <w:sz w:val="28"/>
        </w:rPr>
        <w:t>город Горячий Ключ</w:t>
      </w:r>
    </w:p>
    <w:p w:rsidR="00B132BF" w:rsidRPr="00784A13" w:rsidRDefault="00B132BF">
      <w:pPr>
        <w:jc w:val="center"/>
        <w:rPr>
          <w:sz w:val="32"/>
          <w:szCs w:val="28"/>
        </w:rPr>
      </w:pPr>
    </w:p>
    <w:p w:rsidR="00B132BF" w:rsidRDefault="00784A13">
      <w:pPr>
        <w:suppressAutoHyphens w:val="0"/>
        <w:jc w:val="center"/>
        <w:rPr>
          <w:rFonts w:eastAsia="Calibri" w:cs="Times New Roman"/>
          <w:b/>
          <w:sz w:val="28"/>
          <w:szCs w:val="28"/>
          <w:lang w:eastAsia="en-US"/>
        </w:rPr>
      </w:pPr>
      <w:r>
        <w:rPr>
          <w:rFonts w:eastAsia="Calibri" w:cs="Times New Roman"/>
          <w:b/>
          <w:sz w:val="28"/>
          <w:szCs w:val="28"/>
          <w:lang w:eastAsia="en-US"/>
        </w:rPr>
        <w:t xml:space="preserve">О представлении к награждению Памятным знаком Законодательного </w:t>
      </w:r>
    </w:p>
    <w:p w:rsidR="00B132BF" w:rsidRDefault="00784A13">
      <w:pPr>
        <w:suppressAutoHyphens w:val="0"/>
        <w:jc w:val="center"/>
        <w:rPr>
          <w:rFonts w:eastAsia="Calibri" w:cs="Times New Roman"/>
          <w:b/>
          <w:sz w:val="28"/>
          <w:szCs w:val="28"/>
          <w:lang w:eastAsia="en-US"/>
        </w:rPr>
      </w:pPr>
      <w:r>
        <w:rPr>
          <w:rFonts w:eastAsia="Calibri" w:cs="Times New Roman"/>
          <w:b/>
          <w:sz w:val="28"/>
          <w:szCs w:val="28"/>
          <w:lang w:eastAsia="en-US"/>
        </w:rPr>
        <w:t xml:space="preserve">Собрания Краснодарского края «За активное участие в </w:t>
      </w:r>
    </w:p>
    <w:p w:rsidR="00B132BF" w:rsidRDefault="00784A13">
      <w:pPr>
        <w:suppressAutoHyphens w:val="0"/>
        <w:jc w:val="center"/>
        <w:rPr>
          <w:rFonts w:eastAsia="Calibri" w:cs="Times New Roman"/>
          <w:b/>
          <w:sz w:val="28"/>
          <w:szCs w:val="28"/>
          <w:lang w:eastAsia="en-US"/>
        </w:rPr>
      </w:pPr>
      <w:r>
        <w:rPr>
          <w:rFonts w:eastAsia="Calibri" w:cs="Times New Roman"/>
          <w:b/>
          <w:sz w:val="28"/>
          <w:szCs w:val="28"/>
          <w:lang w:eastAsia="en-US"/>
        </w:rPr>
        <w:t>территориальном общественном самоуправлении»</w:t>
      </w:r>
    </w:p>
    <w:p w:rsidR="00B132BF" w:rsidRDefault="00B132BF">
      <w:pPr>
        <w:spacing w:line="252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B132BF" w:rsidRDefault="00784A13">
      <w:pPr>
        <w:suppressAutoHyphens w:val="0"/>
        <w:ind w:firstLine="709"/>
        <w:jc w:val="both"/>
        <w:rPr>
          <w:rFonts w:eastAsia="Times New Roman" w:cs="Times New Roman"/>
        </w:rPr>
      </w:pPr>
      <w:r>
        <w:rPr>
          <w:rFonts w:eastAsia="Times New Roman" w:cs="Times New Roman"/>
          <w:sz w:val="28"/>
          <w:szCs w:val="28"/>
        </w:rPr>
        <w:t xml:space="preserve">В соответствии с постановлением Законодательного Собрания Краснодарского края от 29 января 2020 г. № 1561-П «Об учреждении Памятного знака </w:t>
      </w:r>
      <w:r>
        <w:rPr>
          <w:rFonts w:eastAsia="Calibri" w:cs="Times New Roman"/>
          <w:sz w:val="28"/>
          <w:szCs w:val="28"/>
          <w:lang w:eastAsia="en-US"/>
        </w:rPr>
        <w:t>Законодательного Собрания Краснодарского края «За активное участие в территориальном общественном самоуправлении»</w:t>
      </w:r>
      <w:r>
        <w:rPr>
          <w:rFonts w:eastAsia="Times New Roman" w:cs="Times New Roman"/>
          <w:sz w:val="28"/>
          <w:szCs w:val="28"/>
        </w:rPr>
        <w:t>, в целях повышения роли института территориального общественного самоуправления в решении вопросов местного значения, укрепления демократии, также за личный вклад в развитие территориального общественного самоуправления на территории муниципального образования муниципальный округ город Горячий Ключ Краснодарского края, активную общественную деятельность и значительный вклад в развитие гражданского общества при осуществлении территориального общественного самоуправления, Совет муниципального образования муниципальный округ город Горячий Ключ Краснодарского края Р Е Ш И Л:</w:t>
      </w:r>
    </w:p>
    <w:p w:rsidR="00B132BF" w:rsidRDefault="00784A13">
      <w:pPr>
        <w:tabs>
          <w:tab w:val="left" w:pos="720"/>
        </w:tabs>
        <w:suppressAutoHyphens w:val="0"/>
        <w:ind w:firstLine="709"/>
        <w:jc w:val="both"/>
        <w:rPr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color w:val="000000"/>
          <w:sz w:val="28"/>
          <w:szCs w:val="28"/>
        </w:rPr>
        <w:t xml:space="preserve">1. Представить к награждению </w:t>
      </w:r>
      <w:r>
        <w:rPr>
          <w:rFonts w:eastAsia="Calibri" w:cs="Times New Roman"/>
          <w:sz w:val="28"/>
          <w:szCs w:val="28"/>
          <w:lang w:eastAsia="en-US"/>
        </w:rPr>
        <w:t>Памятным знаком Законодательного Собрания Краснодарского края «За активное участие в территориальном общественном самоуправлении»</w:t>
      </w:r>
      <w:r>
        <w:rPr>
          <w:rFonts w:eastAsia="Times New Roman" w:cs="Times New Roman"/>
          <w:color w:val="000000"/>
          <w:sz w:val="28"/>
          <w:szCs w:val="28"/>
        </w:rPr>
        <w:t>:</w:t>
      </w:r>
    </w:p>
    <w:p w:rsidR="00B132BF" w:rsidRDefault="00784A13">
      <w:pPr>
        <w:tabs>
          <w:tab w:val="left" w:pos="720"/>
        </w:tabs>
        <w:suppressAutoHyphens w:val="0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- Филь Елену Борисовну, председателя ТОС № 2 (город Горячий Ключ);</w:t>
      </w:r>
    </w:p>
    <w:p w:rsidR="00B132BF" w:rsidRDefault="00784A13">
      <w:pPr>
        <w:tabs>
          <w:tab w:val="left" w:pos="720"/>
        </w:tabs>
        <w:suppressAutoHyphens w:val="0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 xml:space="preserve">- </w:t>
      </w:r>
      <w:proofErr w:type="spellStart"/>
      <w:r>
        <w:rPr>
          <w:rFonts w:eastAsia="Calibri"/>
          <w:sz w:val="28"/>
          <w:szCs w:val="28"/>
          <w:lang w:eastAsia="en-US"/>
        </w:rPr>
        <w:t>Чернушкину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Татьяну Николаевну, председателя ТОС № 25 (город Горячий Ключ);</w:t>
      </w:r>
    </w:p>
    <w:p w:rsidR="00B132BF" w:rsidRDefault="00784A13">
      <w:pPr>
        <w:tabs>
          <w:tab w:val="left" w:pos="720"/>
        </w:tabs>
        <w:suppressAutoHyphens w:val="0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 xml:space="preserve">- Тимченко Александра Николаевича, председателя ТОС № 77 (х. </w:t>
      </w:r>
      <w:proofErr w:type="spellStart"/>
      <w:r>
        <w:rPr>
          <w:rFonts w:eastAsia="Calibri"/>
          <w:sz w:val="28"/>
          <w:szCs w:val="28"/>
          <w:lang w:eastAsia="en-US"/>
        </w:rPr>
        <w:t>Молькин</w:t>
      </w:r>
      <w:proofErr w:type="spellEnd"/>
      <w:r>
        <w:rPr>
          <w:rFonts w:eastAsia="Calibri"/>
          <w:sz w:val="28"/>
          <w:szCs w:val="28"/>
          <w:lang w:eastAsia="en-US"/>
        </w:rPr>
        <w:t>);</w:t>
      </w:r>
    </w:p>
    <w:p w:rsidR="00B132BF" w:rsidRDefault="00784A13">
      <w:pPr>
        <w:tabs>
          <w:tab w:val="left" w:pos="720"/>
        </w:tabs>
        <w:suppressAutoHyphens w:val="0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 xml:space="preserve">- </w:t>
      </w:r>
      <w:proofErr w:type="spellStart"/>
      <w:r>
        <w:rPr>
          <w:rFonts w:eastAsia="Calibri"/>
          <w:sz w:val="28"/>
          <w:szCs w:val="28"/>
          <w:lang w:eastAsia="en-US"/>
        </w:rPr>
        <w:t>Карханину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Ольгу Викторовну, председателя ОО ТОС № 53 Имеретинского сельского округа (ст. Имеретинская).</w:t>
      </w:r>
    </w:p>
    <w:p w:rsidR="00B132BF" w:rsidRDefault="00784A13">
      <w:pPr>
        <w:tabs>
          <w:tab w:val="left" w:pos="720"/>
        </w:tabs>
        <w:suppressAutoHyphens w:val="0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>2. Решение вступает в силу со дня подписания.</w:t>
      </w:r>
    </w:p>
    <w:p w:rsidR="00B132BF" w:rsidRDefault="00B132BF">
      <w:pPr>
        <w:widowControl w:val="0"/>
        <w:jc w:val="both"/>
        <w:rPr>
          <w:color w:val="000000"/>
          <w:sz w:val="28"/>
          <w:szCs w:val="28"/>
        </w:rPr>
      </w:pPr>
    </w:p>
    <w:p w:rsidR="00B132BF" w:rsidRDefault="00B132BF">
      <w:pPr>
        <w:jc w:val="both"/>
        <w:rPr>
          <w:color w:val="000000"/>
          <w:sz w:val="28"/>
          <w:szCs w:val="28"/>
        </w:rPr>
      </w:pPr>
    </w:p>
    <w:p w:rsidR="00B132BF" w:rsidRDefault="00784A1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Совета </w:t>
      </w:r>
    </w:p>
    <w:p w:rsidR="00B132BF" w:rsidRDefault="00784A1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Горячий Ключ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Д.Г. Бугай</w:t>
      </w:r>
    </w:p>
    <w:sectPr w:rsidR="00B132BF">
      <w:headerReference w:type="default" r:id="rId7"/>
      <w:headerReference w:type="first" r:id="rId8"/>
      <w:pgSz w:w="11906" w:h="16838"/>
      <w:pgMar w:top="777" w:right="566" w:bottom="794" w:left="1701" w:header="720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2B4" w:rsidRDefault="00784A13">
      <w:r>
        <w:separator/>
      </w:r>
    </w:p>
  </w:endnote>
  <w:endnote w:type="continuationSeparator" w:id="0">
    <w:p w:rsidR="00BD32B4" w:rsidRDefault="00784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1"/>
    <w:family w:val="roman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2B4" w:rsidRDefault="00784A13">
      <w:r>
        <w:separator/>
      </w:r>
    </w:p>
  </w:footnote>
  <w:footnote w:type="continuationSeparator" w:id="0">
    <w:p w:rsidR="00BD32B4" w:rsidRDefault="00784A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2BF" w:rsidRDefault="00784A13">
    <w:pPr>
      <w:pStyle w:val="af3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0</w:t>
    </w:r>
    <w:r>
      <w:rPr>
        <w:sz w:val="28"/>
        <w:szCs w:val="28"/>
      </w:rPr>
      <w:fldChar w:fldCharType="end"/>
    </w:r>
  </w:p>
  <w:p w:rsidR="00B132BF" w:rsidRDefault="00B132BF">
    <w:pPr>
      <w:pStyle w:val="af3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2BF" w:rsidRDefault="00B132BF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2BF"/>
    <w:rsid w:val="003A3FEB"/>
    <w:rsid w:val="00784A13"/>
    <w:rsid w:val="00B132BF"/>
    <w:rsid w:val="00BD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8082EF-D2DE-4A5F-BF10-0B0424DE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ahoma" w:hAnsi="Times New Roman" w:cs="Droid Sans Devanagari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567"/>
      <w:outlineLvl w:val="0"/>
    </w:pPr>
    <w:rPr>
      <w:sz w:val="26"/>
      <w:szCs w:val="20"/>
    </w:rPr>
  </w:style>
  <w:style w:type="paragraph" w:styleId="2">
    <w:name w:val="heading 2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40">
    <w:name w:val="Основной шрифт абзаца4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8Num2z0">
    <w:name w:val="WW8Num2z0"/>
    <w:qFormat/>
    <w:rPr>
      <w:rFonts w:ascii="Times New Roman" w:hAnsi="Times New Roman"/>
    </w:rPr>
  </w:style>
  <w:style w:type="character" w:customStyle="1" w:styleId="WW8Num3z0">
    <w:name w:val="WW8Num3z0"/>
    <w:qFormat/>
    <w:rPr>
      <w:rFonts w:ascii="Times New Roman" w:hAnsi="Times New Roman"/>
    </w:rPr>
  </w:style>
  <w:style w:type="character" w:customStyle="1" w:styleId="WW8Num4z0">
    <w:name w:val="WW8Num4z0"/>
    <w:qFormat/>
    <w:rPr>
      <w:rFonts w:ascii="Times New Roman" w:hAnsi="Times New Roman"/>
    </w:rPr>
  </w:style>
  <w:style w:type="character" w:customStyle="1" w:styleId="WW8Num6z0">
    <w:name w:val="WW8Num6z0"/>
    <w:qFormat/>
    <w:rPr>
      <w:rFonts w:ascii="Times New Roman" w:hAnsi="Times New Roman"/>
    </w:rPr>
  </w:style>
  <w:style w:type="character" w:customStyle="1" w:styleId="10">
    <w:name w:val="Основной шрифт абзаца1"/>
    <w:qFormat/>
  </w:style>
  <w:style w:type="character" w:styleId="a5">
    <w:name w:val="page number"/>
    <w:basedOn w:val="10"/>
    <w:qFormat/>
  </w:style>
  <w:style w:type="character" w:customStyle="1" w:styleId="a6">
    <w:name w:val="Маркеры списка"/>
    <w:qFormat/>
    <w:rPr>
      <w:rFonts w:ascii="StarSymbol" w:eastAsia="StarSymbol" w:hAnsi="StarSymbol"/>
      <w:sz w:val="18"/>
      <w:szCs w:val="18"/>
    </w:rPr>
  </w:style>
  <w:style w:type="character" w:customStyle="1" w:styleId="a7">
    <w:name w:val="Верхний колонтитул Знак"/>
    <w:qFormat/>
    <w:rPr>
      <w:sz w:val="24"/>
      <w:szCs w:val="24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sz w:val="28"/>
      <w:szCs w:val="28"/>
    </w:rPr>
  </w:style>
  <w:style w:type="paragraph" w:styleId="a9">
    <w:name w:val="Body Text"/>
    <w:basedOn w:val="a"/>
    <w:pPr>
      <w:ind w:right="5243"/>
    </w:pPr>
    <w:rPr>
      <w:sz w:val="26"/>
      <w:szCs w:val="20"/>
    </w:rPr>
  </w:style>
  <w:style w:type="paragraph" w:styleId="aa">
    <w:name w:val="List"/>
    <w:basedOn w:val="a9"/>
    <w:rPr>
      <w:rFonts w:ascii="Arial" w:hAnsi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pPr>
      <w:suppressLineNumbers/>
    </w:pPr>
  </w:style>
  <w:style w:type="paragraph" w:styleId="ad">
    <w:name w:val="Title"/>
    <w:next w:val="a9"/>
    <w:uiPriority w:val="10"/>
    <w:qFormat/>
    <w:pPr>
      <w:spacing w:before="300" w:after="200"/>
      <w:contextualSpacing/>
    </w:pPr>
    <w:rPr>
      <w:sz w:val="48"/>
      <w:szCs w:val="48"/>
    </w:rPr>
  </w:style>
  <w:style w:type="paragraph" w:customStyle="1" w:styleId="11">
    <w:name w:val="Заголовок1"/>
    <w:basedOn w:val="a"/>
    <w:next w:val="a9"/>
    <w:qFormat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ae">
    <w:name w:val="List Paragraph"/>
    <w:uiPriority w:val="34"/>
    <w:qFormat/>
    <w:pPr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Subtitle"/>
    <w:basedOn w:val="11"/>
    <w:qFormat/>
    <w:pPr>
      <w:jc w:val="center"/>
    </w:pPr>
    <w:rPr>
      <w:i/>
      <w:iCs/>
    </w:rPr>
  </w:style>
  <w:style w:type="paragraph" w:styleId="21">
    <w:name w:val="Quote"/>
    <w:uiPriority w:val="29"/>
    <w:qFormat/>
    <w:pPr>
      <w:ind w:left="720" w:right="720"/>
    </w:pPr>
    <w:rPr>
      <w:i/>
    </w:rPr>
  </w:style>
  <w:style w:type="paragraph" w:styleId="af1">
    <w:name w:val="Intense Quote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paragraph" w:customStyle="1" w:styleId="a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3">
    <w:name w:val="header"/>
    <w:basedOn w:val="a"/>
    <w:pPr>
      <w:tabs>
        <w:tab w:val="center" w:pos="4677"/>
        <w:tab w:val="right" w:pos="9355"/>
      </w:tabs>
    </w:pPr>
    <w:rPr>
      <w:lang w:val="en-US"/>
    </w:rPr>
  </w:style>
  <w:style w:type="paragraph" w:styleId="af4">
    <w:name w:val="footer"/>
    <w:basedOn w:val="a"/>
    <w:pPr>
      <w:tabs>
        <w:tab w:val="center" w:pos="4677"/>
        <w:tab w:val="right" w:pos="9355"/>
      </w:tabs>
    </w:pPr>
  </w:style>
  <w:style w:type="paragraph" w:styleId="af5">
    <w:name w:val="footnote text"/>
    <w:uiPriority w:val="99"/>
    <w:semiHidden/>
    <w:unhideWhenUsed/>
    <w:pPr>
      <w:spacing w:after="40"/>
    </w:pPr>
    <w:rPr>
      <w:sz w:val="18"/>
    </w:rPr>
  </w:style>
  <w:style w:type="paragraph" w:styleId="af6">
    <w:name w:val="endnote text"/>
    <w:uiPriority w:val="99"/>
    <w:semiHidden/>
    <w:unhideWhenUsed/>
  </w:style>
  <w:style w:type="paragraph" w:styleId="12">
    <w:name w:val="toc 1"/>
    <w:uiPriority w:val="39"/>
    <w:unhideWhenUsed/>
    <w:pPr>
      <w:spacing w:after="57"/>
    </w:pPr>
  </w:style>
  <w:style w:type="paragraph" w:styleId="22">
    <w:name w:val="toc 2"/>
    <w:uiPriority w:val="39"/>
    <w:unhideWhenUsed/>
    <w:pPr>
      <w:spacing w:after="57"/>
      <w:ind w:left="283"/>
    </w:pPr>
  </w:style>
  <w:style w:type="paragraph" w:styleId="31">
    <w:name w:val="toc 3"/>
    <w:uiPriority w:val="39"/>
    <w:unhideWhenUsed/>
    <w:pPr>
      <w:spacing w:after="57"/>
      <w:ind w:left="567"/>
    </w:pPr>
  </w:style>
  <w:style w:type="paragraph" w:styleId="41">
    <w:name w:val="toc 4"/>
    <w:uiPriority w:val="39"/>
    <w:unhideWhenUsed/>
    <w:pPr>
      <w:spacing w:after="57"/>
      <w:ind w:left="850"/>
    </w:pPr>
  </w:style>
  <w:style w:type="paragraph" w:styleId="50">
    <w:name w:val="toc 5"/>
    <w:uiPriority w:val="39"/>
    <w:unhideWhenUsed/>
    <w:pPr>
      <w:spacing w:after="57"/>
      <w:ind w:left="1134"/>
    </w:pPr>
  </w:style>
  <w:style w:type="paragraph" w:styleId="60">
    <w:name w:val="toc 6"/>
    <w:uiPriority w:val="39"/>
    <w:unhideWhenUsed/>
    <w:pPr>
      <w:spacing w:after="57"/>
      <w:ind w:left="1417"/>
    </w:pPr>
  </w:style>
  <w:style w:type="paragraph" w:styleId="70">
    <w:name w:val="toc 7"/>
    <w:uiPriority w:val="39"/>
    <w:unhideWhenUsed/>
    <w:pPr>
      <w:spacing w:after="57"/>
      <w:ind w:left="1701"/>
    </w:pPr>
  </w:style>
  <w:style w:type="paragraph" w:styleId="80">
    <w:name w:val="toc 8"/>
    <w:uiPriority w:val="39"/>
    <w:unhideWhenUsed/>
    <w:pPr>
      <w:spacing w:after="57"/>
      <w:ind w:left="1984"/>
    </w:pPr>
  </w:style>
  <w:style w:type="paragraph" w:styleId="90">
    <w:name w:val="toc 9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qFormat/>
  </w:style>
  <w:style w:type="paragraph" w:customStyle="1" w:styleId="42">
    <w:name w:val="Указатель4"/>
    <w:basedOn w:val="a"/>
    <w:qFormat/>
    <w:pPr>
      <w:suppressLineNumbers/>
    </w:pPr>
  </w:style>
  <w:style w:type="paragraph" w:customStyle="1" w:styleId="23">
    <w:name w:val="Название объекта2"/>
    <w:basedOn w:val="a"/>
    <w:qFormat/>
    <w:pPr>
      <w:suppressLineNumbers/>
      <w:spacing w:before="120" w:after="120"/>
    </w:pPr>
    <w:rPr>
      <w:i/>
      <w:iCs/>
    </w:rPr>
  </w:style>
  <w:style w:type="paragraph" w:customStyle="1" w:styleId="32">
    <w:name w:val="Указатель3"/>
    <w:basedOn w:val="a"/>
    <w:qFormat/>
    <w:pPr>
      <w:suppressLineNumbers/>
    </w:pPr>
  </w:style>
  <w:style w:type="paragraph" w:customStyle="1" w:styleId="13">
    <w:name w:val="Название объекта1"/>
    <w:basedOn w:val="11"/>
    <w:qFormat/>
  </w:style>
  <w:style w:type="paragraph" w:customStyle="1" w:styleId="24">
    <w:name w:val="Указатель2"/>
    <w:basedOn w:val="a"/>
    <w:qFormat/>
    <w:pPr>
      <w:suppressLineNumbers/>
    </w:pPr>
  </w:style>
  <w:style w:type="paragraph" w:customStyle="1" w:styleId="14">
    <w:name w:val="Название1"/>
    <w:basedOn w:val="a"/>
    <w:qFormat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5">
    <w:name w:val="Указатель1"/>
    <w:basedOn w:val="a"/>
    <w:qFormat/>
    <w:pPr>
      <w:suppressLineNumbers/>
    </w:pPr>
    <w:rPr>
      <w:rFonts w:ascii="Arial" w:hAnsi="Arial"/>
    </w:rPr>
  </w:style>
  <w:style w:type="paragraph" w:styleId="af8">
    <w:name w:val="Body Text Indent"/>
    <w:basedOn w:val="a"/>
    <w:pPr>
      <w:ind w:left="993" w:hanging="426"/>
    </w:pPr>
    <w:rPr>
      <w:sz w:val="26"/>
      <w:szCs w:val="20"/>
    </w:rPr>
  </w:style>
  <w:style w:type="paragraph" w:customStyle="1" w:styleId="210">
    <w:name w:val="Основной текст с отступом 21"/>
    <w:basedOn w:val="a"/>
    <w:qFormat/>
    <w:pPr>
      <w:ind w:firstLine="851"/>
    </w:pPr>
    <w:rPr>
      <w:sz w:val="26"/>
      <w:szCs w:val="20"/>
    </w:rPr>
  </w:style>
  <w:style w:type="paragraph" w:styleId="af9">
    <w:name w:val="Balloon Text"/>
    <w:basedOn w:val="a"/>
    <w:qFormat/>
    <w:rPr>
      <w:rFonts w:ascii="Tahoma" w:hAnsi="Tahoma"/>
      <w:sz w:val="16"/>
      <w:szCs w:val="16"/>
    </w:rPr>
  </w:style>
  <w:style w:type="paragraph" w:customStyle="1" w:styleId="310">
    <w:name w:val="Основной текст с отступом 31"/>
    <w:basedOn w:val="a"/>
    <w:qFormat/>
    <w:pPr>
      <w:ind w:firstLine="709"/>
      <w:jc w:val="both"/>
    </w:pPr>
    <w:rPr>
      <w:sz w:val="28"/>
      <w:szCs w:val="28"/>
    </w:rPr>
  </w:style>
  <w:style w:type="paragraph" w:customStyle="1" w:styleId="afa">
    <w:name w:val="Содержимое таблицы"/>
    <w:basedOn w:val="a"/>
    <w:qFormat/>
    <w:pPr>
      <w:suppressLineNumbers/>
    </w:pPr>
  </w:style>
  <w:style w:type="paragraph" w:customStyle="1" w:styleId="afb">
    <w:name w:val="Заголовок таблицы"/>
    <w:basedOn w:val="afa"/>
    <w:qFormat/>
    <w:pPr>
      <w:jc w:val="center"/>
    </w:pPr>
    <w:rPr>
      <w:b/>
      <w:bCs/>
    </w:rPr>
  </w:style>
  <w:style w:type="paragraph" w:customStyle="1" w:styleId="afc">
    <w:name w:val="Содержимое врезки"/>
    <w:basedOn w:val="a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Луценко Юлина Владимировна</cp:lastModifiedBy>
  <cp:revision>20</cp:revision>
  <cp:lastPrinted>2024-02-07T08:31:00Z</cp:lastPrinted>
  <dcterms:created xsi:type="dcterms:W3CDTF">2023-02-22T06:44:00Z</dcterms:created>
  <dcterms:modified xsi:type="dcterms:W3CDTF">2025-02-21T10:53:00Z</dcterms:modified>
  <dc:language>ru-RU</dc:language>
</cp:coreProperties>
</file>