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4253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3133F8" w14:paraId="30F9DE83" w14:textId="77777777" w:rsidTr="0074700C">
        <w:trPr>
          <w:jc w:val="right"/>
        </w:trPr>
        <w:tc>
          <w:tcPr>
            <w:tcW w:w="4253" w:type="dxa"/>
          </w:tcPr>
          <w:p w14:paraId="3FB8D616" w14:textId="77777777" w:rsidR="003133F8" w:rsidRDefault="003133F8" w:rsidP="0074700C">
            <w:pPr>
              <w:ind w:left="-108" w:right="-108"/>
              <w:rPr>
                <w:bCs/>
                <w:sz w:val="28"/>
                <w:szCs w:val="28"/>
              </w:rPr>
            </w:pPr>
          </w:p>
        </w:tc>
      </w:tr>
    </w:tbl>
    <w:p w14:paraId="200A98B0" w14:textId="4987C9C2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>П</w:t>
      </w:r>
      <w:r>
        <w:rPr>
          <w:bCs/>
          <w:color w:val="000000"/>
          <w:w w:val="90"/>
          <w:sz w:val="28"/>
          <w:szCs w:val="28"/>
          <w:lang w:eastAsia="ru-RU"/>
        </w:rPr>
        <w:t>риложение 3</w:t>
      </w:r>
    </w:p>
    <w:p w14:paraId="5190590D" w14:textId="77777777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>к постановлению администрации</w:t>
      </w:r>
    </w:p>
    <w:p w14:paraId="29B51BA5" w14:textId="77777777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 xml:space="preserve">муниципального образования </w:t>
      </w:r>
    </w:p>
    <w:p w14:paraId="23F24D34" w14:textId="77777777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 xml:space="preserve">муниципальный округ город Горячий Ключ </w:t>
      </w:r>
    </w:p>
    <w:p w14:paraId="21888993" w14:textId="77777777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>Краснодарского края от ______________ №_______</w:t>
      </w:r>
    </w:p>
    <w:p w14:paraId="0E12A366" w14:textId="106B3313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 xml:space="preserve">«Приложение </w:t>
      </w:r>
      <w:r>
        <w:rPr>
          <w:bCs/>
          <w:color w:val="000000"/>
          <w:w w:val="90"/>
          <w:sz w:val="28"/>
          <w:szCs w:val="28"/>
          <w:lang w:eastAsia="ru-RU"/>
        </w:rPr>
        <w:t>3</w:t>
      </w:r>
      <w:bookmarkStart w:id="0" w:name="_GoBack"/>
      <w:bookmarkEnd w:id="0"/>
    </w:p>
    <w:p w14:paraId="7C132F1B" w14:textId="77777777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 xml:space="preserve">к административному регламенту предоставления администрацией муниципального образования </w:t>
      </w:r>
    </w:p>
    <w:p w14:paraId="070321B6" w14:textId="77777777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 xml:space="preserve">муниципальный округ город Горячий Ключ </w:t>
      </w:r>
    </w:p>
    <w:p w14:paraId="1E31032F" w14:textId="77777777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 xml:space="preserve">Краснодарского края </w:t>
      </w:r>
    </w:p>
    <w:p w14:paraId="5953E12A" w14:textId="77777777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 xml:space="preserve">муниципальной услуги «Заключение </w:t>
      </w:r>
    </w:p>
    <w:p w14:paraId="01F1DFDA" w14:textId="77777777" w:rsidR="00B25694" w:rsidRPr="00B25694" w:rsidRDefault="00B25694" w:rsidP="00B25694">
      <w:pPr>
        <w:suppressAutoHyphens w:val="0"/>
        <w:ind w:left="3969"/>
        <w:rPr>
          <w:bCs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>дополнительного соглашения к договору аренды земельного участка, договору безвозмездного</w:t>
      </w:r>
    </w:p>
    <w:p w14:paraId="37256EA2" w14:textId="77777777" w:rsidR="00B25694" w:rsidRPr="00B25694" w:rsidRDefault="00B25694" w:rsidP="00B25694">
      <w:pPr>
        <w:suppressAutoHyphens w:val="0"/>
        <w:ind w:left="3969"/>
        <w:rPr>
          <w:b/>
          <w:color w:val="000000"/>
          <w:w w:val="90"/>
          <w:sz w:val="28"/>
          <w:szCs w:val="28"/>
          <w:lang w:eastAsia="ru-RU"/>
        </w:rPr>
      </w:pPr>
      <w:r w:rsidRPr="00B25694">
        <w:rPr>
          <w:bCs/>
          <w:color w:val="000000"/>
          <w:w w:val="90"/>
          <w:sz w:val="28"/>
          <w:szCs w:val="28"/>
          <w:lang w:eastAsia="ru-RU"/>
        </w:rPr>
        <w:t>пользования земельным участком»</w:t>
      </w:r>
    </w:p>
    <w:p w14:paraId="6D2565D4" w14:textId="7F645C98" w:rsidR="00551021" w:rsidRDefault="00551021" w:rsidP="00B25694">
      <w:pPr>
        <w:ind w:left="4678" w:firstLine="709"/>
        <w:rPr>
          <w:b/>
          <w:sz w:val="28"/>
          <w:szCs w:val="28"/>
        </w:rPr>
      </w:pPr>
    </w:p>
    <w:p w14:paraId="48412928" w14:textId="77777777" w:rsidR="00B25694" w:rsidRDefault="00B25694" w:rsidP="00B25694">
      <w:pPr>
        <w:ind w:left="4678" w:firstLine="709"/>
        <w:rPr>
          <w:b/>
          <w:sz w:val="28"/>
          <w:szCs w:val="28"/>
        </w:rPr>
      </w:pPr>
    </w:p>
    <w:p w14:paraId="009BBEFD" w14:textId="77777777" w:rsidR="00551021" w:rsidRPr="00551021" w:rsidRDefault="00551021" w:rsidP="00551021">
      <w:pPr>
        <w:widowControl w:val="0"/>
        <w:suppressAutoHyphens w:val="0"/>
        <w:jc w:val="center"/>
        <w:rPr>
          <w:rFonts w:eastAsia="Calibri"/>
          <w:b/>
          <w:sz w:val="26"/>
          <w:szCs w:val="26"/>
          <w:lang w:eastAsia="en-US"/>
        </w:rPr>
      </w:pPr>
      <w:r w:rsidRPr="00551021">
        <w:rPr>
          <w:rFonts w:eastAsia="Calibri"/>
          <w:b/>
          <w:sz w:val="26"/>
          <w:szCs w:val="26"/>
          <w:lang w:eastAsia="en-US"/>
        </w:rPr>
        <w:t>СОГЛАСИЕ</w:t>
      </w:r>
    </w:p>
    <w:p w14:paraId="71FA9A64" w14:textId="77777777" w:rsidR="00551021" w:rsidRPr="00551021" w:rsidRDefault="00551021" w:rsidP="00551021">
      <w:pPr>
        <w:widowControl w:val="0"/>
        <w:suppressAutoHyphens w:val="0"/>
        <w:ind w:hanging="142"/>
        <w:jc w:val="center"/>
        <w:rPr>
          <w:rFonts w:eastAsia="Calibri"/>
          <w:b/>
          <w:sz w:val="26"/>
          <w:szCs w:val="26"/>
          <w:lang w:eastAsia="en-US"/>
        </w:rPr>
      </w:pPr>
      <w:r w:rsidRPr="00551021">
        <w:rPr>
          <w:rFonts w:eastAsia="Calibri"/>
          <w:b/>
          <w:sz w:val="26"/>
          <w:szCs w:val="26"/>
          <w:lang w:eastAsia="en-US"/>
        </w:rPr>
        <w:t>на обработку персональных данных</w:t>
      </w:r>
    </w:p>
    <w:p w14:paraId="3601EE28" w14:textId="77777777" w:rsidR="00551021" w:rsidRPr="00551021" w:rsidRDefault="00551021" w:rsidP="00551021">
      <w:pPr>
        <w:widowControl w:val="0"/>
        <w:suppressAutoHyphens w:val="0"/>
        <w:ind w:hanging="142"/>
        <w:jc w:val="center"/>
        <w:rPr>
          <w:rFonts w:eastAsia="Calibri"/>
          <w:b/>
          <w:sz w:val="26"/>
          <w:szCs w:val="26"/>
          <w:lang w:eastAsia="en-US"/>
        </w:rPr>
      </w:pPr>
    </w:p>
    <w:p w14:paraId="031A5545" w14:textId="77777777" w:rsidR="00551021" w:rsidRPr="00551021" w:rsidRDefault="00551021" w:rsidP="00551021">
      <w:pPr>
        <w:widowControl w:val="0"/>
        <w:suppressAutoHyphens w:val="0"/>
        <w:jc w:val="center"/>
        <w:rPr>
          <w:rFonts w:eastAsia="Calibri"/>
          <w:lang w:eastAsia="en-US"/>
        </w:rPr>
      </w:pPr>
      <w:proofErr w:type="gramStart"/>
      <w:r w:rsidRPr="00551021">
        <w:rPr>
          <w:rFonts w:eastAsia="Calibri"/>
          <w:lang w:eastAsia="en-US"/>
        </w:rPr>
        <w:t>Я,_</w:t>
      </w:r>
      <w:proofErr w:type="gramEnd"/>
      <w:r w:rsidRPr="00551021">
        <w:rPr>
          <w:rFonts w:eastAsia="Calibri"/>
          <w:lang w:eastAsia="en-US"/>
        </w:rPr>
        <w:t xml:space="preserve">____________________________________________________________________________, </w:t>
      </w:r>
      <w:r w:rsidRPr="00551021">
        <w:rPr>
          <w:rFonts w:eastAsia="Calibri"/>
          <w:sz w:val="18"/>
          <w:szCs w:val="18"/>
          <w:lang w:eastAsia="en-US"/>
        </w:rPr>
        <w:t>(фамилия, имя, отчество)</w:t>
      </w:r>
    </w:p>
    <w:p w14:paraId="2445D84A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зарегистрированный (</w:t>
      </w:r>
      <w:proofErr w:type="spellStart"/>
      <w:r w:rsidRPr="00551021">
        <w:rPr>
          <w:rFonts w:eastAsia="Calibri"/>
          <w:lang w:eastAsia="en-US"/>
        </w:rPr>
        <w:t>ая</w:t>
      </w:r>
      <w:proofErr w:type="spellEnd"/>
      <w:r w:rsidRPr="00551021">
        <w:rPr>
          <w:rFonts w:eastAsia="Calibri"/>
          <w:lang w:eastAsia="en-US"/>
        </w:rPr>
        <w:t>) (место жительства и /или пребывания) по адресу ________________________________________________________________________________</w:t>
      </w:r>
    </w:p>
    <w:p w14:paraId="26874669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паспорт _________________________________________________________________________</w:t>
      </w:r>
    </w:p>
    <w:p w14:paraId="2EA4E51D" w14:textId="77777777" w:rsidR="00551021" w:rsidRPr="00551021" w:rsidRDefault="00551021" w:rsidP="00551021">
      <w:pPr>
        <w:widowControl w:val="0"/>
        <w:suppressAutoHyphens w:val="0"/>
        <w:jc w:val="center"/>
        <w:rPr>
          <w:rFonts w:eastAsia="Calibri"/>
          <w:sz w:val="18"/>
          <w:szCs w:val="18"/>
          <w:lang w:eastAsia="en-US"/>
        </w:rPr>
      </w:pPr>
      <w:r w:rsidRPr="00551021">
        <w:rPr>
          <w:rFonts w:eastAsia="Calibri"/>
          <w:sz w:val="18"/>
          <w:szCs w:val="18"/>
          <w:lang w:eastAsia="en-US"/>
        </w:rPr>
        <w:t>(серия, номер)</w:t>
      </w:r>
    </w:p>
    <w:p w14:paraId="06F66181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выдан __________________________________________________________________________</w:t>
      </w:r>
    </w:p>
    <w:p w14:paraId="35074EC8" w14:textId="77777777" w:rsidR="00551021" w:rsidRPr="00551021" w:rsidRDefault="00551021" w:rsidP="00551021">
      <w:pPr>
        <w:widowControl w:val="0"/>
        <w:suppressAutoHyphens w:val="0"/>
        <w:jc w:val="center"/>
        <w:rPr>
          <w:rFonts w:eastAsia="Calibri"/>
          <w:sz w:val="18"/>
          <w:szCs w:val="18"/>
          <w:lang w:eastAsia="en-US"/>
        </w:rPr>
      </w:pPr>
      <w:r w:rsidRPr="00551021">
        <w:rPr>
          <w:rFonts w:eastAsia="Calibri"/>
          <w:sz w:val="18"/>
          <w:szCs w:val="18"/>
          <w:lang w:eastAsia="en-US"/>
        </w:rPr>
        <w:t>(сведения о дате выдачи и выдавшем органе)</w:t>
      </w:r>
    </w:p>
    <w:p w14:paraId="74661BFB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в соответствии с пунктом 4 статьи 9 Федерального закона от 27 июля 2006 г. №152-ФЗ «О персональных данных» (далее - №152-ФЗ) даю согласие администрации муниципального образования муниципальный округ город Горячий Ключ Краснодарского края (далее – Администрация), 353290, Краснодарский край, г. Горячий Ключ, ул. Ленина, 191, на обработку, как с использованием средств автоматизации, так и без использования таких средств, моих персональных данных:</w:t>
      </w:r>
    </w:p>
    <w:p w14:paraId="0C4C5769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фамилия;</w:t>
      </w:r>
    </w:p>
    <w:p w14:paraId="67C207EC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имя;</w:t>
      </w:r>
    </w:p>
    <w:p w14:paraId="19B6CC18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отчество;</w:t>
      </w:r>
    </w:p>
    <w:p w14:paraId="14C062A7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фотография;</w:t>
      </w:r>
    </w:p>
    <w:p w14:paraId="33956168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 xml:space="preserve"> - адрес;</w:t>
      </w:r>
    </w:p>
    <w:p w14:paraId="04C6AA3A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свидетельство о рождении;</w:t>
      </w:r>
    </w:p>
    <w:p w14:paraId="547D2592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 xml:space="preserve"> - номер основного документа, удостоверяющего личность, сведения о дате выдачи указанного документа и выдавшем его органе;</w:t>
      </w:r>
    </w:p>
    <w:p w14:paraId="60173C36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реквизиты доверенности или иного документа, подтверждающего полномочия представителя (в случае если действует представитель заявителя);</w:t>
      </w:r>
    </w:p>
    <w:p w14:paraId="766DCC37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 xml:space="preserve">- контактные сведения: </w:t>
      </w:r>
      <w:hyperlink r:id="rId7" w:history="1">
        <w:r w:rsidRPr="00551021">
          <w:rPr>
            <w:rFonts w:eastAsia="Calibri"/>
            <w:lang w:eastAsia="en-US"/>
          </w:rPr>
          <w:t>телефонный номер</w:t>
        </w:r>
      </w:hyperlink>
      <w:r w:rsidRPr="00551021">
        <w:rPr>
          <w:rFonts w:eastAsia="Calibri"/>
          <w:lang w:eastAsia="en-US"/>
        </w:rPr>
        <w:t>, адрес электронной почты;</w:t>
      </w:r>
    </w:p>
    <w:p w14:paraId="6D4049B2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идентификационный номер налогоплательщика;</w:t>
      </w:r>
    </w:p>
    <w:p w14:paraId="56582B46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основной государственный регистрационный номер;</w:t>
      </w:r>
    </w:p>
    <w:p w14:paraId="0F80EEC7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страховой номер индивидуального лицевого счета;</w:t>
      </w:r>
    </w:p>
    <w:p w14:paraId="605513AB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информация о работе и образовании: место работы, должность, образование, сведения о трудовой деятельности;</w:t>
      </w:r>
    </w:p>
    <w:p w14:paraId="3AE07CFC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lastRenderedPageBreak/>
        <w:t>- справка, подтверждающая факт установления инвалидности;</w:t>
      </w:r>
    </w:p>
    <w:p w14:paraId="51279EAC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удостоверение ветерана боевых действий;</w:t>
      </w:r>
    </w:p>
    <w:p w14:paraId="77FEFF21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удостоверение к государственной награде</w:t>
      </w:r>
    </w:p>
    <w:p w14:paraId="0C8E7C3E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для следующих действий: сбор, запись, систематизация, накопление, хранение, извлечение, использование, распространение (в том числе передача персональных данных третьим лицам в случаях, установленных законодательством Российской Федерации), предоставление, доступ, обезличивание, блокирование, удаление, уничтожение.</w:t>
      </w:r>
    </w:p>
    <w:p w14:paraId="514115B0" w14:textId="54EBCD91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Персональные данные получены Администрацией в целях предоставления муниципальной услуги «</w:t>
      </w:r>
      <w:r w:rsidR="00845A58" w:rsidRPr="004D1D5D"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Pr="00551021">
        <w:rPr>
          <w:rFonts w:eastAsia="Calibri"/>
          <w:lang w:eastAsia="en-US"/>
        </w:rPr>
        <w:t>».</w:t>
      </w:r>
    </w:p>
    <w:p w14:paraId="48E9DF7F" w14:textId="77777777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Обработка персональных данных разрешается до достижения целей обработки персональных данных, а также на срок, установленный нормативно-правовыми актами Российской Федерации.</w:t>
      </w:r>
    </w:p>
    <w:p w14:paraId="4F2FEDD1" w14:textId="77777777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Срок действия согласия – бессрочно, до момента его отзыва.</w:t>
      </w:r>
    </w:p>
    <w:p w14:paraId="7CC34D3A" w14:textId="77777777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Согласие может быть отозвано мною на основании моего письменного заявления в установленном №152-ФЗ порядке.</w:t>
      </w:r>
    </w:p>
    <w:p w14:paraId="6B76B642" w14:textId="77777777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</w:p>
    <w:p w14:paraId="443AFC7C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 xml:space="preserve">___________       _____________________________                     </w:t>
      </w:r>
      <w:proofErr w:type="gramStart"/>
      <w:r w:rsidRPr="00551021">
        <w:rPr>
          <w:rFonts w:eastAsia="Calibri"/>
          <w:lang w:eastAsia="en-US"/>
        </w:rPr>
        <w:t xml:space="preserve">   «</w:t>
      </w:r>
      <w:proofErr w:type="gramEnd"/>
      <w:r w:rsidRPr="00551021">
        <w:rPr>
          <w:rFonts w:eastAsia="Calibri"/>
          <w:lang w:eastAsia="en-US"/>
        </w:rPr>
        <w:t>_____»____________20__г.</w:t>
      </w:r>
    </w:p>
    <w:p w14:paraId="25F4FA4A" w14:textId="77777777" w:rsidR="00551021" w:rsidRPr="00551021" w:rsidRDefault="00551021" w:rsidP="00551021">
      <w:pPr>
        <w:widowControl w:val="0"/>
        <w:suppressAutoHyphens w:val="0"/>
        <w:rPr>
          <w:rFonts w:ascii="Calibri" w:eastAsia="Calibri" w:hAnsi="Calibri"/>
          <w:sz w:val="18"/>
          <w:szCs w:val="18"/>
          <w:lang w:eastAsia="en-US"/>
        </w:rPr>
      </w:pPr>
      <w:r w:rsidRPr="00551021">
        <w:rPr>
          <w:rFonts w:eastAsia="Calibri"/>
          <w:sz w:val="18"/>
          <w:szCs w:val="18"/>
          <w:lang w:eastAsia="en-US"/>
        </w:rPr>
        <w:t>(</w:t>
      </w:r>
      <w:proofErr w:type="gramStart"/>
      <w:r w:rsidRPr="00551021">
        <w:rPr>
          <w:rFonts w:eastAsia="Calibri"/>
          <w:sz w:val="18"/>
          <w:szCs w:val="18"/>
          <w:lang w:eastAsia="en-US"/>
        </w:rPr>
        <w:t xml:space="preserve">подпись)   </w:t>
      </w:r>
      <w:proofErr w:type="gramEnd"/>
      <w:r w:rsidRPr="00551021">
        <w:rPr>
          <w:rFonts w:eastAsia="Calibri"/>
          <w:sz w:val="18"/>
          <w:szCs w:val="18"/>
          <w:lang w:eastAsia="en-US"/>
        </w:rPr>
        <w:t xml:space="preserve">                                      (инициалы и фамилия)</w:t>
      </w:r>
    </w:p>
    <w:p w14:paraId="44AE57E4" w14:textId="6BAD9A66" w:rsidR="00DC6C71" w:rsidRPr="00B25694" w:rsidRDefault="00DC6C71" w:rsidP="00DC6C71">
      <w:pPr>
        <w:rPr>
          <w:sz w:val="28"/>
          <w:szCs w:val="28"/>
        </w:rPr>
      </w:pPr>
    </w:p>
    <w:p w14:paraId="2392C3FB" w14:textId="1D7AA4ED" w:rsidR="00551021" w:rsidRDefault="00551021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bookmarkStart w:id="1" w:name="_Hlk36627196"/>
    </w:p>
    <w:p w14:paraId="1F98824D" w14:textId="2EDE15B0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Заместитель начальника управления</w:t>
      </w:r>
    </w:p>
    <w:p w14:paraId="38CB7547" w14:textId="7777777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имущественных и земельных отношений</w:t>
      </w:r>
    </w:p>
    <w:p w14:paraId="705EEC32" w14:textId="7777777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администрации муниципального образования</w:t>
      </w:r>
    </w:p>
    <w:p w14:paraId="04983E57" w14:textId="7777777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муниципальный окру город Горячий Ключ</w:t>
      </w:r>
    </w:p>
    <w:p w14:paraId="00F3402E" w14:textId="64BF0F85" w:rsidR="00DC6C71" w:rsidRPr="00B25694" w:rsidRDefault="003C69B7" w:rsidP="00B2569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Краснодарского края                                                                           Т.В. Воробьева</w:t>
      </w: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9"/>
        <w:gridCol w:w="1251"/>
        <w:gridCol w:w="1908"/>
      </w:tblGrid>
      <w:tr w:rsidR="00DC6C71" w:rsidRPr="003D0F75" w14:paraId="65669483" w14:textId="77777777" w:rsidTr="003C69B7">
        <w:tc>
          <w:tcPr>
            <w:tcW w:w="6629" w:type="dxa"/>
          </w:tcPr>
          <w:p w14:paraId="5A6C3736" w14:textId="3BAEF860" w:rsidR="00DC6C71" w:rsidRPr="003D0F75" w:rsidRDefault="00DC6C71" w:rsidP="00B51EC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048EFF1E" w14:textId="77777777" w:rsidR="00DC6C71" w:rsidRPr="003D0F75" w:rsidRDefault="00DC6C71" w:rsidP="00B51E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Align w:val="bottom"/>
          </w:tcPr>
          <w:p w14:paraId="7CDDD5F8" w14:textId="7AC6E793" w:rsidR="00DC6C71" w:rsidRPr="003D0F75" w:rsidRDefault="00DC6C71" w:rsidP="00B51EC4">
            <w:pPr>
              <w:jc w:val="right"/>
              <w:rPr>
                <w:sz w:val="28"/>
                <w:szCs w:val="28"/>
              </w:rPr>
            </w:pPr>
          </w:p>
        </w:tc>
      </w:tr>
      <w:bookmarkEnd w:id="1"/>
    </w:tbl>
    <w:p w14:paraId="63BC3068" w14:textId="77777777" w:rsidR="00B20FED" w:rsidRPr="005A1FE2" w:rsidRDefault="00B20FED" w:rsidP="008F31AB">
      <w:pPr>
        <w:rPr>
          <w:sz w:val="28"/>
          <w:szCs w:val="28"/>
          <w:lang w:val="en-US"/>
        </w:rPr>
      </w:pPr>
    </w:p>
    <w:sectPr w:rsidR="00B20FED" w:rsidRPr="005A1FE2" w:rsidSect="00961F5D">
      <w:headerReference w:type="default" r:id="rId8"/>
      <w:pgSz w:w="11906" w:h="16838"/>
      <w:pgMar w:top="1134" w:right="567" w:bottom="993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5E298" w14:textId="77777777" w:rsidR="006E44EA" w:rsidRDefault="006E44EA" w:rsidP="003133F8">
      <w:r>
        <w:separator/>
      </w:r>
    </w:p>
  </w:endnote>
  <w:endnote w:type="continuationSeparator" w:id="0">
    <w:p w14:paraId="6CCCCE4A" w14:textId="77777777" w:rsidR="006E44EA" w:rsidRDefault="006E44EA" w:rsidP="0031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285AD" w14:textId="77777777" w:rsidR="006E44EA" w:rsidRDefault="006E44EA" w:rsidP="003133F8">
      <w:r>
        <w:separator/>
      </w:r>
    </w:p>
  </w:footnote>
  <w:footnote w:type="continuationSeparator" w:id="0">
    <w:p w14:paraId="71BF93BC" w14:textId="77777777" w:rsidR="006E44EA" w:rsidRDefault="006E44EA" w:rsidP="0031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246566"/>
      <w:docPartObj>
        <w:docPartGallery w:val="Page Numbers (Top of Page)"/>
        <w:docPartUnique/>
      </w:docPartObj>
    </w:sdtPr>
    <w:sdtEndPr/>
    <w:sdtContent>
      <w:p w14:paraId="2FF5BFE5" w14:textId="451E8A5A" w:rsidR="00217174" w:rsidRDefault="002171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694">
          <w:rPr>
            <w:noProof/>
          </w:rPr>
          <w:t>2</w:t>
        </w:r>
        <w:r>
          <w:fldChar w:fldCharType="end"/>
        </w:r>
      </w:p>
    </w:sdtContent>
  </w:sdt>
  <w:p w14:paraId="0BDAA8DF" w14:textId="77777777" w:rsidR="003133F8" w:rsidRDefault="003133F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51"/>
    <w:rsid w:val="00037F2A"/>
    <w:rsid w:val="00071139"/>
    <w:rsid w:val="000766F9"/>
    <w:rsid w:val="000A2A98"/>
    <w:rsid w:val="000F2BAF"/>
    <w:rsid w:val="00127260"/>
    <w:rsid w:val="0014175B"/>
    <w:rsid w:val="001B0CDD"/>
    <w:rsid w:val="001E5D93"/>
    <w:rsid w:val="0020228F"/>
    <w:rsid w:val="00217174"/>
    <w:rsid w:val="002E1236"/>
    <w:rsid w:val="003133F8"/>
    <w:rsid w:val="003828CD"/>
    <w:rsid w:val="003C69B7"/>
    <w:rsid w:val="003C7F0F"/>
    <w:rsid w:val="003F7851"/>
    <w:rsid w:val="00415A4D"/>
    <w:rsid w:val="00431574"/>
    <w:rsid w:val="00462D51"/>
    <w:rsid w:val="00480EC8"/>
    <w:rsid w:val="00502450"/>
    <w:rsid w:val="00551021"/>
    <w:rsid w:val="005A1FE2"/>
    <w:rsid w:val="005A464B"/>
    <w:rsid w:val="005B47FB"/>
    <w:rsid w:val="006E44EA"/>
    <w:rsid w:val="006F2788"/>
    <w:rsid w:val="00754403"/>
    <w:rsid w:val="00755BFA"/>
    <w:rsid w:val="00833C80"/>
    <w:rsid w:val="00845A58"/>
    <w:rsid w:val="008551AD"/>
    <w:rsid w:val="008F31AB"/>
    <w:rsid w:val="00910E87"/>
    <w:rsid w:val="00931CC5"/>
    <w:rsid w:val="00961F5D"/>
    <w:rsid w:val="00967613"/>
    <w:rsid w:val="00A0019C"/>
    <w:rsid w:val="00AA5C25"/>
    <w:rsid w:val="00AA78ED"/>
    <w:rsid w:val="00AF397A"/>
    <w:rsid w:val="00B20FED"/>
    <w:rsid w:val="00B25694"/>
    <w:rsid w:val="00B82FEA"/>
    <w:rsid w:val="00BD197F"/>
    <w:rsid w:val="00BF0927"/>
    <w:rsid w:val="00CA37D8"/>
    <w:rsid w:val="00CF219E"/>
    <w:rsid w:val="00D01672"/>
    <w:rsid w:val="00D17B45"/>
    <w:rsid w:val="00D21762"/>
    <w:rsid w:val="00D507EB"/>
    <w:rsid w:val="00DC6C71"/>
    <w:rsid w:val="00EB54ED"/>
    <w:rsid w:val="00F31ECC"/>
    <w:rsid w:val="00F772F6"/>
    <w:rsid w:val="00FC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E5685"/>
  <w15:docId w15:val="{2BFC4773-6AC4-4DF2-9E8F-79D9F41D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E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C6C71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D51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62D51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rsid w:val="00F31ECC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59"/>
    <w:rsid w:val="003133F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33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33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3133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33F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DC6C71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6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t-solar.ru/products/solar_dozor/blog/279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1FC53-ED21-49C9-A61C-378BD97B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kovtunets_m</dc:creator>
  <cp:lastModifiedBy>Гирман Ирина Геннадьевна</cp:lastModifiedBy>
  <cp:revision>4</cp:revision>
  <cp:lastPrinted>2025-10-22T13:29:00Z</cp:lastPrinted>
  <dcterms:created xsi:type="dcterms:W3CDTF">2025-10-23T06:37:00Z</dcterms:created>
  <dcterms:modified xsi:type="dcterms:W3CDTF">2025-10-24T11:56:00Z</dcterms:modified>
</cp:coreProperties>
</file>