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495" w:rsidRPr="009B20AC" w:rsidRDefault="00BA393B" w:rsidP="00B8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B86495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B86495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B86495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CC5221" w:rsidRPr="00B86495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AF2909" w:rsidRPr="00B8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"/>
      <w:r w:rsidR="009B20AC" w:rsidRPr="009B20A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9B20AC" w:rsidRPr="009B2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муниципальный округ город Горячий Ключ Краснодарского края «Об утверждении административного регламента предоставления муниципальной услуги «Возврат платежей физических и юридических лиц по неналоговым доходам из бюджета муниципального образования»</w:t>
      </w:r>
      <w:r w:rsidR="00B86495" w:rsidRPr="009B20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29F7" w:rsidRPr="004E6A99" w:rsidRDefault="00666F09" w:rsidP="00B864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3-84-49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bookmarkStart w:id="2" w:name="_GoBack"/>
      <w:bookmarkEnd w:id="2"/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9B20AC">
        <w:rPr>
          <w:rFonts w:ascii="Times New Roman" w:eastAsia="Calibri" w:hAnsi="Times New Roman" w:cs="Times New Roman"/>
          <w:sz w:val="28"/>
          <w:szCs w:val="28"/>
        </w:rPr>
        <w:t>30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0AC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0AC">
        <w:rPr>
          <w:rFonts w:ascii="Times New Roman" w:eastAsia="Calibri" w:hAnsi="Times New Roman" w:cs="Times New Roman"/>
          <w:sz w:val="28"/>
          <w:szCs w:val="28"/>
        </w:rPr>
        <w:t xml:space="preserve">2025 г. </w:t>
      </w:r>
      <w:r w:rsidRPr="006E2E95">
        <w:rPr>
          <w:rFonts w:ascii="Times New Roman" w:eastAsia="Calibri" w:hAnsi="Times New Roman" w:cs="Times New Roman"/>
          <w:sz w:val="28"/>
          <w:szCs w:val="28"/>
        </w:rPr>
        <w:t>по «</w:t>
      </w:r>
      <w:r w:rsidR="009B20AC">
        <w:rPr>
          <w:rFonts w:ascii="Times New Roman" w:eastAsia="Calibri" w:hAnsi="Times New Roman" w:cs="Times New Roman"/>
          <w:sz w:val="28"/>
          <w:szCs w:val="28"/>
        </w:rPr>
        <w:t>22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B20AC">
        <w:rPr>
          <w:rFonts w:ascii="Times New Roman" w:eastAsia="Calibri" w:hAnsi="Times New Roman" w:cs="Times New Roman"/>
          <w:sz w:val="28"/>
          <w:szCs w:val="28"/>
        </w:rPr>
        <w:t xml:space="preserve">января                </w:t>
      </w:r>
      <w:r w:rsidRPr="006E2E95">
        <w:rPr>
          <w:rFonts w:ascii="Times New Roman" w:eastAsia="Calibri" w:hAnsi="Times New Roman" w:cs="Times New Roman"/>
          <w:sz w:val="28"/>
          <w:szCs w:val="28"/>
        </w:rPr>
        <w:t>202</w:t>
      </w:r>
      <w:r w:rsidR="009B20AC">
        <w:rPr>
          <w:rFonts w:ascii="Times New Roman" w:eastAsia="Calibri" w:hAnsi="Times New Roman" w:cs="Times New Roman"/>
          <w:sz w:val="28"/>
          <w:szCs w:val="28"/>
        </w:rPr>
        <w:t>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9B20AC">
        <w:rPr>
          <w:rFonts w:ascii="Times New Roman" w:eastAsia="Calibri" w:hAnsi="Times New Roman" w:cs="Times New Roman"/>
          <w:sz w:val="28"/>
          <w:szCs w:val="28"/>
        </w:rPr>
        <w:t>29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0AC">
        <w:rPr>
          <w:rFonts w:ascii="Times New Roman" w:eastAsia="Calibri" w:hAnsi="Times New Roman" w:cs="Times New Roman"/>
          <w:sz w:val="28"/>
          <w:szCs w:val="28"/>
        </w:rPr>
        <w:t>янва</w:t>
      </w:r>
      <w:r w:rsidR="0022426D">
        <w:rPr>
          <w:rFonts w:ascii="Times New Roman" w:eastAsia="Calibri" w:hAnsi="Times New Roman" w:cs="Times New Roman"/>
          <w:sz w:val="28"/>
          <w:szCs w:val="28"/>
        </w:rPr>
        <w:t>ря</w:t>
      </w:r>
      <w:r w:rsidR="009B20AC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B20AC"/>
    <w:rsid w:val="009E04FB"/>
    <w:rsid w:val="00A24624"/>
    <w:rsid w:val="00AC297F"/>
    <w:rsid w:val="00AE193D"/>
    <w:rsid w:val="00AE5FEC"/>
    <w:rsid w:val="00AF2909"/>
    <w:rsid w:val="00AF4D6A"/>
    <w:rsid w:val="00B230E7"/>
    <w:rsid w:val="00B336A1"/>
    <w:rsid w:val="00B86495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73</cp:revision>
  <cp:lastPrinted>2021-07-21T12:42:00Z</cp:lastPrinted>
  <dcterms:created xsi:type="dcterms:W3CDTF">2018-09-05T14:50:00Z</dcterms:created>
  <dcterms:modified xsi:type="dcterms:W3CDTF">2025-12-29T11:40:00Z</dcterms:modified>
</cp:coreProperties>
</file>