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sz w:val="28"/>
          <w:szCs w:val="28"/>
        </w:rPr>
      </w:pPr>
      <w:r>
        <w:rPr/>
        <w:drawing>
          <wp:inline distT="0" distB="0" distL="0" distR="0">
            <wp:extent cx="400050" cy="485775"/>
            <wp:effectExtent l="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moll_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 созыв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____ ____________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                                      № _____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г. Горячий Ключ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                  город Горячий Ключ от 6 февраля 2015 г. № 373  «Об утверждении правил                </w:t>
      </w:r>
      <w:r>
        <w:rPr>
          <w:b/>
          <w:bCs/>
          <w:sz w:val="28"/>
          <w:szCs w:val="28"/>
        </w:rPr>
        <w:t xml:space="preserve">землепользования и застройки территории </w:t>
      </w:r>
      <w:r>
        <w:rPr>
          <w:b/>
          <w:sz w:val="28"/>
          <w:szCs w:val="28"/>
        </w:rPr>
        <w:t>муниципального образования              город Горячий Ключ»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статьей 28 Федерального закона Российской Федерации от 6 октября 2003 г. №131-ФЗ «Об общих принципах организации местного самоуправления в Российской Федерации», Федеральным законом от 14 марта 2022 г. № 58-ФЗ                                «О внесении изменений в отдельные законодательные акты Российской Федерации», статьей 18 Устава муниципального образования город Горячий Ключ, в целях создания условий для устойчивого развития территорий населенных пунктов муниципального образования город Горячий Ключ, </w:t>
      </w:r>
      <w:r>
        <w:rPr>
          <w:sz w:val="28"/>
          <w:szCs w:val="28"/>
        </w:rPr>
        <w:t>п</w:t>
      </w:r>
      <w:r>
        <w:rPr>
          <w:rFonts w:cs="Times New Roman"/>
          <w:sz w:val="28"/>
          <w:szCs w:val="28"/>
          <w:lang w:val="ru-RU"/>
        </w:rPr>
        <w:t xml:space="preserve">остановлением администрации муниципального образования город Горячий Ключ  от 18 октября 2023 г.          № 2307 «О подготовке проекта внесения изменений в правила землепользования и застройки муниципального образования город Горячий Ключ», </w:t>
      </w:r>
      <w:r>
        <w:rPr>
          <w:sz w:val="28"/>
          <w:szCs w:val="28"/>
        </w:rPr>
        <w:t xml:space="preserve">учитывая заключение комиссии по подготовке проекта правил землепользования и застройки муниципального образования город Горячий Ключ о результатах публичных слушаний, проведенных в период с </w:t>
      </w:r>
      <w:r>
        <w:rPr>
          <w:sz w:val="28"/>
          <w:szCs w:val="28"/>
        </w:rPr>
        <w:t>18 марта 2024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г. по проекту внесения изменений в правила землепользования и застройки муниципального образования город Горячий Ключ, Совет муниципального образования город Горячий Ключ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муниципального образования                   город Горячий Ключ от 6 февраля 2015 г. № 373 «Об утверждении правил                </w:t>
      </w:r>
      <w:r>
        <w:rPr>
          <w:bCs/>
          <w:sz w:val="28"/>
          <w:szCs w:val="28"/>
        </w:rPr>
        <w:t xml:space="preserve">землепользования и застройки территории </w:t>
      </w:r>
      <w:r>
        <w:rPr>
          <w:sz w:val="28"/>
          <w:szCs w:val="28"/>
        </w:rPr>
        <w:t>муниципального образования город Горячий Ключ», изложив приложение к решению в новой редакции (приложение).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информационной политики и средств массовой информации администрации муниципального образования город Горячий Ключ (Серебрякова Е.Е.) обеспечить официальное опубликование настоящего решения в соответствии с действующим законодательством.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постоянную комиссию Совета муниципального образования город Горячий Ключ по вопросам развития сельских населенных пунктов и сельскохозяйственного комплекса (Гайдуков В.И.).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на следующий день после его официального опубликования.</w:t>
      </w:r>
    </w:p>
    <w:p>
      <w:pPr>
        <w:pStyle w:val="BodyText2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 Горячий Ключ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_________________С.В. Белопольский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_______Д.Г. Бугай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type w:val="nextPage"/>
      <w:pgSz w:w="11906" w:h="16838"/>
      <w:pgMar w:left="1418" w:right="425" w:gutter="0" w:header="709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01811970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3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93df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b04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b04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1048fe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93d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df9"/>
    <w:pPr>
      <w:spacing w:before="0" w:after="0"/>
      <w:ind w:left="720"/>
      <w:contextualSpacing/>
    </w:pPr>
    <w:rPr/>
  </w:style>
  <w:style w:type="paragraph" w:styleId="Style19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db04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6"/>
    <w:uiPriority w:val="99"/>
    <w:unhideWhenUsed/>
    <w:rsid w:val="00db04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"/>
    <w:uiPriority w:val="99"/>
    <w:qFormat/>
    <w:rsid w:val="001048fe"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274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LibreOffice/7.6.0.3$Windows_X86_64 LibreOffice_project/69edd8b8ebc41d00b4de3915dc82f8f0fc3b6265</Application>
  <AppVersion>15.0000</AppVersion>
  <Pages>2</Pages>
  <Words>333</Words>
  <Characters>2251</Characters>
  <CharactersWithSpaces>2759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2023-02-22T07:11:00Z</dcterms:created>
  <dc:creator>beliy_s</dc:creator>
  <dc:description/>
  <dc:language>ru-RU</dc:language>
  <cp:lastModifiedBy/>
  <cp:lastPrinted>2023-06-19T13:51:00Z</cp:lastPrinted>
  <dcterms:modified xsi:type="dcterms:W3CDTF">2024-05-16T09:23:26Z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