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928" w:type="dxa"/>
        <w:tblLook w:val="04A0" w:firstRow="1" w:lastRow="0" w:firstColumn="1" w:lastColumn="0" w:noHBand="0" w:noVBand="1"/>
      </w:tblPr>
      <w:tblGrid>
        <w:gridCol w:w="4710"/>
      </w:tblGrid>
      <w:tr w:rsidR="00626AED" w14:paraId="1FC7EFF0" w14:textId="77777777" w:rsidTr="00C04661">
        <w:tc>
          <w:tcPr>
            <w:tcW w:w="4710" w:type="dxa"/>
            <w:tcBorders>
              <w:top w:val="none" w:sz="0" w:space="0" w:color="000000"/>
              <w:left w:val="none" w:sz="0" w:space="0" w:color="000000"/>
              <w:bottom w:val="none" w:sz="0" w:space="0" w:color="000000"/>
              <w:right w:val="none" w:sz="0" w:space="0" w:color="000000"/>
            </w:tcBorders>
            <w:noWrap/>
          </w:tcPr>
          <w:p w14:paraId="65452C32" w14:textId="77777777" w:rsidR="00626AED" w:rsidRDefault="00FD2DE0" w:rsidP="002C0DB8">
            <w:pPr>
              <w:widowControl w:val="0"/>
            </w:pPr>
            <w:r>
              <w:t>Приложение</w:t>
            </w:r>
          </w:p>
          <w:p w14:paraId="29BD77BF" w14:textId="77777777" w:rsidR="00626AED" w:rsidRDefault="00626AED" w:rsidP="002C0DB8">
            <w:pPr>
              <w:widowControl w:val="0"/>
            </w:pPr>
          </w:p>
          <w:p w14:paraId="64A79E58" w14:textId="77777777" w:rsidR="00626AED" w:rsidRDefault="00FD2DE0" w:rsidP="002C0DB8">
            <w:pPr>
              <w:widowControl w:val="0"/>
            </w:pPr>
            <w:r>
              <w:t>УТВЕРЖДЁН</w:t>
            </w:r>
          </w:p>
          <w:p w14:paraId="0D728C82" w14:textId="77777777" w:rsidR="00626AED" w:rsidRDefault="00FD2DE0" w:rsidP="002C0DB8">
            <w:pPr>
              <w:widowControl w:val="0"/>
            </w:pPr>
            <w:r>
              <w:t>постановлением администрации</w:t>
            </w:r>
          </w:p>
          <w:p w14:paraId="7E851856" w14:textId="77777777" w:rsidR="00626AED" w:rsidRDefault="00FD2DE0" w:rsidP="002C0DB8">
            <w:pPr>
              <w:widowControl w:val="0"/>
            </w:pPr>
            <w:r>
              <w:t xml:space="preserve">муниципального образования </w:t>
            </w:r>
          </w:p>
          <w:p w14:paraId="42C06E46" w14:textId="77777777" w:rsidR="00122253" w:rsidRDefault="00122253" w:rsidP="002C0DB8">
            <w:pPr>
              <w:widowControl w:val="0"/>
            </w:pPr>
            <w:r>
              <w:t xml:space="preserve">муниципальный округ </w:t>
            </w:r>
          </w:p>
          <w:p w14:paraId="53039586" w14:textId="72F52CB1" w:rsidR="00626AED" w:rsidRDefault="00FD2DE0" w:rsidP="002C0DB8">
            <w:pPr>
              <w:widowControl w:val="0"/>
            </w:pPr>
            <w:r>
              <w:t xml:space="preserve">город Горячий Ключ </w:t>
            </w:r>
          </w:p>
          <w:p w14:paraId="4B8C204D" w14:textId="77777777" w:rsidR="00626AED" w:rsidRDefault="00FD2DE0" w:rsidP="002C0DB8">
            <w:pPr>
              <w:widowControl w:val="0"/>
            </w:pPr>
            <w:r>
              <w:t>Краснодарского края</w:t>
            </w:r>
          </w:p>
          <w:p w14:paraId="59C01605" w14:textId="77777777" w:rsidR="00626AED" w:rsidRDefault="00FD2DE0" w:rsidP="002C0DB8">
            <w:pPr>
              <w:widowControl w:val="0"/>
            </w:pPr>
            <w:r>
              <w:t>от_______________№____________</w:t>
            </w:r>
          </w:p>
          <w:p w14:paraId="391994CF" w14:textId="77777777" w:rsidR="00626AED" w:rsidRDefault="00626AED" w:rsidP="002C0DB8">
            <w:pPr>
              <w:widowControl w:val="0"/>
            </w:pPr>
          </w:p>
          <w:p w14:paraId="256E9E9F" w14:textId="77777777" w:rsidR="00626AED" w:rsidRDefault="00626AED" w:rsidP="002C0DB8">
            <w:pPr>
              <w:widowControl w:val="0"/>
              <w:jc w:val="center"/>
              <w:rPr>
                <w:b/>
              </w:rPr>
            </w:pPr>
          </w:p>
        </w:tc>
      </w:tr>
    </w:tbl>
    <w:p w14:paraId="1CECA90D" w14:textId="77777777" w:rsidR="00D24C66" w:rsidRDefault="00D24C66" w:rsidP="002C0DB8">
      <w:pPr>
        <w:widowControl w:val="0"/>
        <w:jc w:val="center"/>
        <w:rPr>
          <w:b/>
        </w:rPr>
      </w:pPr>
    </w:p>
    <w:p w14:paraId="6B67D2C1" w14:textId="77777777" w:rsidR="00A969EA" w:rsidRDefault="00A969EA" w:rsidP="002C0DB8">
      <w:pPr>
        <w:widowControl w:val="0"/>
        <w:jc w:val="center"/>
        <w:rPr>
          <w:b/>
        </w:rPr>
      </w:pPr>
    </w:p>
    <w:p w14:paraId="36749D3D" w14:textId="77777777" w:rsidR="00776165" w:rsidRDefault="00776165" w:rsidP="002C0DB8">
      <w:pPr>
        <w:widowControl w:val="0"/>
        <w:jc w:val="center"/>
        <w:rPr>
          <w:b/>
        </w:rPr>
      </w:pPr>
    </w:p>
    <w:p w14:paraId="026ECD18" w14:textId="7BD0C4D6" w:rsidR="00626AED" w:rsidRPr="00142E0E" w:rsidRDefault="00FD2DE0" w:rsidP="002C0DB8">
      <w:pPr>
        <w:widowControl w:val="0"/>
        <w:jc w:val="center"/>
        <w:rPr>
          <w:b/>
          <w:lang w:eastAsia="ru-RU"/>
        </w:rPr>
      </w:pPr>
      <w:r w:rsidRPr="00142E0E">
        <w:rPr>
          <w:b/>
        </w:rPr>
        <w:t>АДМИНИСТРАТИВНЫЙ РЕГЛАМЕНТ</w:t>
      </w:r>
    </w:p>
    <w:p w14:paraId="7ECEA194" w14:textId="77777777" w:rsidR="003650B6" w:rsidRDefault="00FD2DE0" w:rsidP="002C0DB8">
      <w:pPr>
        <w:widowControl w:val="0"/>
        <w:jc w:val="center"/>
        <w:rPr>
          <w:b/>
        </w:rPr>
      </w:pPr>
      <w:r w:rsidRPr="00142E0E">
        <w:rPr>
          <w:b/>
        </w:rPr>
        <w:t xml:space="preserve">предоставления </w:t>
      </w:r>
      <w:r w:rsidR="003650B6">
        <w:rPr>
          <w:b/>
        </w:rPr>
        <w:t xml:space="preserve">администрацией муниципального образования </w:t>
      </w:r>
    </w:p>
    <w:p w14:paraId="008024A2" w14:textId="77777777" w:rsidR="00122253" w:rsidRDefault="00122253" w:rsidP="002C0DB8">
      <w:pPr>
        <w:widowControl w:val="0"/>
        <w:jc w:val="center"/>
        <w:rPr>
          <w:b/>
        </w:rPr>
      </w:pPr>
      <w:r>
        <w:rPr>
          <w:b/>
        </w:rPr>
        <w:t xml:space="preserve">муниципальный округ </w:t>
      </w:r>
      <w:r w:rsidR="003650B6">
        <w:rPr>
          <w:b/>
        </w:rPr>
        <w:t>город Горячий Ключ</w:t>
      </w:r>
      <w:r>
        <w:rPr>
          <w:b/>
        </w:rPr>
        <w:t xml:space="preserve"> Краснодарского края</w:t>
      </w:r>
    </w:p>
    <w:p w14:paraId="6FBED1C8" w14:textId="4F0A1A3E" w:rsidR="00A0154D" w:rsidRPr="00142E0E" w:rsidRDefault="00FD2DE0" w:rsidP="002C0DB8">
      <w:pPr>
        <w:widowControl w:val="0"/>
        <w:jc w:val="center"/>
        <w:rPr>
          <w:b/>
        </w:rPr>
      </w:pPr>
      <w:r w:rsidRPr="00142E0E">
        <w:rPr>
          <w:b/>
        </w:rPr>
        <w:t>муниципальной услуги</w:t>
      </w:r>
      <w:r w:rsidR="00A62CEA" w:rsidRPr="00142E0E">
        <w:rPr>
          <w:b/>
        </w:rPr>
        <w:t xml:space="preserve"> </w:t>
      </w:r>
    </w:p>
    <w:p w14:paraId="1CB61FD0" w14:textId="14691E11" w:rsidR="00626AED" w:rsidRPr="00142E0E" w:rsidRDefault="004F2A77" w:rsidP="002C0DB8">
      <w:pPr>
        <w:widowControl w:val="0"/>
        <w:jc w:val="center"/>
      </w:pPr>
      <w:r w:rsidRPr="00142E0E">
        <w:rPr>
          <w:b/>
          <w:bCs/>
        </w:rPr>
        <w:t>«</w:t>
      </w:r>
      <w:r w:rsidR="00867AFD" w:rsidRPr="00867AFD">
        <w:rPr>
          <w:b/>
          <w:bCs/>
        </w:rPr>
        <w:t>Заключение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FD2DE0" w:rsidRPr="00142E0E">
        <w:rPr>
          <w:b/>
        </w:rPr>
        <w:t xml:space="preserve">» </w:t>
      </w:r>
    </w:p>
    <w:p w14:paraId="24B74457" w14:textId="77777777" w:rsidR="00867AFD" w:rsidRDefault="00867AFD" w:rsidP="002C0DB8">
      <w:pPr>
        <w:widowControl w:val="0"/>
        <w:jc w:val="both"/>
        <w:rPr>
          <w:b/>
          <w:lang w:eastAsia="ru-RU"/>
        </w:rPr>
      </w:pPr>
    </w:p>
    <w:p w14:paraId="1FC821BB" w14:textId="77777777" w:rsidR="00626AED" w:rsidRPr="00142E0E" w:rsidRDefault="00FD2DE0" w:rsidP="002C0DB8">
      <w:pPr>
        <w:widowControl w:val="0"/>
        <w:jc w:val="center"/>
        <w:rPr>
          <w:b/>
          <w:color w:val="000000"/>
        </w:rPr>
      </w:pPr>
      <w:r w:rsidRPr="00142E0E">
        <w:rPr>
          <w:b/>
          <w:color w:val="000000"/>
        </w:rPr>
        <w:t>Раздел I. Общие положения</w:t>
      </w:r>
    </w:p>
    <w:p w14:paraId="2644E7DB" w14:textId="77777777" w:rsidR="000C5F95" w:rsidRDefault="000C5F95" w:rsidP="002C0DB8">
      <w:pPr>
        <w:widowControl w:val="0"/>
        <w:jc w:val="center"/>
        <w:rPr>
          <w:b/>
        </w:rPr>
      </w:pPr>
    </w:p>
    <w:p w14:paraId="2E3B9C14" w14:textId="77777777" w:rsidR="00491E38" w:rsidRDefault="00FD2DE0" w:rsidP="002C0DB8">
      <w:pPr>
        <w:widowControl w:val="0"/>
        <w:jc w:val="center"/>
        <w:rPr>
          <w:b/>
        </w:rPr>
      </w:pPr>
      <w:r w:rsidRPr="00142E0E">
        <w:rPr>
          <w:b/>
        </w:rPr>
        <w:t xml:space="preserve">Подраздел 1.1. Предмет регулирования </w:t>
      </w:r>
    </w:p>
    <w:p w14:paraId="5B1A8A46" w14:textId="7E8E2558" w:rsidR="00626AED" w:rsidRPr="00142E0E" w:rsidRDefault="00FD2DE0" w:rsidP="002C0DB8">
      <w:pPr>
        <w:widowControl w:val="0"/>
        <w:jc w:val="center"/>
        <w:rPr>
          <w:b/>
        </w:rPr>
      </w:pPr>
      <w:r w:rsidRPr="00142E0E">
        <w:rPr>
          <w:b/>
        </w:rPr>
        <w:t>административного регламента</w:t>
      </w:r>
    </w:p>
    <w:p w14:paraId="2437851C" w14:textId="77777777" w:rsidR="00626AED" w:rsidRPr="00142E0E" w:rsidRDefault="00626AED" w:rsidP="002C0DB8">
      <w:pPr>
        <w:widowControl w:val="0"/>
        <w:ind w:firstLine="709"/>
        <w:jc w:val="both"/>
        <w:rPr>
          <w:b/>
        </w:rPr>
      </w:pPr>
    </w:p>
    <w:p w14:paraId="00FA494F" w14:textId="4ED93A4B" w:rsidR="00626AED" w:rsidRPr="00142E0E" w:rsidRDefault="00FD2DE0" w:rsidP="002C0DB8">
      <w:pPr>
        <w:pStyle w:val="FORMATTEXT"/>
        <w:ind w:firstLine="709"/>
        <w:jc w:val="both"/>
        <w:rPr>
          <w:rFonts w:ascii="Times New Roman" w:hAnsi="Times New Roman"/>
          <w:sz w:val="28"/>
          <w:szCs w:val="28"/>
        </w:rPr>
      </w:pPr>
      <w:r w:rsidRPr="00142E0E">
        <w:rPr>
          <w:rFonts w:ascii="Times New Roman" w:hAnsi="Times New Roman"/>
          <w:sz w:val="28"/>
          <w:szCs w:val="28"/>
        </w:rPr>
        <w:t xml:space="preserve">1.1.1. Административный регламент предоставления </w:t>
      </w:r>
      <w:r w:rsidR="003650B6">
        <w:rPr>
          <w:rFonts w:ascii="Times New Roman" w:hAnsi="Times New Roman"/>
          <w:sz w:val="28"/>
          <w:szCs w:val="28"/>
        </w:rPr>
        <w:t>администрацией муниципального образования</w:t>
      </w:r>
      <w:r w:rsidR="00122253">
        <w:rPr>
          <w:rFonts w:ascii="Times New Roman" w:hAnsi="Times New Roman"/>
          <w:sz w:val="28"/>
          <w:szCs w:val="28"/>
        </w:rPr>
        <w:t xml:space="preserve"> муниципальный округ</w:t>
      </w:r>
      <w:r w:rsidR="003650B6">
        <w:rPr>
          <w:rFonts w:ascii="Times New Roman" w:hAnsi="Times New Roman"/>
          <w:sz w:val="28"/>
          <w:szCs w:val="28"/>
        </w:rPr>
        <w:t xml:space="preserve"> город Горячий Ключ</w:t>
      </w:r>
      <w:r w:rsidR="00122253">
        <w:rPr>
          <w:rFonts w:ascii="Times New Roman" w:hAnsi="Times New Roman"/>
          <w:sz w:val="28"/>
          <w:szCs w:val="28"/>
        </w:rPr>
        <w:t xml:space="preserve"> Краснодарского края</w:t>
      </w:r>
      <w:r w:rsidR="003650B6">
        <w:rPr>
          <w:rFonts w:ascii="Times New Roman" w:hAnsi="Times New Roman"/>
          <w:sz w:val="28"/>
          <w:szCs w:val="28"/>
        </w:rPr>
        <w:t xml:space="preserve"> </w:t>
      </w:r>
      <w:r w:rsidRPr="00142E0E">
        <w:rPr>
          <w:rFonts w:ascii="Times New Roman" w:hAnsi="Times New Roman"/>
          <w:sz w:val="28"/>
          <w:szCs w:val="28"/>
        </w:rPr>
        <w:t>муниципальной услуги «</w:t>
      </w:r>
      <w:r w:rsidR="00867AFD">
        <w:rPr>
          <w:rFonts w:ascii="Times New Roman" w:hAnsi="Times New Roman"/>
          <w:sz w:val="28"/>
          <w:szCs w:val="28"/>
        </w:rPr>
        <w:t>Заключение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3464BF" w:rsidRPr="00142E0E">
        <w:rPr>
          <w:rFonts w:ascii="Times New Roman" w:hAnsi="Times New Roman"/>
          <w:sz w:val="28"/>
          <w:szCs w:val="28"/>
        </w:rPr>
        <w:t xml:space="preserve">» </w:t>
      </w:r>
      <w:r w:rsidRPr="00142E0E">
        <w:rPr>
          <w:rFonts w:ascii="Times New Roman" w:hAnsi="Times New Roman"/>
          <w:sz w:val="28"/>
          <w:szCs w:val="28"/>
        </w:rPr>
        <w:t xml:space="preserve">(далее – муниципальная услуга,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по предоставлению администрацией муниципального образования </w:t>
      </w:r>
      <w:r w:rsidR="00122253">
        <w:rPr>
          <w:rFonts w:ascii="Times New Roman" w:hAnsi="Times New Roman"/>
          <w:sz w:val="28"/>
          <w:szCs w:val="28"/>
        </w:rPr>
        <w:t xml:space="preserve">муниципальный округ город Горячий Ключ Краснодарского края </w:t>
      </w:r>
      <w:r w:rsidRPr="00142E0E">
        <w:rPr>
          <w:rFonts w:ascii="Times New Roman" w:hAnsi="Times New Roman"/>
          <w:sz w:val="28"/>
          <w:szCs w:val="28"/>
        </w:rPr>
        <w:t>муниципальной услуги.</w:t>
      </w:r>
    </w:p>
    <w:p w14:paraId="1CDB0FC7" w14:textId="77777777" w:rsidR="00626AED" w:rsidRPr="00142E0E" w:rsidRDefault="00626AED" w:rsidP="002C0DB8">
      <w:pPr>
        <w:pStyle w:val="FORMATTEXT"/>
        <w:ind w:firstLine="709"/>
        <w:jc w:val="both"/>
        <w:rPr>
          <w:rFonts w:ascii="Times New Roman" w:hAnsi="Times New Roman"/>
          <w:i/>
          <w:sz w:val="28"/>
          <w:szCs w:val="28"/>
        </w:rPr>
      </w:pPr>
    </w:p>
    <w:p w14:paraId="1AF901FD" w14:textId="77777777" w:rsidR="00626AED" w:rsidRPr="00142E0E" w:rsidRDefault="00FD2DE0" w:rsidP="002C0DB8">
      <w:pPr>
        <w:pStyle w:val="ConsPlusNormal"/>
        <w:widowControl w:val="0"/>
        <w:ind w:firstLine="0"/>
        <w:jc w:val="center"/>
        <w:rPr>
          <w:rFonts w:ascii="Times New Roman" w:hAnsi="Times New Roman"/>
          <w:b/>
          <w:sz w:val="28"/>
          <w:szCs w:val="28"/>
        </w:rPr>
      </w:pPr>
      <w:r w:rsidRPr="00142E0E">
        <w:rPr>
          <w:rFonts w:ascii="Times New Roman" w:hAnsi="Times New Roman"/>
          <w:b/>
          <w:sz w:val="28"/>
          <w:szCs w:val="28"/>
        </w:rPr>
        <w:t>Подраздел 1.2. Круг заявителей</w:t>
      </w:r>
    </w:p>
    <w:p w14:paraId="5DCE0AD5" w14:textId="77777777" w:rsidR="00626AED" w:rsidRPr="00142E0E" w:rsidRDefault="00626AED" w:rsidP="002C0DB8">
      <w:pPr>
        <w:pStyle w:val="ConsPlusNormal"/>
        <w:widowControl w:val="0"/>
        <w:ind w:firstLine="709"/>
        <w:jc w:val="both"/>
        <w:rPr>
          <w:rFonts w:ascii="Times New Roman" w:hAnsi="Times New Roman"/>
          <w:sz w:val="28"/>
          <w:szCs w:val="28"/>
        </w:rPr>
      </w:pPr>
    </w:p>
    <w:p w14:paraId="44826D40" w14:textId="77777777" w:rsidR="00626AED" w:rsidRPr="00142E0E" w:rsidRDefault="00D04454" w:rsidP="002C0DB8">
      <w:pPr>
        <w:pStyle w:val="18"/>
        <w:widowControl w:val="0"/>
        <w:tabs>
          <w:tab w:val="clear" w:pos="360"/>
          <w:tab w:val="left" w:pos="851"/>
        </w:tabs>
        <w:spacing w:before="0" w:after="0"/>
        <w:ind w:firstLine="709"/>
        <w:rPr>
          <w:sz w:val="28"/>
        </w:rPr>
      </w:pPr>
      <w:r w:rsidRPr="00142E0E">
        <w:rPr>
          <w:sz w:val="28"/>
          <w:lang w:eastAsia="ru-RU"/>
        </w:rPr>
        <w:t xml:space="preserve">1.2.1. </w:t>
      </w:r>
      <w:r w:rsidR="00FD2DE0" w:rsidRPr="00142E0E">
        <w:rPr>
          <w:sz w:val="28"/>
          <w:lang w:eastAsia="ru-RU"/>
        </w:rPr>
        <w:t xml:space="preserve">Заявителями на получение муниципальной услуги являются </w:t>
      </w:r>
      <w:r w:rsidR="000E266A" w:rsidRPr="00142E0E">
        <w:rPr>
          <w:sz w:val="28"/>
          <w:lang w:eastAsia="ru-RU"/>
        </w:rPr>
        <w:t xml:space="preserve">физические и юридические лица (включая индивидуальных предпринимателей) </w:t>
      </w:r>
      <w:r w:rsidR="00FD2DE0" w:rsidRPr="00142E0E">
        <w:rPr>
          <w:sz w:val="28"/>
        </w:rPr>
        <w:t xml:space="preserve">(далее </w:t>
      </w:r>
      <w:r w:rsidR="00145DF7" w:rsidRPr="00142E0E">
        <w:rPr>
          <w:sz w:val="28"/>
        </w:rPr>
        <w:t>–</w:t>
      </w:r>
      <w:r w:rsidR="00FD2DE0" w:rsidRPr="00142E0E">
        <w:rPr>
          <w:sz w:val="28"/>
        </w:rPr>
        <w:t xml:space="preserve"> Заявитель).</w:t>
      </w:r>
    </w:p>
    <w:p w14:paraId="5AA60691" w14:textId="1027D7E9" w:rsidR="00626AED" w:rsidRDefault="00FD2DE0" w:rsidP="002C0DB8">
      <w:pPr>
        <w:pStyle w:val="18"/>
        <w:widowControl w:val="0"/>
        <w:tabs>
          <w:tab w:val="clear" w:pos="360"/>
          <w:tab w:val="left" w:pos="851"/>
        </w:tabs>
        <w:spacing w:before="0" w:after="0"/>
        <w:ind w:firstLine="709"/>
        <w:rPr>
          <w:sz w:val="28"/>
        </w:rPr>
      </w:pPr>
      <w:r w:rsidRPr="00142E0E">
        <w:rPr>
          <w:sz w:val="28"/>
          <w:lang w:eastAsia="ru-RU"/>
        </w:rPr>
        <w:lastRenderedPageBreak/>
        <w:t xml:space="preserve">1.2.2. Интересы заявителей, указанных в пункте 1.2.1.  </w:t>
      </w:r>
      <w:r w:rsidR="009C304A" w:rsidRPr="00142E0E">
        <w:rPr>
          <w:sz w:val="28"/>
          <w:lang w:eastAsia="ru-RU"/>
        </w:rPr>
        <w:t>Р</w:t>
      </w:r>
      <w:r w:rsidRPr="00142E0E">
        <w:rPr>
          <w:sz w:val="28"/>
          <w:lang w:eastAsia="ru-RU"/>
        </w:rPr>
        <w:t>егламента, могут представлять лица, обладающие соответствующими полномочиями (</w:t>
      </w:r>
      <w:r w:rsidRPr="00142E0E">
        <w:rPr>
          <w:sz w:val="28"/>
        </w:rPr>
        <w:t xml:space="preserve">представитель </w:t>
      </w:r>
      <w:r w:rsidR="009B49CC" w:rsidRPr="00142E0E">
        <w:rPr>
          <w:sz w:val="28"/>
        </w:rPr>
        <w:t>З</w:t>
      </w:r>
      <w:r w:rsidRPr="00142E0E">
        <w:rPr>
          <w:sz w:val="28"/>
        </w:rPr>
        <w:t>аявителя).</w:t>
      </w:r>
    </w:p>
    <w:p w14:paraId="139B2E2D" w14:textId="77777777" w:rsidR="00122253" w:rsidRDefault="00122253" w:rsidP="002C0DB8">
      <w:pPr>
        <w:pStyle w:val="18"/>
        <w:widowControl w:val="0"/>
        <w:tabs>
          <w:tab w:val="clear" w:pos="360"/>
          <w:tab w:val="left" w:pos="851"/>
        </w:tabs>
        <w:spacing w:before="0" w:after="0"/>
        <w:ind w:firstLine="709"/>
        <w:rPr>
          <w:sz w:val="28"/>
        </w:rPr>
      </w:pPr>
    </w:p>
    <w:p w14:paraId="6BE0B26D" w14:textId="4662452A" w:rsidR="00F82DBF" w:rsidRPr="00142E0E"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 xml:space="preserve">Подраздел 1.3. Требование предоставления Заявителю </w:t>
      </w:r>
    </w:p>
    <w:p w14:paraId="2629F3F7" w14:textId="77777777" w:rsidR="00F82DBF" w:rsidRPr="00142E0E"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 xml:space="preserve">муниципальной услуги в соответствии с вариантом предоставления муниципальной услуги, соответствующим признакам Заявителя, </w:t>
      </w:r>
    </w:p>
    <w:p w14:paraId="328101A7" w14:textId="77777777" w:rsidR="00F82DBF" w:rsidRPr="00142E0E"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определённым в результате анкетирования, проводимого органом, предоставляющим услугу (далее -профилирование), а также результата, за предоставлением которого обратился Заявитель</w:t>
      </w:r>
    </w:p>
    <w:p w14:paraId="1A2942FB" w14:textId="77777777" w:rsidR="00F82DBF" w:rsidRPr="00142E0E" w:rsidRDefault="00F82DBF" w:rsidP="002C0DB8">
      <w:pPr>
        <w:widowControl w:val="0"/>
        <w:tabs>
          <w:tab w:val="left" w:pos="2235"/>
        </w:tabs>
        <w:jc w:val="both"/>
      </w:pPr>
    </w:p>
    <w:p w14:paraId="3BFB4C75" w14:textId="77777777" w:rsidR="00F82DBF" w:rsidRPr="00142E0E" w:rsidRDefault="00F82DBF" w:rsidP="002C0DB8">
      <w:pPr>
        <w:widowControl w:val="0"/>
        <w:tabs>
          <w:tab w:val="left" w:pos="2235"/>
        </w:tabs>
        <w:ind w:firstLine="709"/>
        <w:jc w:val="both"/>
        <w:rPr>
          <w:bCs/>
        </w:rPr>
      </w:pPr>
      <w:r w:rsidRPr="00142E0E">
        <w:rPr>
          <w:bCs/>
        </w:rPr>
        <w:t>1.3.1. Муниципальная услуга должна быть предоставлена Заявителю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p>
    <w:p w14:paraId="32B103F7" w14:textId="77777777" w:rsidR="00F82DBF" w:rsidRDefault="00F82DBF" w:rsidP="002C0DB8">
      <w:pPr>
        <w:widowControl w:val="0"/>
        <w:tabs>
          <w:tab w:val="left" w:pos="2235"/>
        </w:tabs>
        <w:ind w:firstLine="709"/>
        <w:jc w:val="both"/>
        <w:rPr>
          <w:bCs/>
        </w:rPr>
      </w:pPr>
    </w:p>
    <w:p w14:paraId="4FC80422" w14:textId="77777777" w:rsidR="007B1D14" w:rsidRDefault="007B1D14" w:rsidP="002C0DB8">
      <w:pPr>
        <w:widowControl w:val="0"/>
        <w:tabs>
          <w:tab w:val="left" w:pos="2235"/>
        </w:tabs>
        <w:ind w:firstLine="709"/>
        <w:jc w:val="both"/>
        <w:rPr>
          <w:bCs/>
        </w:rPr>
      </w:pPr>
    </w:p>
    <w:p w14:paraId="5EF44A41" w14:textId="77777777" w:rsidR="00491E38"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 xml:space="preserve">Раздел </w:t>
      </w:r>
      <w:r w:rsidRPr="00142E0E">
        <w:rPr>
          <w:rFonts w:ascii="Times New Roman" w:hAnsi="Times New Roman"/>
          <w:b/>
          <w:sz w:val="28"/>
          <w:szCs w:val="28"/>
          <w:lang w:val="en-US"/>
        </w:rPr>
        <w:t>II</w:t>
      </w:r>
      <w:r w:rsidRPr="00142E0E">
        <w:rPr>
          <w:rFonts w:ascii="Times New Roman" w:hAnsi="Times New Roman"/>
          <w:b/>
          <w:sz w:val="28"/>
          <w:szCs w:val="28"/>
        </w:rPr>
        <w:t xml:space="preserve">. Стандарт предоставления </w:t>
      </w:r>
    </w:p>
    <w:p w14:paraId="18DC3DC5" w14:textId="0170C9A4" w:rsidR="00F82DBF" w:rsidRPr="00142E0E"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муниципальной услуги</w:t>
      </w:r>
    </w:p>
    <w:p w14:paraId="3C6F2EE4" w14:textId="77777777" w:rsidR="000C5F95" w:rsidRDefault="000C5F95" w:rsidP="002C0DB8">
      <w:pPr>
        <w:pStyle w:val="ConsPlusNormal"/>
        <w:widowControl w:val="0"/>
        <w:ind w:firstLine="709"/>
        <w:jc w:val="center"/>
        <w:rPr>
          <w:rFonts w:ascii="Times New Roman" w:hAnsi="Times New Roman"/>
          <w:b/>
          <w:sz w:val="24"/>
          <w:szCs w:val="28"/>
        </w:rPr>
      </w:pPr>
    </w:p>
    <w:p w14:paraId="6DA2B7F4" w14:textId="77777777" w:rsidR="00491E38"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 xml:space="preserve">Подраздел 2.1. Наименование </w:t>
      </w:r>
    </w:p>
    <w:p w14:paraId="61487537" w14:textId="5CD189DD" w:rsidR="00F82DBF" w:rsidRPr="00142E0E"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муниципальной услуги</w:t>
      </w:r>
    </w:p>
    <w:p w14:paraId="33C5A675" w14:textId="77777777" w:rsidR="00F82DBF" w:rsidRPr="00142E0E" w:rsidRDefault="00F82DBF" w:rsidP="002C0DB8">
      <w:pPr>
        <w:widowControl w:val="0"/>
        <w:ind w:firstLine="709"/>
        <w:jc w:val="center"/>
        <w:rPr>
          <w:bCs/>
          <w:sz w:val="24"/>
          <w:lang w:eastAsia="ru-RU"/>
        </w:rPr>
      </w:pPr>
    </w:p>
    <w:p w14:paraId="4AE2CB5F" w14:textId="7A946A38" w:rsidR="00626AED" w:rsidRPr="00142E0E" w:rsidRDefault="00F82DBF" w:rsidP="002C0DB8">
      <w:pPr>
        <w:widowControl w:val="0"/>
        <w:ind w:firstLine="709"/>
        <w:jc w:val="both"/>
        <w:rPr>
          <w:lang w:eastAsia="ru-RU"/>
        </w:rPr>
      </w:pPr>
      <w:r w:rsidRPr="00142E0E">
        <w:rPr>
          <w:lang w:eastAsia="ru-RU"/>
        </w:rPr>
        <w:t>2.1.1. Наименование муниципальной услуги</w:t>
      </w:r>
      <w:r w:rsidR="001161EB" w:rsidRPr="00142E0E">
        <w:rPr>
          <w:lang w:eastAsia="ru-RU"/>
        </w:rPr>
        <w:t xml:space="preserve"> - </w:t>
      </w:r>
      <w:r w:rsidR="00FD2DE0" w:rsidRPr="00142E0E">
        <w:rPr>
          <w:lang w:eastAsia="ru-RU"/>
        </w:rPr>
        <w:t>«</w:t>
      </w:r>
      <w:r w:rsidR="00867AFD">
        <w:t>Заключение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FD2DE0" w:rsidRPr="00142E0E">
        <w:rPr>
          <w:bCs/>
        </w:rPr>
        <w:t>»</w:t>
      </w:r>
      <w:r w:rsidR="00FD2DE0" w:rsidRPr="00142E0E">
        <w:rPr>
          <w:lang w:eastAsia="ru-RU"/>
        </w:rPr>
        <w:t>.</w:t>
      </w:r>
    </w:p>
    <w:p w14:paraId="79A0D426" w14:textId="77777777" w:rsidR="00F9003D" w:rsidRPr="00142E0E" w:rsidRDefault="00F9003D" w:rsidP="002C0DB8">
      <w:pPr>
        <w:widowControl w:val="0"/>
        <w:ind w:firstLine="709"/>
        <w:jc w:val="center"/>
        <w:rPr>
          <w:b/>
        </w:rPr>
      </w:pPr>
    </w:p>
    <w:p w14:paraId="29F7B170" w14:textId="77777777" w:rsidR="00D04454" w:rsidRPr="00142E0E" w:rsidRDefault="00FD2DE0" w:rsidP="002C0DB8">
      <w:pPr>
        <w:widowControl w:val="0"/>
        <w:ind w:firstLine="709"/>
        <w:jc w:val="center"/>
        <w:rPr>
          <w:b/>
        </w:rPr>
      </w:pPr>
      <w:r w:rsidRPr="00142E0E">
        <w:rPr>
          <w:b/>
        </w:rPr>
        <w:t xml:space="preserve">Подраздел 2.2. Наименование </w:t>
      </w:r>
      <w:r w:rsidR="00A62CEA" w:rsidRPr="00142E0E">
        <w:rPr>
          <w:b/>
        </w:rPr>
        <w:t xml:space="preserve">органа, </w:t>
      </w:r>
      <w:r w:rsidRPr="00142E0E">
        <w:rPr>
          <w:b/>
        </w:rPr>
        <w:t xml:space="preserve">предоставляющего </w:t>
      </w:r>
    </w:p>
    <w:p w14:paraId="1E5EE471" w14:textId="77777777" w:rsidR="00626AED" w:rsidRPr="00142E0E" w:rsidRDefault="00FD2DE0" w:rsidP="002C0DB8">
      <w:pPr>
        <w:widowControl w:val="0"/>
        <w:ind w:firstLine="709"/>
        <w:jc w:val="center"/>
        <w:rPr>
          <w:b/>
        </w:rPr>
      </w:pPr>
      <w:r w:rsidRPr="00142E0E">
        <w:rPr>
          <w:b/>
        </w:rPr>
        <w:t>муниципальную услугу</w:t>
      </w:r>
    </w:p>
    <w:p w14:paraId="396E72DB" w14:textId="77777777" w:rsidR="00626AED" w:rsidRPr="00142E0E" w:rsidRDefault="00626AED" w:rsidP="002C0DB8">
      <w:pPr>
        <w:widowControl w:val="0"/>
        <w:ind w:firstLine="709"/>
        <w:jc w:val="both"/>
        <w:rPr>
          <w:bCs/>
          <w:lang w:eastAsia="ru-RU"/>
        </w:rPr>
      </w:pPr>
    </w:p>
    <w:p w14:paraId="6FC03D08" w14:textId="52946837" w:rsidR="00F82DBF" w:rsidRPr="00142E0E" w:rsidRDefault="00F82DBF" w:rsidP="002C0DB8">
      <w:pPr>
        <w:widowControl w:val="0"/>
        <w:ind w:firstLine="709"/>
        <w:jc w:val="both"/>
        <w:rPr>
          <w:lang w:eastAsia="ru-RU"/>
        </w:rPr>
      </w:pPr>
      <w:r w:rsidRPr="00142E0E">
        <w:rPr>
          <w:lang w:eastAsia="ru-RU"/>
        </w:rPr>
        <w:t>2.2.1. Предоставление муниципальной услуги осуществляется администрацией муниципального образования город Горячий Ключ Краснодарского края в лице</w:t>
      </w:r>
      <w:r w:rsidR="00FD2DE0" w:rsidRPr="00142E0E">
        <w:rPr>
          <w:lang w:eastAsia="ru-RU"/>
        </w:rPr>
        <w:t xml:space="preserve"> управления </w:t>
      </w:r>
      <w:r w:rsidR="000E266A" w:rsidRPr="00142E0E">
        <w:rPr>
          <w:lang w:eastAsia="ru-RU"/>
        </w:rPr>
        <w:t>имущественных и земельных отношений</w:t>
      </w:r>
      <w:r w:rsidR="00FD2DE0" w:rsidRPr="00142E0E">
        <w:rPr>
          <w:lang w:eastAsia="ru-RU"/>
        </w:rPr>
        <w:t xml:space="preserve"> администрации муниципального образования</w:t>
      </w:r>
      <w:r w:rsidR="000208A0">
        <w:rPr>
          <w:lang w:eastAsia="ru-RU"/>
        </w:rPr>
        <w:t xml:space="preserve"> муниципальный округ</w:t>
      </w:r>
      <w:r w:rsidR="00FD2DE0" w:rsidRPr="00142E0E">
        <w:rPr>
          <w:lang w:eastAsia="ru-RU"/>
        </w:rPr>
        <w:t xml:space="preserve"> город Горячий Ключ Краснодарского края (</w:t>
      </w:r>
      <w:r w:rsidRPr="00142E0E">
        <w:rPr>
          <w:lang w:eastAsia="ru-RU"/>
        </w:rPr>
        <w:t>далее – Уполномоченный орган).</w:t>
      </w:r>
    </w:p>
    <w:p w14:paraId="3CF242A2" w14:textId="77777777" w:rsidR="00F82DBF" w:rsidRPr="00142E0E" w:rsidRDefault="00F82DBF" w:rsidP="002C0DB8">
      <w:pPr>
        <w:widowControl w:val="0"/>
        <w:tabs>
          <w:tab w:val="left" w:pos="2235"/>
        </w:tabs>
        <w:ind w:firstLine="709"/>
        <w:jc w:val="both"/>
        <w:rPr>
          <w:bCs/>
        </w:rPr>
      </w:pPr>
      <w:r w:rsidRPr="00142E0E">
        <w:rPr>
          <w:lang w:eastAsia="ru-RU"/>
        </w:rPr>
        <w:t xml:space="preserve">2.2.2. </w:t>
      </w:r>
      <w:r w:rsidRPr="00142E0E">
        <w:t>В предоставлении муниципальной услуги участвует Многофункциональный центр (далее – МФЦ).</w:t>
      </w:r>
    </w:p>
    <w:p w14:paraId="32C2B853" w14:textId="77777777" w:rsidR="00CA50CD" w:rsidRDefault="00F82DBF" w:rsidP="002C0DB8">
      <w:pPr>
        <w:widowControl w:val="0"/>
        <w:tabs>
          <w:tab w:val="left" w:pos="2235"/>
        </w:tabs>
        <w:ind w:firstLine="709"/>
        <w:jc w:val="both"/>
        <w:rPr>
          <w:bCs/>
        </w:rPr>
      </w:pPr>
      <w:r w:rsidRPr="00142E0E">
        <w:rPr>
          <w:bCs/>
        </w:rPr>
        <w:t>Работник МФЦ, ответственный за прием документов, в случае наличия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14:paraId="6D81C7E7" w14:textId="76E4634F" w:rsidR="00F82DBF" w:rsidRPr="00142E0E" w:rsidRDefault="00F82DBF" w:rsidP="002C0DB8">
      <w:pPr>
        <w:widowControl w:val="0"/>
        <w:tabs>
          <w:tab w:val="left" w:pos="2235"/>
        </w:tabs>
        <w:ind w:firstLine="709"/>
        <w:jc w:val="both"/>
      </w:pPr>
      <w:r w:rsidRPr="00142E0E">
        <w:rPr>
          <w:bCs/>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и выдается Заявителю с указанием причин отказа не позднее одного дня со дня обращения Заявителя за получением муниципальной услуги.</w:t>
      </w:r>
    </w:p>
    <w:p w14:paraId="22DCE571" w14:textId="26DECD19" w:rsidR="00626AED" w:rsidRPr="00142E0E" w:rsidRDefault="00FD2DE0" w:rsidP="002C0DB8">
      <w:pPr>
        <w:widowControl w:val="0"/>
        <w:ind w:firstLine="709"/>
        <w:jc w:val="both"/>
        <w:rPr>
          <w:lang w:eastAsia="ru-RU"/>
        </w:rPr>
      </w:pPr>
      <w:r w:rsidRPr="00142E0E">
        <w:t xml:space="preserve">2.2.3. </w:t>
      </w:r>
      <w:r w:rsidRPr="00142E0E">
        <w:rPr>
          <w:lang w:eastAsia="ru-RU"/>
        </w:rPr>
        <w:t>При предоставлении муниципальной услуги</w:t>
      </w:r>
      <w:r w:rsidR="001F3D2F" w:rsidRPr="00142E0E">
        <w:rPr>
          <w:rFonts w:eastAsia="Calibri"/>
          <w:lang w:eastAsia="en-US"/>
        </w:rPr>
        <w:t xml:space="preserve"> Уполномоченный орган</w:t>
      </w:r>
      <w:r w:rsidRPr="00142E0E">
        <w:rPr>
          <w:rFonts w:eastAsia="Calibri"/>
          <w:lang w:eastAsia="en-US"/>
        </w:rPr>
        <w:t xml:space="preserve"> </w:t>
      </w:r>
      <w:r w:rsidRPr="00142E0E">
        <w:rPr>
          <w:lang w:eastAsia="ru-RU"/>
        </w:rPr>
        <w:t>осуществляет взаимодействие с:</w:t>
      </w:r>
    </w:p>
    <w:p w14:paraId="51554704" w14:textId="1EFA36DB" w:rsidR="007A277C" w:rsidRPr="00142E0E" w:rsidRDefault="00491E38" w:rsidP="002C0DB8">
      <w:pPr>
        <w:widowControl w:val="0"/>
        <w:ind w:firstLine="709"/>
        <w:jc w:val="both"/>
        <w:rPr>
          <w:lang w:eastAsia="ru-RU"/>
        </w:rPr>
      </w:pPr>
      <w:r>
        <w:rPr>
          <w:lang w:eastAsia="ru-RU"/>
        </w:rPr>
        <w:t xml:space="preserve">структурными подразделениями администрации муниципального образования </w:t>
      </w:r>
      <w:r w:rsidR="00122253">
        <w:t>муниципальный округ город Горячий Ключ Краснодарского края</w:t>
      </w:r>
      <w:r>
        <w:rPr>
          <w:lang w:eastAsia="ru-RU"/>
        </w:rPr>
        <w:t>;</w:t>
      </w:r>
    </w:p>
    <w:p w14:paraId="278BFC39" w14:textId="32DF383B" w:rsidR="002D34CA" w:rsidRPr="00142E0E" w:rsidRDefault="002D34CA" w:rsidP="002C0DB8">
      <w:pPr>
        <w:widowControl w:val="0"/>
        <w:autoSpaceDE w:val="0"/>
        <w:autoSpaceDN w:val="0"/>
        <w:adjustRightInd w:val="0"/>
        <w:ind w:firstLine="709"/>
        <w:jc w:val="both"/>
        <w:rPr>
          <w:bCs/>
          <w:color w:val="000000"/>
        </w:rPr>
      </w:pPr>
      <w:r w:rsidRPr="00142E0E">
        <w:rPr>
          <w:bCs/>
          <w:color w:val="000000"/>
        </w:rPr>
        <w:t>межмуниципальным отделом по городу Горячий Ключ и Туапсинскому району Управления Росреестра по Краснодарскому краю управления Федеральной службы государственной регистрации, кадастра и картографии по Краснодарскому краю;</w:t>
      </w:r>
    </w:p>
    <w:p w14:paraId="4057D08D" w14:textId="77777777" w:rsidR="002D34CA" w:rsidRPr="00142E0E" w:rsidRDefault="002D34CA" w:rsidP="002C0DB8">
      <w:pPr>
        <w:widowControl w:val="0"/>
        <w:autoSpaceDE w:val="0"/>
        <w:autoSpaceDN w:val="0"/>
        <w:adjustRightInd w:val="0"/>
        <w:ind w:firstLine="709"/>
        <w:jc w:val="both"/>
        <w:rPr>
          <w:bCs/>
          <w:color w:val="000000"/>
        </w:rPr>
      </w:pPr>
      <w:r w:rsidRPr="00142E0E">
        <w:rPr>
          <w:bCs/>
          <w:color w:val="000000"/>
        </w:rPr>
        <w:t>министерством природных ресурсов Краснодарского края;</w:t>
      </w:r>
    </w:p>
    <w:p w14:paraId="03E893C2" w14:textId="77777777" w:rsidR="002D34CA" w:rsidRPr="00142E0E" w:rsidRDefault="002D34CA" w:rsidP="002C0DB8">
      <w:pPr>
        <w:widowControl w:val="0"/>
        <w:autoSpaceDE w:val="0"/>
        <w:autoSpaceDN w:val="0"/>
        <w:adjustRightInd w:val="0"/>
        <w:ind w:firstLine="709"/>
        <w:jc w:val="both"/>
        <w:rPr>
          <w:bCs/>
          <w:color w:val="000000"/>
        </w:rPr>
      </w:pPr>
      <w:r w:rsidRPr="00142E0E">
        <w:rPr>
          <w:bCs/>
          <w:color w:val="000000"/>
        </w:rPr>
        <w:t>управлением охраны объектов культурного наследия администрации Краснодарского края;</w:t>
      </w:r>
    </w:p>
    <w:p w14:paraId="0C79277C" w14:textId="23E4DE65" w:rsidR="002D34CA" w:rsidRPr="00142E0E" w:rsidRDefault="00F37D9A" w:rsidP="002C0DB8">
      <w:pPr>
        <w:widowControl w:val="0"/>
        <w:autoSpaceDE w:val="0"/>
        <w:autoSpaceDN w:val="0"/>
        <w:adjustRightInd w:val="0"/>
        <w:ind w:firstLine="709"/>
        <w:jc w:val="both"/>
        <w:rPr>
          <w:bCs/>
          <w:color w:val="000000"/>
        </w:rPr>
      </w:pPr>
      <w:r>
        <w:rPr>
          <w:bCs/>
          <w:color w:val="000000"/>
        </w:rPr>
        <w:t>К</w:t>
      </w:r>
      <w:r w:rsidR="002D34CA" w:rsidRPr="00142E0E">
        <w:rPr>
          <w:bCs/>
          <w:color w:val="000000"/>
        </w:rPr>
        <w:t>убанским бассейновым водным управлением Федерального агентства водных ресурсов;</w:t>
      </w:r>
    </w:p>
    <w:p w14:paraId="67254982" w14:textId="25CDFEBA" w:rsidR="004F2A77" w:rsidRPr="00142E0E" w:rsidRDefault="004F2A77" w:rsidP="002C0DB8">
      <w:pPr>
        <w:widowControl w:val="0"/>
        <w:autoSpaceDE w:val="0"/>
        <w:autoSpaceDN w:val="0"/>
        <w:adjustRightInd w:val="0"/>
        <w:ind w:firstLine="709"/>
        <w:jc w:val="both"/>
        <w:rPr>
          <w:bCs/>
          <w:color w:val="000000"/>
        </w:rPr>
      </w:pPr>
      <w:r w:rsidRPr="00142E0E">
        <w:rPr>
          <w:bCs/>
          <w:color w:val="000000"/>
        </w:rPr>
        <w:t>министерством транспорта и дорожного хозяйства Краснодарского края;</w:t>
      </w:r>
    </w:p>
    <w:p w14:paraId="443C6EE5" w14:textId="223C75AC" w:rsidR="004F2A77" w:rsidRPr="00142E0E" w:rsidRDefault="004F2A77" w:rsidP="002C0DB8">
      <w:pPr>
        <w:widowControl w:val="0"/>
        <w:autoSpaceDE w:val="0"/>
        <w:autoSpaceDN w:val="0"/>
        <w:adjustRightInd w:val="0"/>
        <w:ind w:firstLine="709"/>
        <w:jc w:val="both"/>
        <w:rPr>
          <w:bCs/>
          <w:color w:val="000000"/>
        </w:rPr>
      </w:pPr>
      <w:r w:rsidRPr="00142E0E">
        <w:rPr>
          <w:bCs/>
          <w:color w:val="000000"/>
        </w:rPr>
        <w:t>Краснодарским территориальным управлением «Автодор Российские Автомобильные Дороги»;</w:t>
      </w:r>
    </w:p>
    <w:p w14:paraId="575A33C2" w14:textId="66ACA64B" w:rsidR="00FC59CC" w:rsidRPr="00142E0E" w:rsidRDefault="00FC59CC" w:rsidP="002C0DB8">
      <w:pPr>
        <w:widowControl w:val="0"/>
        <w:autoSpaceDE w:val="0"/>
        <w:autoSpaceDN w:val="0"/>
        <w:adjustRightInd w:val="0"/>
        <w:ind w:firstLine="709"/>
        <w:jc w:val="both"/>
        <w:rPr>
          <w:bCs/>
          <w:color w:val="000000"/>
        </w:rPr>
      </w:pPr>
      <w:r w:rsidRPr="00142E0E">
        <w:rPr>
          <w:bCs/>
          <w:color w:val="000000"/>
        </w:rPr>
        <w:t>Государственным казенным учреждением Краснодарского края «</w:t>
      </w:r>
      <w:proofErr w:type="spellStart"/>
      <w:r w:rsidRPr="00142E0E">
        <w:rPr>
          <w:bCs/>
          <w:color w:val="000000"/>
        </w:rPr>
        <w:t>Краснодаравтодор</w:t>
      </w:r>
      <w:proofErr w:type="spellEnd"/>
      <w:r w:rsidRPr="00142E0E">
        <w:rPr>
          <w:bCs/>
          <w:color w:val="000000"/>
        </w:rPr>
        <w:t>»;</w:t>
      </w:r>
    </w:p>
    <w:p w14:paraId="56C36342" w14:textId="6C3897E0" w:rsidR="007A277C" w:rsidRPr="00142E0E" w:rsidRDefault="00DE4351" w:rsidP="002C0DB8">
      <w:pPr>
        <w:widowControl w:val="0"/>
        <w:ind w:firstLine="709"/>
        <w:jc w:val="both"/>
        <w:rPr>
          <w:bCs/>
          <w:color w:val="000000"/>
        </w:rPr>
      </w:pPr>
      <w:r w:rsidRPr="00142E0E">
        <w:rPr>
          <w:bCs/>
          <w:color w:val="000000"/>
        </w:rPr>
        <w:t>Федеральной налоговой службой Российской Федерации</w:t>
      </w:r>
      <w:r w:rsidR="000C5F95">
        <w:rPr>
          <w:bCs/>
          <w:color w:val="000000"/>
        </w:rPr>
        <w:t>.</w:t>
      </w:r>
      <w:r w:rsidRPr="00142E0E">
        <w:rPr>
          <w:bCs/>
          <w:color w:val="000000"/>
        </w:rPr>
        <w:t xml:space="preserve"> </w:t>
      </w:r>
    </w:p>
    <w:p w14:paraId="3640226E" w14:textId="77777777" w:rsidR="00F82DBF" w:rsidRPr="00142E0E" w:rsidRDefault="00F82DBF" w:rsidP="002C0DB8">
      <w:pPr>
        <w:widowControl w:val="0"/>
        <w:ind w:firstLine="709"/>
        <w:jc w:val="both"/>
        <w:rPr>
          <w:shd w:val="clear" w:color="auto" w:fill="FFFFFF"/>
        </w:rPr>
      </w:pPr>
      <w:r w:rsidRPr="00142E0E">
        <w:rPr>
          <w:color w:val="000000"/>
        </w:rPr>
        <w:t>2.2.4.</w:t>
      </w:r>
      <w:r w:rsidRPr="00142E0E">
        <w:t xml:space="preserve"> При предоставлении муниципальной услуги </w:t>
      </w:r>
      <w:r w:rsidRPr="00142E0E">
        <w:rPr>
          <w:lang w:eastAsia="ru-RU"/>
        </w:rPr>
        <w:t xml:space="preserve">Уполномоченному органу </w:t>
      </w:r>
      <w:r w:rsidRPr="00142E0E">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640BBF6A" w14:textId="77777777" w:rsidR="007B1D14" w:rsidRPr="00142E0E" w:rsidRDefault="007B1D14" w:rsidP="002C0DB8">
      <w:pPr>
        <w:widowControl w:val="0"/>
        <w:ind w:firstLine="709"/>
        <w:jc w:val="center"/>
        <w:rPr>
          <w:b/>
        </w:rPr>
      </w:pPr>
    </w:p>
    <w:p w14:paraId="097A4C2E" w14:textId="227559BB" w:rsidR="00F82DBF" w:rsidRPr="00142E0E" w:rsidRDefault="00F82DBF" w:rsidP="002C0DB8">
      <w:pPr>
        <w:widowControl w:val="0"/>
        <w:jc w:val="center"/>
        <w:rPr>
          <w:b/>
        </w:rPr>
      </w:pPr>
      <w:r w:rsidRPr="00142E0E">
        <w:rPr>
          <w:b/>
        </w:rPr>
        <w:t>Подраздел 2.3. Результат предоставления</w:t>
      </w:r>
      <w:r w:rsidR="0066103B">
        <w:rPr>
          <w:b/>
        </w:rPr>
        <w:t xml:space="preserve"> </w:t>
      </w:r>
      <w:r w:rsidRPr="00142E0E">
        <w:rPr>
          <w:b/>
        </w:rPr>
        <w:t>муниципальной услуги</w:t>
      </w:r>
    </w:p>
    <w:p w14:paraId="33C937C9" w14:textId="77777777" w:rsidR="00F82DBF" w:rsidRDefault="00F82DBF" w:rsidP="002C0DB8">
      <w:pPr>
        <w:widowControl w:val="0"/>
        <w:jc w:val="both"/>
        <w:rPr>
          <w:bCs/>
          <w:lang w:eastAsia="ru-RU"/>
        </w:rPr>
      </w:pPr>
    </w:p>
    <w:p w14:paraId="496DE0E7" w14:textId="77777777" w:rsidR="00F82DBF" w:rsidRPr="00142E0E" w:rsidRDefault="00F82DBF" w:rsidP="002C0DB8">
      <w:pPr>
        <w:widowControl w:val="0"/>
        <w:ind w:firstLine="709"/>
        <w:jc w:val="both"/>
        <w:rPr>
          <w:lang w:eastAsia="ru-RU"/>
        </w:rPr>
      </w:pPr>
      <w:r w:rsidRPr="00142E0E">
        <w:rPr>
          <w:lang w:eastAsia="ru-RU"/>
        </w:rPr>
        <w:t>2.3.1. Результатом предоставления муниципальной услуги является:</w:t>
      </w:r>
    </w:p>
    <w:p w14:paraId="52574E89" w14:textId="4472A55E" w:rsidR="00AB0C54" w:rsidRPr="00142E0E" w:rsidRDefault="00FC59CC" w:rsidP="002C0DB8">
      <w:pPr>
        <w:widowControl w:val="0"/>
        <w:snapToGrid w:val="0"/>
        <w:spacing w:line="200" w:lineRule="atLeast"/>
        <w:ind w:firstLine="709"/>
        <w:jc w:val="both"/>
        <w:rPr>
          <w:bCs/>
        </w:rPr>
      </w:pPr>
      <w:r w:rsidRPr="00142E0E">
        <w:t xml:space="preserve">договор на </w:t>
      </w:r>
      <w:r w:rsidR="00867AFD">
        <w:t>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AB0C54" w:rsidRPr="00142E0E">
        <w:rPr>
          <w:bCs/>
        </w:rPr>
        <w:t>;</w:t>
      </w:r>
    </w:p>
    <w:p w14:paraId="5E47C5DB" w14:textId="027E5115" w:rsidR="00AB0C54" w:rsidRPr="00142E0E" w:rsidRDefault="00AB0C54" w:rsidP="002C0DB8">
      <w:pPr>
        <w:widowControl w:val="0"/>
        <w:autoSpaceDE w:val="0"/>
        <w:autoSpaceDN w:val="0"/>
        <w:adjustRightInd w:val="0"/>
        <w:ind w:firstLine="709"/>
        <w:jc w:val="both"/>
        <w:rPr>
          <w:color w:val="000000"/>
        </w:rPr>
      </w:pPr>
      <w:r w:rsidRPr="00142E0E">
        <w:rPr>
          <w:color w:val="000000"/>
        </w:rPr>
        <w:t>письмо об отказе в предоставлении муниципальной услуги (с указанием оснований такого отказа).</w:t>
      </w:r>
    </w:p>
    <w:p w14:paraId="3164D172" w14:textId="77777777" w:rsidR="00F82DBF" w:rsidRPr="00142E0E" w:rsidRDefault="00F82DBF" w:rsidP="002C0DB8">
      <w:pPr>
        <w:widowControl w:val="0"/>
        <w:autoSpaceDE w:val="0"/>
        <w:autoSpaceDN w:val="0"/>
        <w:adjustRightInd w:val="0"/>
        <w:ind w:firstLine="709"/>
        <w:jc w:val="both"/>
        <w:rPr>
          <w:lang w:eastAsia="ru-RU"/>
        </w:rPr>
      </w:pPr>
      <w:r w:rsidRPr="00142E0E">
        <w:rPr>
          <w:lang w:eastAsia="ru-RU"/>
        </w:rPr>
        <w:t>2.3.2. Заявитель по его выбору вправе получить результат предоставления муниципальной услуги:</w:t>
      </w:r>
    </w:p>
    <w:p w14:paraId="03C3C21B" w14:textId="77777777" w:rsidR="00F82DBF" w:rsidRPr="00142E0E" w:rsidRDefault="00F82DBF" w:rsidP="002C0DB8">
      <w:pPr>
        <w:widowControl w:val="0"/>
        <w:autoSpaceDE w:val="0"/>
        <w:autoSpaceDN w:val="0"/>
        <w:adjustRightInd w:val="0"/>
        <w:ind w:firstLine="709"/>
        <w:jc w:val="both"/>
        <w:rPr>
          <w:lang w:eastAsia="ru-RU"/>
        </w:rPr>
      </w:pPr>
      <w:r w:rsidRPr="00142E0E">
        <w:rPr>
          <w:lang w:eastAsia="ru-RU"/>
        </w:rPr>
        <w:t>1) на бумажном носителе;</w:t>
      </w:r>
    </w:p>
    <w:p w14:paraId="07FA486C" w14:textId="77777777" w:rsidR="00F82DBF" w:rsidRPr="00142E0E" w:rsidRDefault="00F82DBF" w:rsidP="002C0DB8">
      <w:pPr>
        <w:widowControl w:val="0"/>
        <w:autoSpaceDE w:val="0"/>
        <w:autoSpaceDN w:val="0"/>
        <w:adjustRightInd w:val="0"/>
        <w:ind w:firstLine="709"/>
        <w:jc w:val="both"/>
        <w:rPr>
          <w:lang w:eastAsia="ru-RU"/>
        </w:rPr>
      </w:pPr>
      <w:r w:rsidRPr="00142E0E">
        <w:rPr>
          <w:lang w:eastAsia="ru-RU"/>
        </w:rPr>
        <w:t>2) на бумажном носителе, подтверждающем содержание электронного документа, направленного Уполномоченным органом в МФЦ;</w:t>
      </w:r>
    </w:p>
    <w:p w14:paraId="27B91D12" w14:textId="77777777" w:rsidR="00F82DBF" w:rsidRPr="00142E0E" w:rsidRDefault="00F82DBF" w:rsidP="002C0DB8">
      <w:pPr>
        <w:widowControl w:val="0"/>
        <w:autoSpaceDE w:val="0"/>
        <w:autoSpaceDN w:val="0"/>
        <w:adjustRightInd w:val="0"/>
        <w:ind w:firstLine="709"/>
        <w:jc w:val="both"/>
        <w:rPr>
          <w:lang w:eastAsia="ru-RU"/>
        </w:rPr>
      </w:pPr>
      <w:r w:rsidRPr="00142E0E">
        <w:rPr>
          <w:lang w:eastAsia="ru-RU"/>
        </w:rPr>
        <w:t>3) в форме электронного документа, подписанного должностным лицом Уполномоченного органа, с использованием усиленной квалифицированной электронной подписи (при наличии технической возможности);</w:t>
      </w:r>
    </w:p>
    <w:p w14:paraId="313362D5" w14:textId="6E3EFAE1" w:rsidR="00F82DBF" w:rsidRPr="00142E0E" w:rsidRDefault="00F82DBF" w:rsidP="002C0DB8">
      <w:pPr>
        <w:widowControl w:val="0"/>
        <w:tabs>
          <w:tab w:val="left" w:pos="2235"/>
        </w:tabs>
        <w:ind w:firstLine="709"/>
        <w:jc w:val="both"/>
        <w:rPr>
          <w:bCs/>
        </w:rPr>
      </w:pPr>
      <w:r w:rsidRPr="00142E0E">
        <w:rPr>
          <w:lang w:eastAsia="ru-RU"/>
        </w:rPr>
        <w:t xml:space="preserve">4) в личном кабинете </w:t>
      </w:r>
      <w:r w:rsidR="00F262D1">
        <w:rPr>
          <w:lang w:eastAsia="ru-RU"/>
        </w:rPr>
        <w:t xml:space="preserve">и </w:t>
      </w:r>
      <w:r w:rsidRPr="00142E0E">
        <w:rPr>
          <w:lang w:eastAsia="ru-RU"/>
        </w:rPr>
        <w:t>на портал</w:t>
      </w:r>
      <w:r w:rsidR="00F262D1">
        <w:rPr>
          <w:lang w:eastAsia="ru-RU"/>
        </w:rPr>
        <w:t>е</w:t>
      </w:r>
      <w:r w:rsidRPr="00142E0E">
        <w:rPr>
          <w:lang w:eastAsia="ru-RU"/>
        </w:rPr>
        <w:t xml:space="preserve"> </w:t>
      </w:r>
      <w:r w:rsidRPr="00142E0E">
        <w:rPr>
          <w:bCs/>
        </w:rPr>
        <w:t>региональн</w:t>
      </w:r>
      <w:r w:rsidR="00F262D1">
        <w:rPr>
          <w:bCs/>
        </w:rPr>
        <w:t>ой</w:t>
      </w:r>
      <w:r w:rsidRPr="00142E0E">
        <w:rPr>
          <w:bCs/>
        </w:rPr>
        <w:t xml:space="preserve"> информационн</w:t>
      </w:r>
      <w:r w:rsidR="00F262D1">
        <w:rPr>
          <w:bCs/>
        </w:rPr>
        <w:t>ой</w:t>
      </w:r>
      <w:r w:rsidRPr="00142E0E">
        <w:rPr>
          <w:bCs/>
        </w:rPr>
        <w:t xml:space="preserve"> систем</w:t>
      </w:r>
      <w:r w:rsidR="00F262D1">
        <w:rPr>
          <w:bCs/>
        </w:rPr>
        <w:t>ы</w:t>
      </w:r>
      <w:r w:rsidRPr="00142E0E">
        <w:rPr>
          <w:bCs/>
        </w:rPr>
        <w:t xml:space="preserve"> «Региональный портал государственных и муниципальных услуг» (</w:t>
      </w:r>
      <w:hyperlink r:id="rId8" w:history="1">
        <w:r w:rsidRPr="00142E0E">
          <w:rPr>
            <w:rStyle w:val="ad"/>
            <w:bCs/>
          </w:rPr>
          <w:t>https://pgu.krasnodar.ru/</w:t>
        </w:r>
      </w:hyperlink>
      <w:r w:rsidRPr="00142E0E">
        <w:rPr>
          <w:bCs/>
        </w:rPr>
        <w:t>) (далее – РПГУ).</w:t>
      </w:r>
    </w:p>
    <w:p w14:paraId="1B6364B1" w14:textId="77777777" w:rsidR="00F82DBF" w:rsidRPr="00142E0E" w:rsidRDefault="00F82DBF" w:rsidP="002C0DB8">
      <w:pPr>
        <w:widowControl w:val="0"/>
        <w:ind w:firstLine="709"/>
        <w:jc w:val="both"/>
        <w:rPr>
          <w:b/>
          <w:i/>
          <w:u w:val="single"/>
        </w:rPr>
      </w:pPr>
      <w:r w:rsidRPr="00142E0E">
        <w:t xml:space="preserve">2.3.3. Результат предоставления муниципальной услуги по экстерриториальному принципу в виде электронных документов и (или) электронных образов документов заверяется уполномоченными должностными лицами </w:t>
      </w:r>
      <w:r w:rsidRPr="00142E0E">
        <w:rPr>
          <w:rFonts w:eastAsia="Calibri"/>
          <w:lang w:eastAsia="en-US"/>
        </w:rPr>
        <w:t>Уполномоченного органа.</w:t>
      </w:r>
    </w:p>
    <w:p w14:paraId="4F1A8F93" w14:textId="77777777" w:rsidR="00F82DBF" w:rsidRPr="00142E0E" w:rsidRDefault="00F82DBF" w:rsidP="002C0DB8">
      <w:pPr>
        <w:widowControl w:val="0"/>
        <w:ind w:firstLine="709"/>
        <w:jc w:val="both"/>
      </w:pPr>
      <w:r w:rsidRPr="00142E0E">
        <w:t xml:space="preserve">Для получения результата предоставления муниципальной услуги по экстерриториальному принципу на бумажном носителе Заявитель имеет право обратиться непосредственно в </w:t>
      </w:r>
      <w:r w:rsidRPr="00142E0E">
        <w:rPr>
          <w:rFonts w:eastAsia="Calibri"/>
          <w:lang w:eastAsia="en-US"/>
        </w:rPr>
        <w:t>Уполномоченный орган</w:t>
      </w:r>
      <w:r w:rsidRPr="00142E0E">
        <w:t xml:space="preserve">. </w:t>
      </w:r>
    </w:p>
    <w:p w14:paraId="4902D9DC" w14:textId="77777777" w:rsidR="00F82DBF" w:rsidRPr="00142E0E" w:rsidRDefault="00F82DBF" w:rsidP="002C0DB8">
      <w:pPr>
        <w:widowControl w:val="0"/>
        <w:ind w:firstLine="709"/>
        <w:jc w:val="both"/>
        <w:rPr>
          <w:lang w:eastAsia="ru-RU"/>
        </w:rPr>
      </w:pPr>
      <w:r w:rsidRPr="00142E0E">
        <w:rPr>
          <w:lang w:eastAsia="ru-RU"/>
        </w:rPr>
        <w:t>2.3.4. Реестровая запись результата предоставления муниципальной услуги в электронном виде, а также информационный ресурс, в котором размещена такая реестровая запись (в случае, если результатом предоставления муниципальной услуги является реестровая запись) обеспечена (при наличии технической возможности).</w:t>
      </w:r>
    </w:p>
    <w:p w14:paraId="0D6CB680" w14:textId="77777777" w:rsidR="00F82DBF" w:rsidRPr="00142E0E" w:rsidRDefault="00F82DBF" w:rsidP="002C0DB8">
      <w:pPr>
        <w:pStyle w:val="ConsPlusNormal"/>
        <w:widowControl w:val="0"/>
        <w:ind w:firstLine="0"/>
        <w:rPr>
          <w:rFonts w:ascii="Times New Roman" w:hAnsi="Times New Roman"/>
          <w:b/>
          <w:sz w:val="28"/>
          <w:szCs w:val="28"/>
        </w:rPr>
      </w:pPr>
    </w:p>
    <w:p w14:paraId="1EA1FD5B" w14:textId="13118704" w:rsidR="00F82DBF" w:rsidRPr="00142E0E"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Подраздел 2.4. Срок предоставления муниципальной услуги</w:t>
      </w:r>
    </w:p>
    <w:p w14:paraId="47815005" w14:textId="77777777" w:rsidR="00F82DBF" w:rsidRPr="00142E0E" w:rsidRDefault="00F82DBF" w:rsidP="002C0DB8">
      <w:pPr>
        <w:pStyle w:val="ConsPlusNormal"/>
        <w:widowControl w:val="0"/>
        <w:ind w:firstLine="709"/>
        <w:jc w:val="both"/>
        <w:rPr>
          <w:rFonts w:ascii="Times New Roman" w:hAnsi="Times New Roman"/>
          <w:sz w:val="28"/>
          <w:szCs w:val="28"/>
        </w:rPr>
      </w:pPr>
    </w:p>
    <w:p w14:paraId="46E79FFD" w14:textId="77777777" w:rsidR="00F82DBF" w:rsidRPr="00142E0E" w:rsidRDefault="00F82DBF" w:rsidP="002C0DB8">
      <w:pPr>
        <w:widowControl w:val="0"/>
        <w:ind w:firstLine="709"/>
        <w:jc w:val="both"/>
        <w:rPr>
          <w:lang w:eastAsia="ru-RU"/>
        </w:rPr>
      </w:pPr>
      <w:r w:rsidRPr="00142E0E">
        <w:rPr>
          <w:lang w:eastAsia="ru-RU"/>
        </w:rPr>
        <w:t>2.4.1. Срок предоставления муниципальной услуги исчисляется со дня регистрации заявления (запроса) и документов и (или) информации, необходимых для предоставления муниципальной услуги:</w:t>
      </w:r>
    </w:p>
    <w:p w14:paraId="01ADBEB5" w14:textId="277EF505" w:rsidR="00626AED" w:rsidRPr="00142E0E" w:rsidRDefault="00F82DBF" w:rsidP="002C0DB8">
      <w:pPr>
        <w:widowControl w:val="0"/>
        <w:ind w:firstLine="709"/>
        <w:jc w:val="both"/>
        <w:rPr>
          <w:lang w:eastAsia="ru-RU"/>
        </w:rPr>
      </w:pPr>
      <w:r w:rsidRPr="00142E0E">
        <w:rPr>
          <w:lang w:eastAsia="ru-RU"/>
        </w:rPr>
        <w:t>в Уполномоченном органе, предоставляющем муниципальную услугу, в том числе в случае, если заявление (запрос) и документы и (или) информация, необходимые для предоставления муниципальной услуги, поданы Заявителем посредством почтового отправления в Уполномоченный орган</w:t>
      </w:r>
      <w:r w:rsidR="0043003B" w:rsidRPr="00142E0E">
        <w:rPr>
          <w:lang w:eastAsia="ru-RU"/>
        </w:rPr>
        <w:t xml:space="preserve"> -</w:t>
      </w:r>
      <w:r w:rsidR="00FD2DE0" w:rsidRPr="00142E0E">
        <w:rPr>
          <w:lang w:eastAsia="ru-RU"/>
        </w:rPr>
        <w:t xml:space="preserve"> </w:t>
      </w:r>
      <w:r w:rsidR="00122253">
        <w:rPr>
          <w:lang w:eastAsia="ru-RU"/>
        </w:rPr>
        <w:t>15</w:t>
      </w:r>
      <w:r w:rsidR="00F30EB5" w:rsidRPr="00142E0E">
        <w:rPr>
          <w:lang w:eastAsia="ru-RU"/>
        </w:rPr>
        <w:t xml:space="preserve"> </w:t>
      </w:r>
      <w:r w:rsidR="00B02983" w:rsidRPr="00142E0E">
        <w:rPr>
          <w:lang w:eastAsia="ru-RU"/>
        </w:rPr>
        <w:t>рабочих дней</w:t>
      </w:r>
      <w:r w:rsidR="00FD2DE0" w:rsidRPr="00142E0E">
        <w:rPr>
          <w:lang w:eastAsia="ru-RU"/>
        </w:rPr>
        <w:t xml:space="preserve"> со дня регистрации заявления;</w:t>
      </w:r>
    </w:p>
    <w:p w14:paraId="0179E4D9" w14:textId="397535A3" w:rsidR="00626AED" w:rsidRPr="00142E0E" w:rsidRDefault="00017828" w:rsidP="002C0DB8">
      <w:pPr>
        <w:widowControl w:val="0"/>
        <w:ind w:firstLine="709"/>
        <w:jc w:val="both"/>
        <w:rPr>
          <w:lang w:eastAsia="ru-RU"/>
        </w:rPr>
      </w:pPr>
      <w:r w:rsidRPr="00142E0E">
        <w:rPr>
          <w:bCs/>
        </w:rPr>
        <w:t xml:space="preserve">в федеральной информационной системе «Единый портал государственных услуг (функций)» и региональной информационной системе «Региональный портал государственных и муниципальных услуг» </w:t>
      </w:r>
      <w:r w:rsidR="00FD2DE0" w:rsidRPr="00142E0E">
        <w:rPr>
          <w:lang w:eastAsia="ru-RU"/>
        </w:rPr>
        <w:t xml:space="preserve">составляет </w:t>
      </w:r>
      <w:r w:rsidR="00122253">
        <w:rPr>
          <w:lang w:eastAsia="ru-RU"/>
        </w:rPr>
        <w:t>15</w:t>
      </w:r>
      <w:r w:rsidR="00B02983" w:rsidRPr="00142E0E">
        <w:rPr>
          <w:lang w:eastAsia="ru-RU"/>
        </w:rPr>
        <w:t xml:space="preserve"> рабочих</w:t>
      </w:r>
      <w:r w:rsidR="00F30EB5" w:rsidRPr="00142E0E">
        <w:rPr>
          <w:lang w:eastAsia="ru-RU"/>
        </w:rPr>
        <w:t xml:space="preserve"> дней</w:t>
      </w:r>
      <w:r w:rsidR="00FD2DE0" w:rsidRPr="00142E0E">
        <w:rPr>
          <w:lang w:eastAsia="ru-RU"/>
        </w:rPr>
        <w:t xml:space="preserve"> со дня регистрации заявления</w:t>
      </w:r>
      <w:r w:rsidR="006E0D96" w:rsidRPr="00142E0E">
        <w:rPr>
          <w:lang w:eastAsia="ru-RU"/>
        </w:rPr>
        <w:t>;</w:t>
      </w:r>
    </w:p>
    <w:p w14:paraId="3C4D0A10" w14:textId="4C610401" w:rsidR="00626AED" w:rsidRPr="00142E0E" w:rsidRDefault="00FD2DE0" w:rsidP="002C0DB8">
      <w:pPr>
        <w:widowControl w:val="0"/>
        <w:ind w:firstLine="709"/>
        <w:jc w:val="both"/>
        <w:rPr>
          <w:lang w:eastAsia="ru-RU"/>
        </w:rPr>
      </w:pPr>
      <w:r w:rsidRPr="00142E0E">
        <w:rPr>
          <w:lang w:eastAsia="ru-RU"/>
        </w:rPr>
        <w:t xml:space="preserve">в многофункциональном </w:t>
      </w:r>
      <w:r w:rsidR="00FC1862" w:rsidRPr="00142E0E">
        <w:rPr>
          <w:lang w:eastAsia="ru-RU"/>
        </w:rPr>
        <w:t>центре в случае, если</w:t>
      </w:r>
      <w:r w:rsidRPr="00142E0E">
        <w:rPr>
          <w:lang w:eastAsia="ru-RU"/>
        </w:rPr>
        <w:t xml:space="preserve"> </w:t>
      </w:r>
      <w:r w:rsidR="006C1FDD" w:rsidRPr="00142E0E">
        <w:rPr>
          <w:lang w:eastAsia="ru-RU"/>
        </w:rPr>
        <w:t>заявление</w:t>
      </w:r>
      <w:r w:rsidRPr="00142E0E">
        <w:rPr>
          <w:lang w:eastAsia="ru-RU"/>
        </w:rPr>
        <w:t xml:space="preserve"> и документы и (или) информация, необходимые для предоставления муниципальной услуги, поданы заявителем в многофункциональном центре составляет </w:t>
      </w:r>
      <w:r w:rsidR="00122253">
        <w:rPr>
          <w:lang w:eastAsia="ru-RU"/>
        </w:rPr>
        <w:t>17</w:t>
      </w:r>
      <w:r w:rsidR="00B02983" w:rsidRPr="00142E0E">
        <w:rPr>
          <w:lang w:eastAsia="ru-RU"/>
        </w:rPr>
        <w:t xml:space="preserve"> рабочих</w:t>
      </w:r>
      <w:r w:rsidR="00F30EB5" w:rsidRPr="00142E0E">
        <w:rPr>
          <w:lang w:eastAsia="ru-RU"/>
        </w:rPr>
        <w:t xml:space="preserve"> дн</w:t>
      </w:r>
      <w:r w:rsidR="00122253">
        <w:rPr>
          <w:lang w:eastAsia="ru-RU"/>
        </w:rPr>
        <w:t>ей</w:t>
      </w:r>
      <w:r w:rsidRPr="00142E0E">
        <w:rPr>
          <w:lang w:eastAsia="ru-RU"/>
        </w:rPr>
        <w:t xml:space="preserve"> со дня регистрации заявления в Уполномоченном органе.</w:t>
      </w:r>
    </w:p>
    <w:p w14:paraId="7287DF3F" w14:textId="55086689" w:rsidR="00626AED" w:rsidRPr="00142E0E" w:rsidRDefault="00FD2DE0" w:rsidP="002C0DB8">
      <w:pPr>
        <w:pStyle w:val="ConsPlusNormal"/>
        <w:widowControl w:val="0"/>
        <w:ind w:firstLine="709"/>
        <w:jc w:val="both"/>
        <w:rPr>
          <w:rFonts w:ascii="Times New Roman" w:hAnsi="Times New Roman"/>
          <w:sz w:val="28"/>
          <w:szCs w:val="28"/>
        </w:rPr>
      </w:pPr>
      <w:r w:rsidRPr="00142E0E">
        <w:rPr>
          <w:rFonts w:ascii="Times New Roman" w:hAnsi="Times New Roman"/>
          <w:sz w:val="28"/>
          <w:szCs w:val="28"/>
        </w:rPr>
        <w:t xml:space="preserve">2.4.2. Срок выдачи (направления) документов, являющихся результатом предоставления муниципальной услуги, составляет 1 </w:t>
      </w:r>
      <w:r w:rsidR="00020403">
        <w:rPr>
          <w:rFonts w:ascii="Times New Roman" w:hAnsi="Times New Roman"/>
          <w:sz w:val="28"/>
          <w:szCs w:val="28"/>
        </w:rPr>
        <w:t>рабочий</w:t>
      </w:r>
      <w:r w:rsidRPr="00142E0E">
        <w:rPr>
          <w:rFonts w:ascii="Times New Roman" w:hAnsi="Times New Roman"/>
          <w:sz w:val="28"/>
          <w:szCs w:val="28"/>
        </w:rPr>
        <w:t xml:space="preserve"> день.</w:t>
      </w:r>
    </w:p>
    <w:p w14:paraId="02CA48C5" w14:textId="7D7CEF7F" w:rsidR="00613A66" w:rsidRDefault="00613A66" w:rsidP="002C0DB8">
      <w:pPr>
        <w:pStyle w:val="ConsPlusNormal"/>
        <w:widowControl w:val="0"/>
        <w:ind w:firstLine="709"/>
        <w:jc w:val="both"/>
        <w:rPr>
          <w:rFonts w:ascii="Times New Roman" w:hAnsi="Times New Roman"/>
          <w:sz w:val="28"/>
          <w:szCs w:val="28"/>
        </w:rPr>
      </w:pPr>
      <w:r w:rsidRPr="00142E0E">
        <w:rPr>
          <w:rFonts w:ascii="Times New Roman" w:hAnsi="Times New Roman"/>
          <w:sz w:val="28"/>
          <w:szCs w:val="28"/>
        </w:rPr>
        <w:t xml:space="preserve">2.4.3. Срок возврата заявления </w:t>
      </w:r>
      <w:r w:rsidR="00F37D9A">
        <w:rPr>
          <w:rFonts w:ascii="Times New Roman" w:hAnsi="Times New Roman"/>
          <w:sz w:val="28"/>
          <w:szCs w:val="28"/>
        </w:rPr>
        <w:t xml:space="preserve">- </w:t>
      </w:r>
      <w:r w:rsidRPr="00142E0E">
        <w:rPr>
          <w:rFonts w:ascii="Times New Roman" w:hAnsi="Times New Roman"/>
          <w:sz w:val="28"/>
          <w:szCs w:val="28"/>
        </w:rPr>
        <w:t xml:space="preserve">не более 10 </w:t>
      </w:r>
      <w:r w:rsidR="00020403">
        <w:rPr>
          <w:rFonts w:ascii="Times New Roman" w:hAnsi="Times New Roman"/>
          <w:sz w:val="28"/>
          <w:szCs w:val="28"/>
        </w:rPr>
        <w:t xml:space="preserve">рабочих </w:t>
      </w:r>
      <w:r w:rsidRPr="00142E0E">
        <w:rPr>
          <w:rFonts w:ascii="Times New Roman" w:hAnsi="Times New Roman"/>
          <w:sz w:val="28"/>
          <w:szCs w:val="28"/>
        </w:rPr>
        <w:t>дней с момента поступления</w:t>
      </w:r>
      <w:r w:rsidR="0066103B">
        <w:rPr>
          <w:rFonts w:ascii="Times New Roman" w:hAnsi="Times New Roman"/>
          <w:sz w:val="28"/>
          <w:szCs w:val="28"/>
        </w:rPr>
        <w:t xml:space="preserve"> </w:t>
      </w:r>
      <w:r w:rsidRPr="00142E0E">
        <w:rPr>
          <w:rFonts w:ascii="Times New Roman" w:hAnsi="Times New Roman"/>
          <w:sz w:val="28"/>
          <w:szCs w:val="28"/>
        </w:rPr>
        <w:t>заявления.</w:t>
      </w:r>
    </w:p>
    <w:p w14:paraId="785BEFDF" w14:textId="77777777" w:rsidR="00C31553" w:rsidRDefault="00C31553" w:rsidP="002C0DB8">
      <w:pPr>
        <w:pStyle w:val="ConsPlusNormal"/>
        <w:widowControl w:val="0"/>
        <w:ind w:firstLine="709"/>
        <w:jc w:val="both"/>
        <w:rPr>
          <w:rFonts w:ascii="Times New Roman" w:hAnsi="Times New Roman"/>
          <w:sz w:val="28"/>
          <w:szCs w:val="28"/>
        </w:rPr>
      </w:pPr>
    </w:p>
    <w:p w14:paraId="26251CE8" w14:textId="77777777" w:rsidR="00F82DBF" w:rsidRPr="00142E0E" w:rsidRDefault="00F82DBF" w:rsidP="002C0DB8">
      <w:pPr>
        <w:widowControl w:val="0"/>
        <w:tabs>
          <w:tab w:val="left" w:pos="6386"/>
        </w:tabs>
        <w:jc w:val="center"/>
        <w:rPr>
          <w:b/>
          <w:lang w:eastAsia="ru-RU"/>
        </w:rPr>
      </w:pPr>
      <w:r w:rsidRPr="00142E0E">
        <w:rPr>
          <w:b/>
        </w:rPr>
        <w:t xml:space="preserve">Подраздел </w:t>
      </w:r>
      <w:r w:rsidRPr="00142E0E">
        <w:rPr>
          <w:b/>
          <w:lang w:eastAsia="ru-RU"/>
        </w:rPr>
        <w:t>2.5. Правовые основания для предоставления</w:t>
      </w:r>
    </w:p>
    <w:p w14:paraId="78D2C0E7" w14:textId="77777777" w:rsidR="00F82DBF" w:rsidRDefault="00F82DBF" w:rsidP="002C0DB8">
      <w:pPr>
        <w:widowControl w:val="0"/>
        <w:tabs>
          <w:tab w:val="left" w:pos="6386"/>
        </w:tabs>
        <w:jc w:val="center"/>
        <w:rPr>
          <w:b/>
          <w:lang w:eastAsia="ru-RU"/>
        </w:rPr>
      </w:pPr>
      <w:r w:rsidRPr="00142E0E">
        <w:rPr>
          <w:b/>
          <w:lang w:eastAsia="ru-RU"/>
        </w:rPr>
        <w:t>муниципальной услуги</w:t>
      </w:r>
    </w:p>
    <w:p w14:paraId="5FD61BB7" w14:textId="77777777" w:rsidR="00907717" w:rsidRDefault="00907717" w:rsidP="002C0DB8">
      <w:pPr>
        <w:widowControl w:val="0"/>
        <w:tabs>
          <w:tab w:val="left" w:pos="6386"/>
        </w:tabs>
        <w:jc w:val="center"/>
        <w:rPr>
          <w:b/>
          <w:lang w:eastAsia="ru-RU"/>
        </w:rPr>
      </w:pPr>
    </w:p>
    <w:p w14:paraId="3EDA41BD" w14:textId="501FDE2C" w:rsidR="00F82DBF" w:rsidRPr="00142E0E" w:rsidRDefault="00F82DBF" w:rsidP="002C0DB8">
      <w:pPr>
        <w:pStyle w:val="ConsPlusNormal"/>
        <w:widowControl w:val="0"/>
        <w:ind w:firstLine="709"/>
        <w:jc w:val="both"/>
        <w:rPr>
          <w:rFonts w:ascii="Times New Roman" w:hAnsi="Times New Roman"/>
          <w:sz w:val="28"/>
          <w:szCs w:val="28"/>
        </w:rPr>
      </w:pPr>
      <w:r w:rsidRPr="00142E0E">
        <w:rPr>
          <w:rFonts w:ascii="Times New Roman" w:hAnsi="Times New Roman"/>
          <w:sz w:val="28"/>
          <w:szCs w:val="28"/>
        </w:rPr>
        <w:t>2.5.1.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размещается на официальном сайте администрации муниципального образования город Горячий Ключ, на портал</w:t>
      </w:r>
      <w:bookmarkStart w:id="0" w:name="P115"/>
      <w:bookmarkEnd w:id="0"/>
      <w:r w:rsidR="00F262D1">
        <w:rPr>
          <w:rFonts w:ascii="Times New Roman" w:hAnsi="Times New Roman"/>
          <w:sz w:val="28"/>
          <w:szCs w:val="28"/>
        </w:rPr>
        <w:t>е</w:t>
      </w:r>
      <w:r w:rsidRPr="00142E0E">
        <w:rPr>
          <w:rFonts w:ascii="Times New Roman" w:hAnsi="Times New Roman"/>
          <w:sz w:val="28"/>
          <w:szCs w:val="28"/>
        </w:rPr>
        <w:t xml:space="preserve"> РПГУ.</w:t>
      </w:r>
    </w:p>
    <w:p w14:paraId="5618BD23" w14:textId="77777777" w:rsidR="00F82DBF" w:rsidRPr="00142E0E" w:rsidRDefault="00F82DBF" w:rsidP="002C0DB8">
      <w:pPr>
        <w:pStyle w:val="ConsPlusNormal"/>
        <w:widowControl w:val="0"/>
        <w:ind w:firstLine="709"/>
        <w:jc w:val="both"/>
        <w:rPr>
          <w:rFonts w:ascii="Times New Roman" w:hAnsi="Times New Roman"/>
          <w:sz w:val="28"/>
          <w:szCs w:val="28"/>
        </w:rPr>
      </w:pPr>
    </w:p>
    <w:p w14:paraId="0E1CBA84" w14:textId="2A14B124" w:rsidR="00F82DBF" w:rsidRPr="00142E0E"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Подраздел 2.6. Исчерпывающий перечень документов</w:t>
      </w:r>
      <w:r w:rsidR="00F37D9A">
        <w:rPr>
          <w:rFonts w:ascii="Times New Roman" w:hAnsi="Times New Roman"/>
          <w:b/>
          <w:sz w:val="28"/>
          <w:szCs w:val="28"/>
        </w:rPr>
        <w:t>,</w:t>
      </w:r>
      <w:r w:rsidRPr="00142E0E">
        <w:rPr>
          <w:rFonts w:ascii="Times New Roman" w:hAnsi="Times New Roman"/>
          <w:b/>
          <w:sz w:val="28"/>
          <w:szCs w:val="28"/>
        </w:rPr>
        <w:t xml:space="preserve"> необходимых для предоставления муниципальной услуги </w:t>
      </w:r>
    </w:p>
    <w:p w14:paraId="7F2C0269" w14:textId="77777777" w:rsidR="00F82DBF" w:rsidRPr="00142E0E" w:rsidRDefault="00F82DBF" w:rsidP="002C0DB8">
      <w:pPr>
        <w:pStyle w:val="ConsPlusNormal"/>
        <w:widowControl w:val="0"/>
        <w:ind w:firstLine="709"/>
        <w:jc w:val="center"/>
        <w:rPr>
          <w:rFonts w:ascii="Times New Roman" w:hAnsi="Times New Roman"/>
          <w:b/>
          <w:sz w:val="28"/>
          <w:szCs w:val="28"/>
        </w:rPr>
      </w:pPr>
    </w:p>
    <w:p w14:paraId="566579A5" w14:textId="77777777" w:rsidR="00F82DBF" w:rsidRPr="00142E0E" w:rsidRDefault="00F82DBF" w:rsidP="00767893">
      <w:pPr>
        <w:widowControl w:val="0"/>
        <w:ind w:firstLine="709"/>
        <w:jc w:val="both"/>
      </w:pPr>
      <w:r w:rsidRPr="00142E0E">
        <w:t>2.6.1. Для получения муниципальной услуги Заявитель представляет следующие документы:</w:t>
      </w:r>
    </w:p>
    <w:p w14:paraId="47532625" w14:textId="6D2EC995" w:rsidR="00E93869" w:rsidRPr="00142E0E" w:rsidRDefault="0034193B" w:rsidP="00767893">
      <w:pPr>
        <w:widowControl w:val="0"/>
        <w:ind w:firstLine="709"/>
        <w:jc w:val="both"/>
        <w:outlineLvl w:val="2"/>
      </w:pPr>
      <w:r w:rsidRPr="00142E0E">
        <w:t xml:space="preserve">2.6.1.1. </w:t>
      </w:r>
      <w:r w:rsidR="00864A51" w:rsidRPr="00142E0E">
        <w:t>В</w:t>
      </w:r>
      <w:r w:rsidRPr="00142E0E">
        <w:t xml:space="preserve"> части размещения объектов</w:t>
      </w:r>
      <w:r w:rsidR="00D8775E">
        <w:t xml:space="preserve"> в соответствии с </w:t>
      </w:r>
      <w:r w:rsidR="00D8775E" w:rsidRPr="00142E0E">
        <w:t xml:space="preserve"> Перечн</w:t>
      </w:r>
      <w:r w:rsidR="00D8775E">
        <w:t>ем</w:t>
      </w:r>
      <w:r w:rsidR="00D8775E" w:rsidRPr="00142E0E">
        <w:t xml:space="preserve">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w:t>
      </w:r>
      <w:r w:rsidR="00D8775E">
        <w:t xml:space="preserve"> </w:t>
      </w:r>
      <w:r w:rsidR="00D8775E" w:rsidRPr="00142E0E">
        <w:t>от 3 декабря 2014 г. № 1300</w:t>
      </w:r>
      <w:r w:rsidR="00D8775E">
        <w:t xml:space="preserve"> «</w:t>
      </w:r>
      <w:r w:rsidR="00D8775E" w:rsidRPr="00F37D9A">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D8775E">
        <w:t>»</w:t>
      </w:r>
      <w:r w:rsidR="00D8775E" w:rsidRPr="00142E0E">
        <w:t xml:space="preserve"> (далее – Перечень)</w:t>
      </w:r>
      <w:r w:rsidR="00E93869" w:rsidRPr="00142E0E">
        <w:t xml:space="preserve">: </w:t>
      </w:r>
    </w:p>
    <w:p w14:paraId="4A224EE1" w14:textId="3C288651" w:rsidR="00E93869" w:rsidRPr="00142E0E" w:rsidRDefault="00D8775E" w:rsidP="00767893">
      <w:pPr>
        <w:widowControl w:val="0"/>
        <w:ind w:firstLine="709"/>
        <w:jc w:val="both"/>
        <w:outlineLvl w:val="2"/>
      </w:pPr>
      <w:r>
        <w:t>п</w:t>
      </w:r>
      <w:r w:rsidRPr="00D8775E">
        <w:t>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r>
        <w:t>,</w:t>
      </w:r>
      <w:r w:rsidRPr="00D8775E">
        <w:t xml:space="preserve"> </w:t>
      </w:r>
      <w:r w:rsidR="008C6BB9" w:rsidRPr="00142E0E">
        <w:t>предусмотренн</w:t>
      </w:r>
      <w:r w:rsidR="007E18B8">
        <w:t>ых</w:t>
      </w:r>
      <w:r w:rsidRPr="00142E0E">
        <w:t xml:space="preserve"> пунктом 1 Перечня</w:t>
      </w:r>
      <w:r w:rsidR="00E93869" w:rsidRPr="00142E0E">
        <w:t>;</w:t>
      </w:r>
    </w:p>
    <w:p w14:paraId="1FCB226C" w14:textId="5799C28C" w:rsidR="00E93869" w:rsidRPr="00142E0E" w:rsidRDefault="00D8775E" w:rsidP="00767893">
      <w:pPr>
        <w:widowControl w:val="0"/>
        <w:ind w:firstLine="709"/>
        <w:jc w:val="both"/>
        <w:outlineLvl w:val="2"/>
      </w:pPr>
      <w:r>
        <w:t>в</w:t>
      </w:r>
      <w:r w:rsidRPr="00D8775E">
        <w:t>одопроводы и водоводы всех видов, для размещения которых не требуется разрешения на строительство</w:t>
      </w:r>
      <w:r w:rsidR="00F66576" w:rsidRPr="00142E0E">
        <w:t xml:space="preserve">, </w:t>
      </w:r>
      <w:r w:rsidR="008C6BB9" w:rsidRPr="00142E0E">
        <w:t>предусмотренн</w:t>
      </w:r>
      <w:r w:rsidR="007E18B8">
        <w:t>ых</w:t>
      </w:r>
      <w:r w:rsidR="00F66576" w:rsidRPr="00142E0E">
        <w:t xml:space="preserve"> пунктом 2 Перечня</w:t>
      </w:r>
      <w:r w:rsidR="00E93869" w:rsidRPr="00142E0E">
        <w:t>;</w:t>
      </w:r>
    </w:p>
    <w:p w14:paraId="0CACCE11" w14:textId="71FD9105" w:rsidR="00E93869" w:rsidRPr="00142E0E" w:rsidRDefault="00D8775E" w:rsidP="00767893">
      <w:pPr>
        <w:widowControl w:val="0"/>
        <w:ind w:firstLine="709"/>
        <w:jc w:val="both"/>
        <w:outlineLvl w:val="2"/>
      </w:pPr>
      <w:r>
        <w:t>л</w:t>
      </w:r>
      <w:r w:rsidRPr="00D8775E">
        <w:t>инейные сооружения канализации (в том числе ливневой) и водоотведения, для размещения которых не требуется разрешения на строительство</w:t>
      </w:r>
      <w:r w:rsidR="00F66576" w:rsidRPr="00142E0E">
        <w:t xml:space="preserve">, </w:t>
      </w:r>
      <w:r w:rsidR="008C6BB9" w:rsidRPr="00142E0E">
        <w:t>предусмотренн</w:t>
      </w:r>
      <w:r w:rsidR="007E18B8">
        <w:t>ых</w:t>
      </w:r>
      <w:r w:rsidR="00F66576" w:rsidRPr="00142E0E">
        <w:t xml:space="preserve"> пунктом 3 Перечня</w:t>
      </w:r>
      <w:r w:rsidR="00E93869" w:rsidRPr="00142E0E">
        <w:t>;</w:t>
      </w:r>
    </w:p>
    <w:p w14:paraId="35746F47" w14:textId="26995B36" w:rsidR="00E93869" w:rsidRPr="00142E0E" w:rsidRDefault="00D8775E" w:rsidP="00767893">
      <w:pPr>
        <w:widowControl w:val="0"/>
        <w:ind w:firstLine="709"/>
        <w:jc w:val="both"/>
        <w:outlineLvl w:val="2"/>
      </w:pPr>
      <w:r>
        <w:t>л</w:t>
      </w:r>
      <w:r w:rsidRPr="00D8775E">
        <w:t xml:space="preserve">инии электропередачи классом напряжения до 35 </w:t>
      </w:r>
      <w:proofErr w:type="spellStart"/>
      <w:r w:rsidRPr="00D8775E">
        <w:t>кВ</w:t>
      </w:r>
      <w:proofErr w:type="spellEnd"/>
      <w:r w:rsidRPr="00D8775E">
        <w:t>,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r w:rsidR="00F66576" w:rsidRPr="00142E0E">
        <w:t xml:space="preserve">, </w:t>
      </w:r>
      <w:r w:rsidR="008C6BB9" w:rsidRPr="00142E0E">
        <w:t>предусмотренн</w:t>
      </w:r>
      <w:r w:rsidR="007E18B8">
        <w:t>ых</w:t>
      </w:r>
      <w:r w:rsidR="00F66576" w:rsidRPr="00142E0E">
        <w:t xml:space="preserve"> пунктом 5 Перечня</w:t>
      </w:r>
      <w:r w:rsidR="00E93869" w:rsidRPr="00142E0E">
        <w:t>;</w:t>
      </w:r>
    </w:p>
    <w:p w14:paraId="2B2FCFD7" w14:textId="13F74C15" w:rsidR="00E93869" w:rsidRPr="00142E0E" w:rsidRDefault="00D8775E" w:rsidP="00767893">
      <w:pPr>
        <w:widowControl w:val="0"/>
        <w:ind w:firstLine="709"/>
        <w:jc w:val="both"/>
        <w:outlineLvl w:val="2"/>
      </w:pPr>
      <w:r>
        <w:t>т</w:t>
      </w:r>
      <w:r w:rsidRPr="00D8775E">
        <w:t>епловые сети всех видов, включая сети горячего водоснабжения, для размещения которых не требуется разрешения на строительство</w:t>
      </w:r>
      <w:r w:rsidR="00F66576" w:rsidRPr="00142E0E">
        <w:t xml:space="preserve">, </w:t>
      </w:r>
      <w:r w:rsidR="008C6BB9" w:rsidRPr="00142E0E">
        <w:t>предусмотренн</w:t>
      </w:r>
      <w:r w:rsidR="007E18B8">
        <w:t>ых</w:t>
      </w:r>
      <w:r w:rsidR="00F66576" w:rsidRPr="00142E0E">
        <w:t xml:space="preserve"> пунктом 7 Перечня</w:t>
      </w:r>
      <w:r w:rsidR="00E93869" w:rsidRPr="00142E0E">
        <w:t>;</w:t>
      </w:r>
    </w:p>
    <w:p w14:paraId="6445374E" w14:textId="509C8EA3" w:rsidR="00E93869" w:rsidRPr="00142E0E" w:rsidRDefault="00D8775E" w:rsidP="00767893">
      <w:pPr>
        <w:widowControl w:val="0"/>
        <w:ind w:firstLine="709"/>
        <w:jc w:val="both"/>
        <w:outlineLvl w:val="2"/>
      </w:pPr>
      <w:r>
        <w:t>з</w:t>
      </w:r>
      <w:r w:rsidRPr="00D8775E">
        <w:t>ащитные сооружения гражданской обороны, сооружения инженерной защиты, для размещения которых не требуется разрешения на строительство</w:t>
      </w:r>
      <w:r w:rsidR="00F66576" w:rsidRPr="00142E0E">
        <w:t xml:space="preserve">, </w:t>
      </w:r>
      <w:r w:rsidR="008C6BB9" w:rsidRPr="00142E0E">
        <w:t>предусмотренн</w:t>
      </w:r>
      <w:r w:rsidR="007E18B8">
        <w:t>ых</w:t>
      </w:r>
      <w:r w:rsidR="00F66576" w:rsidRPr="00142E0E">
        <w:t xml:space="preserve"> пунктом 9 Перечня</w:t>
      </w:r>
      <w:r w:rsidR="00E93869" w:rsidRPr="00142E0E">
        <w:t>;</w:t>
      </w:r>
    </w:p>
    <w:p w14:paraId="789D10C7" w14:textId="64F499EF" w:rsidR="00E93869" w:rsidRPr="00142E0E" w:rsidRDefault="00D8775E" w:rsidP="00767893">
      <w:pPr>
        <w:widowControl w:val="0"/>
        <w:ind w:firstLine="709"/>
        <w:jc w:val="both"/>
        <w:outlineLvl w:val="2"/>
      </w:pPr>
      <w:r>
        <w:t>о</w:t>
      </w:r>
      <w:r w:rsidRPr="00D8775E">
        <w:t>бъекты, предназначенные для обеспечения пользования недрами, для размещения которых не требуется разрешения на строительство</w:t>
      </w:r>
      <w:r w:rsidR="00F66576" w:rsidRPr="00142E0E">
        <w:t>, предусмотренного пунктом 10 Перечня</w:t>
      </w:r>
      <w:r w:rsidR="00E93869" w:rsidRPr="00142E0E">
        <w:t>;</w:t>
      </w:r>
    </w:p>
    <w:p w14:paraId="3C999F6C" w14:textId="11E1F8A4" w:rsidR="00E93869" w:rsidRPr="00142E0E" w:rsidRDefault="008C6BB9" w:rsidP="00767893">
      <w:pPr>
        <w:widowControl w:val="0"/>
        <w:ind w:firstLine="709"/>
        <w:jc w:val="both"/>
        <w:outlineLvl w:val="2"/>
      </w:pPr>
      <w:r>
        <w:t>л</w:t>
      </w:r>
      <w:r w:rsidRPr="008C6BB9">
        <w:t>инии связи, линейно-кабельные сооружения связи и иные сооружения связи, для размещения которых не требуется разрешения на строительство</w:t>
      </w:r>
      <w:r w:rsidR="00F66576" w:rsidRPr="00142E0E">
        <w:t xml:space="preserve">, </w:t>
      </w:r>
      <w:r w:rsidRPr="00142E0E">
        <w:t>предусмотренн</w:t>
      </w:r>
      <w:r w:rsidR="007E18B8">
        <w:t>ых</w:t>
      </w:r>
      <w:r w:rsidR="00F66576" w:rsidRPr="00142E0E">
        <w:t xml:space="preserve"> пунктом 11 Перечня</w:t>
      </w:r>
      <w:r w:rsidR="00E93869" w:rsidRPr="00142E0E">
        <w:t>;</w:t>
      </w:r>
    </w:p>
    <w:p w14:paraId="6C85D942" w14:textId="63213CA8" w:rsidR="00E93869" w:rsidRPr="00142E0E" w:rsidRDefault="008C6BB9" w:rsidP="00767893">
      <w:pPr>
        <w:widowControl w:val="0"/>
        <w:ind w:firstLine="709"/>
        <w:jc w:val="both"/>
        <w:outlineLvl w:val="2"/>
      </w:pPr>
      <w:r>
        <w:t>п</w:t>
      </w:r>
      <w:r w:rsidRPr="008C6BB9">
        <w:t xml:space="preserve">роезды, в том числе </w:t>
      </w:r>
      <w:proofErr w:type="spellStart"/>
      <w:r w:rsidRPr="008C6BB9">
        <w:t>вдольтрассовые</w:t>
      </w:r>
      <w:proofErr w:type="spellEnd"/>
      <w:r w:rsidRPr="008C6BB9">
        <w:t>, и подъездные дороги, для размещения которых не требуется разрешения на строительство</w:t>
      </w:r>
      <w:r w:rsidR="00F66576" w:rsidRPr="00142E0E">
        <w:t xml:space="preserve">, </w:t>
      </w:r>
      <w:r w:rsidRPr="00142E0E">
        <w:t>предусмотренн</w:t>
      </w:r>
      <w:r w:rsidR="007E18B8">
        <w:t>ые</w:t>
      </w:r>
      <w:r w:rsidR="00F66576" w:rsidRPr="00142E0E">
        <w:t xml:space="preserve"> пунктом 12 Перечня</w:t>
      </w:r>
      <w:r w:rsidR="00E93869" w:rsidRPr="00142E0E">
        <w:t>;</w:t>
      </w:r>
    </w:p>
    <w:p w14:paraId="585EF366" w14:textId="6031AAD3" w:rsidR="00E93869" w:rsidRPr="00142E0E" w:rsidRDefault="008C6BB9" w:rsidP="00767893">
      <w:pPr>
        <w:widowControl w:val="0"/>
        <w:ind w:firstLine="709"/>
        <w:jc w:val="both"/>
        <w:outlineLvl w:val="2"/>
      </w:pPr>
      <w:r>
        <w:t>о</w:t>
      </w:r>
      <w:r w:rsidRPr="008C6BB9">
        <w:t>тдельно стоящие ветроэнергетические установки и солнечные батареи, для размещения которых не требуется разрешения на строительство</w:t>
      </w:r>
      <w:r w:rsidR="00F66576" w:rsidRPr="00142E0E">
        <w:t xml:space="preserve">, </w:t>
      </w:r>
      <w:r w:rsidRPr="00142E0E">
        <w:t>предусмотренн</w:t>
      </w:r>
      <w:r w:rsidR="007E18B8">
        <w:t>ые</w:t>
      </w:r>
      <w:r w:rsidR="00F66576" w:rsidRPr="00142E0E">
        <w:t xml:space="preserve"> пунктом 15 Перечня</w:t>
      </w:r>
      <w:r w:rsidR="00E93869" w:rsidRPr="00142E0E">
        <w:t>;</w:t>
      </w:r>
    </w:p>
    <w:p w14:paraId="6BE87688" w14:textId="7683F437" w:rsidR="00E93869" w:rsidRPr="00142E0E" w:rsidRDefault="008C6BB9" w:rsidP="00767893">
      <w:pPr>
        <w:widowControl w:val="0"/>
        <w:ind w:firstLine="709"/>
        <w:jc w:val="both"/>
        <w:outlineLvl w:val="2"/>
      </w:pPr>
      <w:r>
        <w:t>э</w:t>
      </w:r>
      <w:r w:rsidRPr="008C6BB9">
        <w:t>лементы благоустройства территории, в том числе малые архитектурные формы, за исключением некапитальных нестационарных строений и сооружений, рекламных конструкций, применяемых как составные части благоустройства территории</w:t>
      </w:r>
      <w:r w:rsidR="00F66576" w:rsidRPr="00142E0E">
        <w:t>, предусмотренн</w:t>
      </w:r>
      <w:r w:rsidR="007E18B8">
        <w:t>ые</w:t>
      </w:r>
      <w:r w:rsidR="00F66576" w:rsidRPr="00142E0E">
        <w:t xml:space="preserve"> пунктом 4 Перечня</w:t>
      </w:r>
      <w:r w:rsidR="00E93869" w:rsidRPr="00142E0E">
        <w:t>;</w:t>
      </w:r>
    </w:p>
    <w:p w14:paraId="50183006" w14:textId="49088E60" w:rsidR="00E93869" w:rsidRPr="00142E0E" w:rsidRDefault="008C6BB9" w:rsidP="00767893">
      <w:pPr>
        <w:widowControl w:val="0"/>
        <w:ind w:firstLine="709"/>
        <w:jc w:val="both"/>
        <w:outlineLvl w:val="2"/>
      </w:pPr>
      <w:r>
        <w:t>п</w:t>
      </w:r>
      <w:r w:rsidRPr="008C6BB9">
        <w:t>ункты охраны правопорядка и стационарные посты дорожно-патрульной службы, для размещения которых не требуется разрешения на строительство</w:t>
      </w:r>
      <w:r w:rsidR="00F66576" w:rsidRPr="00142E0E">
        <w:t>, предусмотренн</w:t>
      </w:r>
      <w:r w:rsidR="007E18B8">
        <w:t>ые</w:t>
      </w:r>
      <w:r w:rsidR="00F66576" w:rsidRPr="00142E0E">
        <w:t xml:space="preserve"> пунктом 16 Перечня</w:t>
      </w:r>
      <w:r w:rsidR="00E93869" w:rsidRPr="00142E0E">
        <w:t>;</w:t>
      </w:r>
    </w:p>
    <w:p w14:paraId="5631995C" w14:textId="083D1BD9" w:rsidR="00E93869" w:rsidRPr="00142E0E" w:rsidRDefault="008C6BB9" w:rsidP="00767893">
      <w:pPr>
        <w:widowControl w:val="0"/>
        <w:ind w:firstLine="709"/>
        <w:jc w:val="both"/>
        <w:outlineLvl w:val="2"/>
      </w:pPr>
      <w:r>
        <w:t>о</w:t>
      </w:r>
      <w:r w:rsidRPr="008C6BB9">
        <w:t>граждающие устройства (ворота, калитки, шлагбаумы, в том числе автоматические, и декоративные ограждения (заборы), размещаемые на придомовых территориях многоквартирных домов</w:t>
      </w:r>
      <w:r w:rsidR="00F66576" w:rsidRPr="00142E0E">
        <w:t>, предусмотренн</w:t>
      </w:r>
      <w:r w:rsidR="007E18B8">
        <w:t>ые</w:t>
      </w:r>
      <w:r w:rsidR="00F66576" w:rsidRPr="00142E0E">
        <w:t xml:space="preserve"> пунктом 18 Перечня</w:t>
      </w:r>
      <w:r w:rsidR="00E93869" w:rsidRPr="00142E0E">
        <w:t>;</w:t>
      </w:r>
    </w:p>
    <w:p w14:paraId="5E17E341" w14:textId="7FCD65EE" w:rsidR="00E93869" w:rsidRPr="00142E0E" w:rsidRDefault="008C6BB9" w:rsidP="00767893">
      <w:pPr>
        <w:widowControl w:val="0"/>
        <w:ind w:firstLine="709"/>
        <w:jc w:val="both"/>
        <w:outlineLvl w:val="2"/>
      </w:pPr>
      <w:r>
        <w:t>п</w:t>
      </w:r>
      <w:r w:rsidRPr="008C6BB9">
        <w:t>лощадки для дрессировки собак, площадки для выгула собак, а также голубятни</w:t>
      </w:r>
      <w:r w:rsidR="00F66576" w:rsidRPr="00142E0E">
        <w:t>, предусмотренного пунктом 27 Перечня</w:t>
      </w:r>
      <w:r w:rsidR="00E93869" w:rsidRPr="00142E0E">
        <w:t>;</w:t>
      </w:r>
    </w:p>
    <w:p w14:paraId="2FE6C95A" w14:textId="5D77C344" w:rsidR="00E93869" w:rsidRPr="00142E0E" w:rsidRDefault="008C6BB9" w:rsidP="00767893">
      <w:pPr>
        <w:widowControl w:val="0"/>
        <w:ind w:firstLine="709"/>
        <w:jc w:val="both"/>
        <w:outlineLvl w:val="2"/>
      </w:pPr>
      <w:r>
        <w:t>п</w:t>
      </w:r>
      <w:r w:rsidRPr="008C6BB9">
        <w:t>андусы и другие приспособления, 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w:t>
      </w:r>
      <w:r w:rsidR="00F66576" w:rsidRPr="00142E0E">
        <w:t>, предусмотренн</w:t>
      </w:r>
      <w:r w:rsidR="007E18B8">
        <w:t>ые</w:t>
      </w:r>
      <w:r w:rsidR="00F66576" w:rsidRPr="00142E0E">
        <w:t xml:space="preserve"> пунктом 4.1 Перечня</w:t>
      </w:r>
      <w:r w:rsidR="00E93869" w:rsidRPr="00142E0E">
        <w:t>;</w:t>
      </w:r>
    </w:p>
    <w:p w14:paraId="5234C6C2" w14:textId="7C4C1CC2" w:rsidR="00E93869" w:rsidRPr="00142E0E" w:rsidRDefault="008C6BB9" w:rsidP="00767893">
      <w:pPr>
        <w:widowControl w:val="0"/>
        <w:ind w:firstLine="709"/>
        <w:jc w:val="both"/>
        <w:outlineLvl w:val="2"/>
      </w:pPr>
      <w:r>
        <w:t>п</w:t>
      </w:r>
      <w:r w:rsidRPr="008C6BB9">
        <w:t>лощадки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некапитальные строения, предназначенные для обеспечения потребностей застройщика (мобильные бытовые городки (комплексы производственного быта), офисы продаж)</w:t>
      </w:r>
      <w:r w:rsidR="00F66576" w:rsidRPr="00142E0E">
        <w:t>, предусмотренн</w:t>
      </w:r>
      <w:r w:rsidR="007E18B8">
        <w:t>ые</w:t>
      </w:r>
      <w:r w:rsidR="00F66576" w:rsidRPr="00142E0E">
        <w:t xml:space="preserve"> пунктом 31 Перечня;</w:t>
      </w:r>
    </w:p>
    <w:p w14:paraId="6B5FC8B4" w14:textId="724896E4" w:rsidR="00E93869" w:rsidRPr="00142E0E" w:rsidRDefault="000C7146" w:rsidP="00767893">
      <w:pPr>
        <w:widowControl w:val="0"/>
        <w:ind w:firstLine="709"/>
        <w:jc w:val="both"/>
        <w:outlineLvl w:val="2"/>
      </w:pPr>
      <w:r>
        <w:t>п</w:t>
      </w:r>
      <w:r w:rsidRPr="000C7146">
        <w:t>лощадки для размещения строительной техники и грузов для осуществления капитального или текущего ремонта объектов капитального строительства</w:t>
      </w:r>
      <w:r w:rsidR="00F66576" w:rsidRPr="00142E0E">
        <w:t>, предусмотренн</w:t>
      </w:r>
      <w:r w:rsidR="00623C83">
        <w:t>ые</w:t>
      </w:r>
      <w:r w:rsidR="00F66576" w:rsidRPr="00142E0E">
        <w:t xml:space="preserve"> пунктом 31.1 Перечня</w:t>
      </w:r>
      <w:r w:rsidR="00F262D1">
        <w:t>,</w:t>
      </w:r>
    </w:p>
    <w:p w14:paraId="4F4667E5" w14:textId="12B08243" w:rsidR="0034193B" w:rsidRPr="00142E0E" w:rsidRDefault="00C31553" w:rsidP="00767893">
      <w:pPr>
        <w:widowControl w:val="0"/>
        <w:ind w:firstLine="709"/>
        <w:jc w:val="both"/>
        <w:outlineLvl w:val="2"/>
      </w:pPr>
      <w:r>
        <w:t>З</w:t>
      </w:r>
      <w:r w:rsidR="0034193B" w:rsidRPr="00142E0E">
        <w:t>аявитель представляет:</w:t>
      </w:r>
    </w:p>
    <w:p w14:paraId="24BAF0C4" w14:textId="0202A730" w:rsidR="0034193B" w:rsidRPr="00142E0E" w:rsidRDefault="0034193B" w:rsidP="00767893">
      <w:pPr>
        <w:widowControl w:val="0"/>
        <w:ind w:firstLine="709"/>
        <w:jc w:val="both"/>
        <w:outlineLvl w:val="2"/>
      </w:pPr>
      <w:r w:rsidRPr="00142E0E">
        <w:t>заявление (запрос) о предоставлении муниципальной услуги (приложение</w:t>
      </w:r>
      <w:r w:rsidR="00C31553">
        <w:t>1</w:t>
      </w:r>
      <w:r w:rsidRPr="00142E0E">
        <w:t xml:space="preserve"> к Регламенту), заполненное по образцу приложения </w:t>
      </w:r>
      <w:r w:rsidR="0011137C">
        <w:t>2</w:t>
      </w:r>
      <w:r w:rsidRPr="00142E0E">
        <w:t xml:space="preserve"> (оригинал). В случае направления заявления (запроса) посредством, РПГУ формирование заявления осуществляется посредством заполнения интерактивной формы на РПГУ без необходимости дополнительной подачи заявления в какой-либо иной форме;</w:t>
      </w:r>
    </w:p>
    <w:p w14:paraId="720F2271" w14:textId="77777777" w:rsidR="00F37D9A" w:rsidRDefault="0034193B" w:rsidP="00767893">
      <w:pPr>
        <w:widowControl w:val="0"/>
        <w:ind w:firstLine="709"/>
        <w:jc w:val="both"/>
        <w:outlineLvl w:val="2"/>
        <w:rPr>
          <w:bCs/>
        </w:rPr>
      </w:pPr>
      <w:r w:rsidRPr="00142E0E">
        <w:rPr>
          <w:bCs/>
        </w:rPr>
        <w:t>документ, удостоверяющий личность Заявителя (предоставляется в случае личного обращения в Уполномоченный орган, МФЦ). При обращении посредством РПГУ, сведения из документа, удостоверяющего личность, проверяются при подтверждении учетной записи в Единой системе идентификации и аутентификации (далее – ЕСИА);</w:t>
      </w:r>
    </w:p>
    <w:p w14:paraId="225F7B65" w14:textId="128867CD" w:rsidR="0034193B" w:rsidRDefault="0034193B" w:rsidP="00767893">
      <w:pPr>
        <w:widowControl w:val="0"/>
        <w:ind w:firstLine="709"/>
        <w:jc w:val="both"/>
        <w:outlineLvl w:val="2"/>
        <w:rPr>
          <w:bCs/>
        </w:rPr>
      </w:pPr>
      <w:r w:rsidRPr="00142E0E">
        <w:rPr>
          <w:bCs/>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w:t>
      </w:r>
      <w:r w:rsidR="00F14AFC" w:rsidRPr="00142E0E">
        <w:rPr>
          <w:bCs/>
        </w:rPr>
        <w:t>посредством</w:t>
      </w:r>
      <w:r w:rsidR="00F14AFC">
        <w:rPr>
          <w:bCs/>
        </w:rPr>
        <w:t xml:space="preserve"> </w:t>
      </w:r>
      <w:r w:rsidRPr="00142E0E">
        <w:rPr>
          <w:bCs/>
        </w:rPr>
        <w:t>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14:paraId="50E1FFDE" w14:textId="77777777" w:rsidR="000208A0" w:rsidRPr="000208A0" w:rsidRDefault="000208A0" w:rsidP="000208A0">
      <w:pPr>
        <w:widowControl w:val="0"/>
        <w:ind w:firstLine="709"/>
        <w:jc w:val="both"/>
        <w:outlineLvl w:val="2"/>
        <w:rPr>
          <w:bCs/>
        </w:rPr>
      </w:pPr>
      <w:r w:rsidRPr="000208A0">
        <w:rPr>
          <w:bCs/>
        </w:rPr>
        <w:t xml:space="preserve">согласие на обработку </w:t>
      </w:r>
      <w:proofErr w:type="gramStart"/>
      <w:r w:rsidRPr="000208A0">
        <w:rPr>
          <w:bCs/>
        </w:rPr>
        <w:t>персональных данных (приложение 3 к Регламенту)</w:t>
      </w:r>
      <w:proofErr w:type="gramEnd"/>
      <w:r w:rsidRPr="000208A0">
        <w:rPr>
          <w:bCs/>
        </w:rPr>
        <w:t xml:space="preserve"> заполненное по образцу приложения 4 (оригинал);</w:t>
      </w:r>
    </w:p>
    <w:p w14:paraId="3C34F278" w14:textId="604C87F0" w:rsidR="00583573" w:rsidRPr="00142E0E" w:rsidRDefault="00583573" w:rsidP="00767893">
      <w:pPr>
        <w:widowControl w:val="0"/>
        <w:ind w:firstLine="709"/>
        <w:jc w:val="both"/>
        <w:outlineLvl w:val="2"/>
        <w:rPr>
          <w:bCs/>
        </w:rPr>
      </w:pPr>
      <w:r w:rsidRPr="00142E0E">
        <w:t>учредительные документы (</w:t>
      </w:r>
      <w:r w:rsidR="000E6A0C">
        <w:t>У</w:t>
      </w:r>
      <w:r w:rsidRPr="00142E0E">
        <w:t xml:space="preserve">став, </w:t>
      </w:r>
      <w:r w:rsidRPr="00142E0E">
        <w:rPr>
          <w:rStyle w:val="hgkelc"/>
        </w:rPr>
        <w:t>идентификационный номер налогоплательщика (</w:t>
      </w:r>
      <w:r w:rsidRPr="00142E0E">
        <w:t xml:space="preserve">ИНН), основной государственный регистрационный номер (ОГРН), выписка из Единого государственный реестра юридических лиц (ЕГРЮЛ), карточку предприятия </w:t>
      </w:r>
      <w:r w:rsidR="00C31553">
        <w:t>(</w:t>
      </w:r>
      <w:r w:rsidRPr="00142E0E">
        <w:t>оригинал для снятия копий</w:t>
      </w:r>
      <w:r w:rsidR="00C31553">
        <w:t>)</w:t>
      </w:r>
      <w:r w:rsidRPr="00142E0E">
        <w:t>;</w:t>
      </w:r>
    </w:p>
    <w:p w14:paraId="1BD934DA" w14:textId="5BDBECBC" w:rsidR="00ED5E98" w:rsidRPr="00142E0E" w:rsidRDefault="00C61DD9" w:rsidP="00767893">
      <w:pPr>
        <w:widowControl w:val="0"/>
        <w:ind w:firstLine="709"/>
        <w:jc w:val="both"/>
        <w:outlineLvl w:val="2"/>
        <w:rPr>
          <w:bCs/>
        </w:rPr>
      </w:pPr>
      <w:r w:rsidRPr="00142E0E">
        <w:rPr>
          <w:bCs/>
        </w:rPr>
        <w:t xml:space="preserve">схема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применяемой для ведения Единого государственного реестра </w:t>
      </w:r>
      <w:proofErr w:type="gramStart"/>
      <w:r w:rsidRPr="00142E0E">
        <w:rPr>
          <w:bCs/>
        </w:rPr>
        <w:t>недвижимости, в случае, если</w:t>
      </w:r>
      <w:proofErr w:type="gramEnd"/>
      <w:r w:rsidRPr="00142E0E">
        <w:rPr>
          <w:bCs/>
        </w:rPr>
        <w:t xml:space="preserve"> планируется использование земель (земельный участок не сформирован) или части земельного участка</w:t>
      </w:r>
      <w:r w:rsidR="00E34289">
        <w:rPr>
          <w:bCs/>
        </w:rPr>
        <w:t xml:space="preserve"> </w:t>
      </w:r>
      <w:r w:rsidR="00C31553">
        <w:t>(</w:t>
      </w:r>
      <w:r w:rsidR="00E34289">
        <w:t>оригинал</w:t>
      </w:r>
      <w:r w:rsidR="00C31553">
        <w:t>)</w:t>
      </w:r>
      <w:r w:rsidR="00ED5E98" w:rsidRPr="00142E0E">
        <w:rPr>
          <w:bCs/>
        </w:rPr>
        <w:t>;</w:t>
      </w:r>
    </w:p>
    <w:p w14:paraId="0A581E93" w14:textId="216389A6" w:rsidR="00ED5E98" w:rsidRPr="00142E0E" w:rsidRDefault="00ED5E98" w:rsidP="00767893">
      <w:pPr>
        <w:widowControl w:val="0"/>
        <w:ind w:firstLine="709"/>
        <w:jc w:val="both"/>
        <w:outlineLvl w:val="2"/>
        <w:rPr>
          <w:bCs/>
        </w:rPr>
      </w:pPr>
      <w:r w:rsidRPr="00142E0E">
        <w:rPr>
          <w:bCs/>
        </w:rPr>
        <w:t>материалы проектной документации, подготовленные с учетом положений постановления Правительства Российской Федерации от 16 февраля 2008 г</w:t>
      </w:r>
      <w:r w:rsidR="00C31553">
        <w:rPr>
          <w:bCs/>
        </w:rPr>
        <w:t xml:space="preserve">.                </w:t>
      </w:r>
      <w:r w:rsidRPr="00142E0E">
        <w:rPr>
          <w:bCs/>
        </w:rPr>
        <w:t xml:space="preserve"> </w:t>
      </w:r>
      <w:r w:rsidR="002A78D7" w:rsidRPr="00142E0E">
        <w:rPr>
          <w:bCs/>
        </w:rPr>
        <w:t>№</w:t>
      </w:r>
      <w:r w:rsidR="00642596" w:rsidRPr="00142E0E">
        <w:rPr>
          <w:bCs/>
        </w:rPr>
        <w:t xml:space="preserve"> </w:t>
      </w:r>
      <w:r w:rsidRPr="00142E0E">
        <w:rPr>
          <w:bCs/>
        </w:rPr>
        <w:t>87 «О составе разделов проектной документации и требованиях к их содержанию</w:t>
      </w:r>
      <w:r w:rsidR="00642596" w:rsidRPr="00142E0E">
        <w:rPr>
          <w:bCs/>
        </w:rPr>
        <w:t>»</w:t>
      </w:r>
      <w:r w:rsidRPr="00142E0E">
        <w:rPr>
          <w:bCs/>
        </w:rPr>
        <w:t>, за исключением объектов, построенных до 1 июля 2008 г</w:t>
      </w:r>
      <w:r w:rsidR="00367712">
        <w:rPr>
          <w:bCs/>
        </w:rPr>
        <w:t>;</w:t>
      </w:r>
    </w:p>
    <w:p w14:paraId="7199AF30" w14:textId="77777777" w:rsidR="00ED5E98" w:rsidRPr="00142E0E" w:rsidRDefault="00ED5E98" w:rsidP="00767893">
      <w:pPr>
        <w:widowControl w:val="0"/>
        <w:ind w:firstLine="709"/>
        <w:jc w:val="both"/>
        <w:outlineLvl w:val="2"/>
        <w:rPr>
          <w:bCs/>
        </w:rPr>
      </w:pPr>
      <w:r w:rsidRPr="00142E0E">
        <w:rPr>
          <w:bCs/>
        </w:rPr>
        <w:t>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начального и конечного пунктов линейного объекта;</w:t>
      </w:r>
    </w:p>
    <w:p w14:paraId="26A1FBBA" w14:textId="098FF006" w:rsidR="00ED5E98" w:rsidRDefault="00ED5E98" w:rsidP="00767893">
      <w:pPr>
        <w:widowControl w:val="0"/>
        <w:ind w:firstLine="709"/>
        <w:jc w:val="both"/>
        <w:outlineLvl w:val="2"/>
        <w:rPr>
          <w:bCs/>
        </w:rPr>
      </w:pPr>
      <w:r w:rsidRPr="00142E0E">
        <w:rPr>
          <w:bCs/>
        </w:rPr>
        <w:t>схема планировочной организации территории или земельного участка, необходим</w:t>
      </w:r>
      <w:r w:rsidR="00C31553">
        <w:rPr>
          <w:bCs/>
        </w:rPr>
        <w:t>ая</w:t>
      </w:r>
      <w:r w:rsidRPr="00142E0E">
        <w:rPr>
          <w:bCs/>
        </w:rPr>
        <w:t xml:space="preserve"> для размещения объекта, архитектурные решения</w:t>
      </w:r>
      <w:r w:rsidR="00907717">
        <w:rPr>
          <w:bCs/>
        </w:rPr>
        <w:t>, визуализация территории</w:t>
      </w:r>
      <w:r w:rsidRPr="00142E0E">
        <w:rPr>
          <w:bCs/>
        </w:rPr>
        <w:t xml:space="preserve"> - для всех объектов, кроме объектов, указанных в подпунктах </w:t>
      </w:r>
      <w:proofErr w:type="gramStart"/>
      <w:r w:rsidRPr="00142E0E">
        <w:rPr>
          <w:bCs/>
        </w:rPr>
        <w:t>1-3,5</w:t>
      </w:r>
      <w:proofErr w:type="gramEnd"/>
      <w:r w:rsidRPr="00142E0E">
        <w:rPr>
          <w:bCs/>
        </w:rPr>
        <w:t>,11 и 12 Перечня</w:t>
      </w:r>
      <w:r w:rsidR="00367712">
        <w:rPr>
          <w:bCs/>
        </w:rPr>
        <w:t xml:space="preserve"> (оригинал)</w:t>
      </w:r>
      <w:r w:rsidRPr="00142E0E">
        <w:rPr>
          <w:bCs/>
        </w:rPr>
        <w:t>;</w:t>
      </w:r>
    </w:p>
    <w:p w14:paraId="336246C2" w14:textId="36B981F5" w:rsidR="00ED5E98" w:rsidRPr="00142E0E" w:rsidRDefault="00ED5E98" w:rsidP="00767893">
      <w:pPr>
        <w:widowControl w:val="0"/>
        <w:ind w:firstLine="709"/>
        <w:jc w:val="both"/>
        <w:outlineLvl w:val="2"/>
        <w:rPr>
          <w:bCs/>
        </w:rPr>
      </w:pPr>
      <w:r w:rsidRPr="00142E0E">
        <w:rPr>
          <w:bCs/>
        </w:rPr>
        <w:t xml:space="preserve">технологические и конструктивные решения линейного объекта - для объектов, указанных в подпунктах </w:t>
      </w:r>
      <w:proofErr w:type="gramStart"/>
      <w:r w:rsidRPr="00142E0E">
        <w:rPr>
          <w:bCs/>
        </w:rPr>
        <w:t>1-3,5</w:t>
      </w:r>
      <w:proofErr w:type="gramEnd"/>
      <w:r w:rsidRPr="00142E0E">
        <w:rPr>
          <w:bCs/>
        </w:rPr>
        <w:t>, 11 и 12 Перечня</w:t>
      </w:r>
      <w:r w:rsidR="0011137C">
        <w:rPr>
          <w:bCs/>
        </w:rPr>
        <w:t>.</w:t>
      </w:r>
    </w:p>
    <w:p w14:paraId="5312E2F9" w14:textId="3F1644A7" w:rsidR="002A78D7" w:rsidRPr="00142E0E" w:rsidRDefault="002A78D7" w:rsidP="00767893">
      <w:pPr>
        <w:widowControl w:val="0"/>
        <w:ind w:firstLine="709"/>
        <w:jc w:val="both"/>
        <w:outlineLvl w:val="2"/>
      </w:pPr>
      <w:r w:rsidRPr="00142E0E">
        <w:t xml:space="preserve">2.6.1.2. </w:t>
      </w:r>
      <w:r w:rsidR="00864A51" w:rsidRPr="00142E0E">
        <w:t xml:space="preserve">В </w:t>
      </w:r>
      <w:r w:rsidRPr="00142E0E">
        <w:t xml:space="preserve">части размещения объектов: </w:t>
      </w:r>
    </w:p>
    <w:p w14:paraId="7B65FA33" w14:textId="1560D73C" w:rsidR="002A78D7" w:rsidRPr="00142E0E" w:rsidRDefault="000C7146" w:rsidP="00767893">
      <w:pPr>
        <w:widowControl w:val="0"/>
        <w:ind w:firstLine="709"/>
        <w:jc w:val="both"/>
        <w:outlineLvl w:val="2"/>
        <w:rPr>
          <w:bCs/>
        </w:rPr>
      </w:pPr>
      <w:r>
        <w:rPr>
          <w:bCs/>
        </w:rPr>
        <w:t>н</w:t>
      </w:r>
      <w:r w:rsidRPr="000C7146">
        <w:rPr>
          <w:bCs/>
        </w:rPr>
        <w:t>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r w:rsidR="002A78D7" w:rsidRPr="00142E0E">
        <w:rPr>
          <w:bCs/>
        </w:rPr>
        <w:t xml:space="preserve">, </w:t>
      </w:r>
      <w:r w:rsidR="002A78D7" w:rsidRPr="00142E0E">
        <w:t>предусмотренн</w:t>
      </w:r>
      <w:r w:rsidR="00623C83">
        <w:t>ые</w:t>
      </w:r>
      <w:r w:rsidR="002A78D7" w:rsidRPr="00142E0E">
        <w:t xml:space="preserve"> пунктом 6 Перечня</w:t>
      </w:r>
      <w:r w:rsidR="002A78D7" w:rsidRPr="00142E0E">
        <w:rPr>
          <w:bCs/>
        </w:rPr>
        <w:t>;</w:t>
      </w:r>
    </w:p>
    <w:p w14:paraId="3150DBF6" w14:textId="0ADFA02E" w:rsidR="002A78D7" w:rsidRPr="00142E0E" w:rsidRDefault="000C7146" w:rsidP="00767893">
      <w:pPr>
        <w:widowControl w:val="0"/>
        <w:ind w:firstLine="709"/>
        <w:jc w:val="both"/>
        <w:outlineLvl w:val="2"/>
        <w:rPr>
          <w:bCs/>
        </w:rPr>
      </w:pPr>
      <w:r>
        <w:rPr>
          <w:bCs/>
        </w:rPr>
        <w:t>п</w:t>
      </w:r>
      <w:r w:rsidRPr="000C7146">
        <w:rPr>
          <w:bCs/>
        </w:rPr>
        <w:t>руды-испарители</w:t>
      </w:r>
      <w:r w:rsidR="002A78D7" w:rsidRPr="00142E0E">
        <w:rPr>
          <w:bCs/>
        </w:rPr>
        <w:t xml:space="preserve">, </w:t>
      </w:r>
      <w:r w:rsidR="002A78D7" w:rsidRPr="00142E0E">
        <w:t>предусмотренн</w:t>
      </w:r>
      <w:r w:rsidR="00623C83">
        <w:t>ые</w:t>
      </w:r>
      <w:r w:rsidR="002A78D7" w:rsidRPr="00142E0E">
        <w:t xml:space="preserve"> пунктом 14 Перечня</w:t>
      </w:r>
      <w:r w:rsidR="002A78D7" w:rsidRPr="00142E0E">
        <w:rPr>
          <w:bCs/>
        </w:rPr>
        <w:t>;</w:t>
      </w:r>
    </w:p>
    <w:p w14:paraId="6DA9C558" w14:textId="332E513D" w:rsidR="002A78D7" w:rsidRPr="00142E0E" w:rsidRDefault="000C7146" w:rsidP="00767893">
      <w:pPr>
        <w:widowControl w:val="0"/>
        <w:ind w:firstLine="709"/>
        <w:jc w:val="both"/>
        <w:outlineLvl w:val="2"/>
        <w:rPr>
          <w:bCs/>
        </w:rPr>
      </w:pPr>
      <w:r>
        <w:rPr>
          <w:bCs/>
        </w:rPr>
        <w:t>о</w:t>
      </w:r>
      <w:r w:rsidRPr="000C7146">
        <w:rPr>
          <w:bCs/>
        </w:rPr>
        <w:t>бщественные туалеты нестационарного типа</w:t>
      </w:r>
      <w:r w:rsidR="002A78D7" w:rsidRPr="00142E0E">
        <w:rPr>
          <w:bCs/>
        </w:rPr>
        <w:t xml:space="preserve">, </w:t>
      </w:r>
      <w:r w:rsidR="002A78D7" w:rsidRPr="00142E0E">
        <w:t>предусмотренн</w:t>
      </w:r>
      <w:r w:rsidR="00623C83">
        <w:t>ые</w:t>
      </w:r>
      <w:r w:rsidR="002A78D7" w:rsidRPr="00142E0E">
        <w:t xml:space="preserve"> пунктом 29 Перечня;</w:t>
      </w:r>
    </w:p>
    <w:p w14:paraId="4E237C9A" w14:textId="477D3C2C" w:rsidR="00053B30" w:rsidRDefault="000C7146" w:rsidP="00767893">
      <w:pPr>
        <w:widowControl w:val="0"/>
        <w:ind w:firstLine="709"/>
        <w:jc w:val="both"/>
        <w:outlineLvl w:val="2"/>
      </w:pPr>
      <w:r>
        <w:rPr>
          <w:bCs/>
        </w:rPr>
        <w:t>п</w:t>
      </w:r>
      <w:r w:rsidRPr="000C7146">
        <w:rPr>
          <w:bCs/>
        </w:rPr>
        <w:t>лощадки для размещения автомобильных заправочных станций компримированным и (или) сжиженным природным газом (контейнерных, модульных, передвижных автомобильных газовых заправщиков, модулей разгрузки емкостей с транспортными резервуарами) и оборудования, позволяющего осуществлять заправку транспортных средств компримированным и (или) сжиженным природным газом с таких объектов, а также некапитальных сооружений (мобильные комплексы производственного быта, офисы продаж) с целью обеспечения потребностей служб эксплуатации указанных объектов, для размещения которых не требуется разрешения на строительство</w:t>
      </w:r>
      <w:r w:rsidR="002A78D7" w:rsidRPr="00142E0E">
        <w:rPr>
          <w:bCs/>
        </w:rPr>
        <w:t xml:space="preserve">, </w:t>
      </w:r>
      <w:r w:rsidR="002A78D7" w:rsidRPr="00142E0E">
        <w:t>предусмотренн</w:t>
      </w:r>
      <w:r w:rsidR="00623C83">
        <w:t>ые</w:t>
      </w:r>
      <w:r w:rsidR="002A78D7" w:rsidRPr="00142E0E">
        <w:t xml:space="preserve"> пунктом 32 Перечня</w:t>
      </w:r>
      <w:r w:rsidR="007E18B8">
        <w:t>;</w:t>
      </w:r>
    </w:p>
    <w:p w14:paraId="27A643B1" w14:textId="1069B75E" w:rsidR="007E18B8" w:rsidRPr="00142E0E" w:rsidRDefault="007E18B8" w:rsidP="00767893">
      <w:pPr>
        <w:widowControl w:val="0"/>
        <w:ind w:firstLine="709"/>
        <w:jc w:val="both"/>
        <w:outlineLvl w:val="2"/>
        <w:rPr>
          <w:bCs/>
        </w:rPr>
      </w:pPr>
      <w:r>
        <w:rPr>
          <w:bCs/>
        </w:rPr>
        <w:t>к</w:t>
      </w:r>
      <w:r w:rsidRPr="007E18B8">
        <w:rPr>
          <w:bCs/>
        </w:rPr>
        <w:t>онтейнерная площадка для накопления твердых коммунальных отходов</w:t>
      </w:r>
      <w:r>
        <w:rPr>
          <w:bCs/>
        </w:rPr>
        <w:t xml:space="preserve">, </w:t>
      </w:r>
      <w:r w:rsidRPr="00142E0E">
        <w:t>предусмотренн</w:t>
      </w:r>
      <w:r w:rsidR="00623C83">
        <w:t>ая</w:t>
      </w:r>
      <w:r w:rsidRPr="00142E0E">
        <w:t xml:space="preserve"> пунктом 3</w:t>
      </w:r>
      <w:r>
        <w:t>6</w:t>
      </w:r>
      <w:r w:rsidRPr="00142E0E">
        <w:t xml:space="preserve"> Перечня</w:t>
      </w:r>
      <w:r>
        <w:t>,</w:t>
      </w:r>
    </w:p>
    <w:p w14:paraId="47AD5F46" w14:textId="36522AC1" w:rsidR="002A78D7" w:rsidRPr="00142E0E" w:rsidRDefault="00C31553" w:rsidP="00767893">
      <w:pPr>
        <w:widowControl w:val="0"/>
        <w:ind w:firstLine="709"/>
        <w:jc w:val="both"/>
        <w:outlineLvl w:val="2"/>
      </w:pPr>
      <w:r>
        <w:t>З</w:t>
      </w:r>
      <w:r w:rsidR="002A78D7" w:rsidRPr="00142E0E">
        <w:t>аявитель представляет:</w:t>
      </w:r>
    </w:p>
    <w:p w14:paraId="7F9D69BA" w14:textId="26B4C0CD" w:rsidR="0011137C" w:rsidRPr="00142E0E" w:rsidRDefault="0011137C" w:rsidP="00767893">
      <w:pPr>
        <w:widowControl w:val="0"/>
        <w:ind w:firstLine="709"/>
        <w:jc w:val="both"/>
        <w:outlineLvl w:val="2"/>
      </w:pPr>
      <w:r w:rsidRPr="00142E0E">
        <w:t>заявление (запрос) о предоставлении муниципальной услуги (приложение</w:t>
      </w:r>
      <w:r w:rsidR="00C31553">
        <w:t>1</w:t>
      </w:r>
      <w:r w:rsidRPr="00142E0E">
        <w:t xml:space="preserve"> к Регламенту), заполненное по образцу приложения </w:t>
      </w:r>
      <w:r>
        <w:t>2</w:t>
      </w:r>
      <w:r w:rsidRPr="00142E0E">
        <w:t xml:space="preserve"> (оригинал). В случае направления заявления (запроса) посредством РПГУ формирование заявления осуществляется посредством заполнения интерактивной формы на РПГУ без необходимости дополнительной подачи заявления в какой-либо иной форме;</w:t>
      </w:r>
    </w:p>
    <w:p w14:paraId="2F46770F" w14:textId="232861B8" w:rsidR="002A78D7" w:rsidRPr="00142E0E" w:rsidRDefault="002A78D7" w:rsidP="00767893">
      <w:pPr>
        <w:widowControl w:val="0"/>
        <w:ind w:firstLine="709"/>
        <w:jc w:val="both"/>
        <w:outlineLvl w:val="2"/>
        <w:rPr>
          <w:bCs/>
        </w:rPr>
      </w:pPr>
      <w:r w:rsidRPr="00142E0E">
        <w:rPr>
          <w:bCs/>
        </w:rPr>
        <w:t>документ, удостоверяющий личность Заявителя (предоставляется в случае личного обращения в Уполномоченный орган, МФЦ). При обращении посредством РПГУ, сведения из документа, удостоверяющего личность, проверяются при подтверждении учетной записи в Единой системе идентификации и аутентификации (далее – ЕСИА);</w:t>
      </w:r>
    </w:p>
    <w:p w14:paraId="3D5253EA" w14:textId="0E16FE59" w:rsidR="002A78D7" w:rsidRDefault="002A78D7" w:rsidP="00767893">
      <w:pPr>
        <w:widowControl w:val="0"/>
        <w:ind w:firstLine="709"/>
        <w:jc w:val="both"/>
        <w:outlineLvl w:val="2"/>
        <w:rPr>
          <w:bCs/>
        </w:rPr>
      </w:pPr>
      <w:r w:rsidRPr="00142E0E">
        <w:rPr>
          <w:bCs/>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14:paraId="1362E026" w14:textId="77777777" w:rsidR="000208A0" w:rsidRPr="000208A0" w:rsidRDefault="000208A0" w:rsidP="000208A0">
      <w:pPr>
        <w:widowControl w:val="0"/>
        <w:ind w:firstLine="709"/>
        <w:jc w:val="both"/>
        <w:outlineLvl w:val="2"/>
        <w:rPr>
          <w:bCs/>
        </w:rPr>
      </w:pPr>
      <w:r w:rsidRPr="000208A0">
        <w:rPr>
          <w:bCs/>
        </w:rPr>
        <w:t xml:space="preserve">согласие на обработку </w:t>
      </w:r>
      <w:proofErr w:type="gramStart"/>
      <w:r w:rsidRPr="000208A0">
        <w:rPr>
          <w:bCs/>
        </w:rPr>
        <w:t>персональных данных (приложение 3 к Регламенту)</w:t>
      </w:r>
      <w:proofErr w:type="gramEnd"/>
      <w:r w:rsidRPr="000208A0">
        <w:rPr>
          <w:bCs/>
        </w:rPr>
        <w:t xml:space="preserve"> заполненное по образцу приложения 4 (оригинал);</w:t>
      </w:r>
    </w:p>
    <w:p w14:paraId="372CD0BE" w14:textId="73F1C9D8" w:rsidR="00C31553" w:rsidRPr="00142E0E" w:rsidRDefault="00C31553" w:rsidP="00767893">
      <w:pPr>
        <w:widowControl w:val="0"/>
        <w:ind w:firstLine="709"/>
        <w:jc w:val="both"/>
        <w:outlineLvl w:val="2"/>
        <w:rPr>
          <w:bCs/>
        </w:rPr>
      </w:pPr>
      <w:r w:rsidRPr="00142E0E">
        <w:t>учредительные документы (</w:t>
      </w:r>
      <w:r>
        <w:t>У</w:t>
      </w:r>
      <w:r w:rsidRPr="00142E0E">
        <w:t xml:space="preserve">став, </w:t>
      </w:r>
      <w:r w:rsidRPr="00142E0E">
        <w:rPr>
          <w:rStyle w:val="hgkelc"/>
        </w:rPr>
        <w:t>идентификационный номер налогоплательщика (</w:t>
      </w:r>
      <w:r w:rsidRPr="00142E0E">
        <w:t xml:space="preserve">ИНН), основной государственный регистрационный номер (ОГРН), выписка из Единого государственный реестра юридических лиц (ЕГРЮЛ), карточку предприятия </w:t>
      </w:r>
      <w:r>
        <w:t>(</w:t>
      </w:r>
      <w:r w:rsidRPr="00142E0E">
        <w:t>оригинал для снятия копий</w:t>
      </w:r>
      <w:r>
        <w:t>)</w:t>
      </w:r>
      <w:r w:rsidRPr="00142E0E">
        <w:t>;</w:t>
      </w:r>
    </w:p>
    <w:p w14:paraId="6C5CB819" w14:textId="4D32CDC0" w:rsidR="00E34289" w:rsidRPr="00142E0E" w:rsidRDefault="00E34289" w:rsidP="00767893">
      <w:pPr>
        <w:widowControl w:val="0"/>
        <w:ind w:firstLine="709"/>
        <w:jc w:val="both"/>
        <w:outlineLvl w:val="2"/>
        <w:rPr>
          <w:bCs/>
        </w:rPr>
      </w:pPr>
      <w:r w:rsidRPr="00142E0E">
        <w:rPr>
          <w:bCs/>
        </w:rPr>
        <w:t xml:space="preserve">схема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применяемой для ведения Единого государственного реестра </w:t>
      </w:r>
      <w:proofErr w:type="gramStart"/>
      <w:r w:rsidRPr="00142E0E">
        <w:rPr>
          <w:bCs/>
        </w:rPr>
        <w:t>недвижимости, в случае, если</w:t>
      </w:r>
      <w:proofErr w:type="gramEnd"/>
      <w:r w:rsidRPr="00142E0E">
        <w:rPr>
          <w:bCs/>
        </w:rPr>
        <w:t xml:space="preserve"> планируется использование земель (земельный участок не сформирован) или части земельного участка</w:t>
      </w:r>
      <w:r>
        <w:rPr>
          <w:bCs/>
        </w:rPr>
        <w:t xml:space="preserve"> </w:t>
      </w:r>
      <w:r w:rsidR="000E6A0C">
        <w:t>(</w:t>
      </w:r>
      <w:r>
        <w:t>оригинал</w:t>
      </w:r>
      <w:r w:rsidR="000E6A0C">
        <w:t>)</w:t>
      </w:r>
      <w:r w:rsidRPr="00142E0E">
        <w:rPr>
          <w:bCs/>
        </w:rPr>
        <w:t>;</w:t>
      </w:r>
    </w:p>
    <w:p w14:paraId="32562B07" w14:textId="2F1B7AE5" w:rsidR="00624990" w:rsidRPr="00142E0E" w:rsidRDefault="00624990" w:rsidP="00767893">
      <w:pPr>
        <w:widowControl w:val="0"/>
        <w:ind w:firstLine="709"/>
        <w:jc w:val="both"/>
        <w:outlineLvl w:val="2"/>
        <w:rPr>
          <w:bCs/>
        </w:rPr>
      </w:pPr>
      <w:r w:rsidRPr="00142E0E">
        <w:rPr>
          <w:bCs/>
        </w:rPr>
        <w:t>топографическая съемка масштаба не менее 1:500 с указанием границ предполагаемого к использованию земельного участка и отображением инженерных коммуникаций и их охранных зон, с приложением графических материалов в формате .</w:t>
      </w:r>
      <w:proofErr w:type="spellStart"/>
      <w:r w:rsidRPr="00142E0E">
        <w:rPr>
          <w:bCs/>
        </w:rPr>
        <w:t>pdf</w:t>
      </w:r>
      <w:proofErr w:type="spellEnd"/>
      <w:r w:rsidRPr="00142E0E">
        <w:rPr>
          <w:bCs/>
        </w:rPr>
        <w:t>, .</w:t>
      </w:r>
      <w:proofErr w:type="spellStart"/>
      <w:r w:rsidRPr="00142E0E">
        <w:rPr>
          <w:bCs/>
        </w:rPr>
        <w:t>dxf</w:t>
      </w:r>
      <w:proofErr w:type="spellEnd"/>
      <w:r w:rsidRPr="00142E0E">
        <w:rPr>
          <w:bCs/>
        </w:rPr>
        <w:t xml:space="preserve"> или .</w:t>
      </w:r>
      <w:proofErr w:type="spellStart"/>
      <w:r w:rsidRPr="00142E0E">
        <w:rPr>
          <w:bCs/>
        </w:rPr>
        <w:t>dwg</w:t>
      </w:r>
      <w:proofErr w:type="spellEnd"/>
      <w:r w:rsidRPr="00142E0E">
        <w:rPr>
          <w:bCs/>
        </w:rPr>
        <w:t>, в системе координат, установленной для ведения государственного кадастра недвижимости (МСК-23)</w:t>
      </w:r>
      <w:r w:rsidR="00864A51" w:rsidRPr="00142E0E">
        <w:rPr>
          <w:bCs/>
        </w:rPr>
        <w:t xml:space="preserve"> </w:t>
      </w:r>
      <w:r w:rsidR="000E6A0C">
        <w:rPr>
          <w:bCs/>
        </w:rPr>
        <w:t>(</w:t>
      </w:r>
      <w:r w:rsidR="00864A51" w:rsidRPr="00142E0E">
        <w:rPr>
          <w:bCs/>
        </w:rPr>
        <w:t>оригинал</w:t>
      </w:r>
      <w:r w:rsidR="000E6A0C">
        <w:rPr>
          <w:bCs/>
        </w:rPr>
        <w:t>)</w:t>
      </w:r>
      <w:r w:rsidRPr="00142E0E">
        <w:rPr>
          <w:bCs/>
        </w:rPr>
        <w:t>;</w:t>
      </w:r>
    </w:p>
    <w:p w14:paraId="6A70C29B" w14:textId="48FA6F79" w:rsidR="00624990" w:rsidRPr="00142E0E" w:rsidRDefault="00624990" w:rsidP="00767893">
      <w:pPr>
        <w:widowControl w:val="0"/>
        <w:ind w:firstLine="709"/>
        <w:jc w:val="both"/>
        <w:outlineLvl w:val="2"/>
        <w:rPr>
          <w:bCs/>
        </w:rPr>
      </w:pPr>
      <w:r w:rsidRPr="00142E0E">
        <w:rPr>
          <w:bCs/>
        </w:rPr>
        <w:t>материалы проектной документации, подготовленные с учетом положений постановления Правительства Российской Федерации от 16 февраля 2008 года  № 87 «О составе разделов проектной документации и требованиях к их содержанию», с приложением графических материалов в формате .</w:t>
      </w:r>
      <w:proofErr w:type="spellStart"/>
      <w:r w:rsidRPr="00142E0E">
        <w:rPr>
          <w:bCs/>
        </w:rPr>
        <w:t>pdf</w:t>
      </w:r>
      <w:proofErr w:type="spellEnd"/>
      <w:r w:rsidRPr="00142E0E">
        <w:rPr>
          <w:bCs/>
        </w:rPr>
        <w:t>, .</w:t>
      </w:r>
      <w:proofErr w:type="spellStart"/>
      <w:r w:rsidRPr="00142E0E">
        <w:rPr>
          <w:bCs/>
        </w:rPr>
        <w:t>dxf</w:t>
      </w:r>
      <w:proofErr w:type="spellEnd"/>
      <w:r w:rsidRPr="00142E0E">
        <w:rPr>
          <w:bCs/>
        </w:rPr>
        <w:t xml:space="preserve"> или .</w:t>
      </w:r>
      <w:proofErr w:type="spellStart"/>
      <w:r w:rsidRPr="00142E0E">
        <w:rPr>
          <w:bCs/>
        </w:rPr>
        <w:t>dwg</w:t>
      </w:r>
      <w:proofErr w:type="spellEnd"/>
      <w:r w:rsidRPr="00142E0E">
        <w:rPr>
          <w:bCs/>
        </w:rPr>
        <w:t>, в системе координат, установленной для ведения государственного кадастра недвижимости (МСК-23)</w:t>
      </w:r>
      <w:r w:rsidR="00864A51" w:rsidRPr="00142E0E">
        <w:rPr>
          <w:bCs/>
        </w:rPr>
        <w:t xml:space="preserve"> </w:t>
      </w:r>
      <w:r w:rsidR="000E6A0C">
        <w:rPr>
          <w:bCs/>
        </w:rPr>
        <w:t>(</w:t>
      </w:r>
      <w:r w:rsidR="00864A51" w:rsidRPr="00142E0E">
        <w:rPr>
          <w:bCs/>
        </w:rPr>
        <w:t>оригинал</w:t>
      </w:r>
      <w:r w:rsidR="000E6A0C">
        <w:rPr>
          <w:bCs/>
        </w:rPr>
        <w:t>)</w:t>
      </w:r>
      <w:r w:rsidR="00907717">
        <w:rPr>
          <w:bCs/>
        </w:rPr>
        <w:t>;</w:t>
      </w:r>
    </w:p>
    <w:p w14:paraId="2B131AAB" w14:textId="00525B18" w:rsidR="00624990" w:rsidRDefault="00624990" w:rsidP="00767893">
      <w:pPr>
        <w:widowControl w:val="0"/>
        <w:ind w:firstLine="709"/>
        <w:jc w:val="both"/>
        <w:outlineLvl w:val="2"/>
        <w:rPr>
          <w:bCs/>
        </w:rPr>
      </w:pPr>
      <w:r w:rsidRPr="00142E0E">
        <w:rPr>
          <w:bCs/>
        </w:rPr>
        <w:t>технологические и конструктивные решения линейного объекта</w:t>
      </w:r>
      <w:r w:rsidR="000E6A0C">
        <w:rPr>
          <w:bCs/>
        </w:rPr>
        <w:t>;</w:t>
      </w:r>
    </w:p>
    <w:p w14:paraId="000291AA" w14:textId="0ECE8D69" w:rsidR="00624990" w:rsidRPr="00142E0E" w:rsidRDefault="00624990" w:rsidP="00767893">
      <w:pPr>
        <w:widowControl w:val="0"/>
        <w:ind w:firstLine="709"/>
        <w:jc w:val="both"/>
        <w:outlineLvl w:val="2"/>
        <w:rPr>
          <w:bCs/>
        </w:rPr>
      </w:pPr>
      <w:r w:rsidRPr="00142E0E">
        <w:rPr>
          <w:bCs/>
        </w:rPr>
        <w:t>согласие на использование земель, земельного участка, части земельного участка для испрашиваемых целей собственников и владельцев инженерных коммуникаций, попадающих в зону размещения объекта</w:t>
      </w:r>
      <w:r w:rsidR="000E6A0C">
        <w:rPr>
          <w:bCs/>
        </w:rPr>
        <w:t>,</w:t>
      </w:r>
      <w:r w:rsidRPr="00142E0E">
        <w:rPr>
          <w:bCs/>
        </w:rPr>
        <w:t xml:space="preserve"> либо охранные зоны которых попадают в зону размещения объекта, либо, в случае отсутствия таких собственников и владельцев, согласие соответствующего </w:t>
      </w:r>
      <w:r w:rsidR="000E6A0C">
        <w:rPr>
          <w:bCs/>
        </w:rPr>
        <w:t>округа</w:t>
      </w:r>
      <w:r w:rsidRPr="00142E0E">
        <w:rPr>
          <w:bCs/>
        </w:rPr>
        <w:t>, в границах которого предполагается размещение объекта</w:t>
      </w:r>
      <w:r w:rsidR="00864A51" w:rsidRPr="00142E0E">
        <w:rPr>
          <w:bCs/>
        </w:rPr>
        <w:t xml:space="preserve"> </w:t>
      </w:r>
      <w:r w:rsidR="000E6A0C">
        <w:rPr>
          <w:bCs/>
        </w:rPr>
        <w:t>(</w:t>
      </w:r>
      <w:r w:rsidR="00864A51" w:rsidRPr="00142E0E">
        <w:rPr>
          <w:bCs/>
        </w:rPr>
        <w:t>оригинал</w:t>
      </w:r>
      <w:r w:rsidR="000E6A0C">
        <w:rPr>
          <w:bCs/>
        </w:rPr>
        <w:t>)</w:t>
      </w:r>
      <w:r w:rsidRPr="00142E0E">
        <w:rPr>
          <w:bCs/>
        </w:rPr>
        <w:t>.</w:t>
      </w:r>
    </w:p>
    <w:p w14:paraId="3FCF5F9C" w14:textId="4C8BC95E" w:rsidR="00624990" w:rsidRDefault="00624990" w:rsidP="00767893">
      <w:pPr>
        <w:widowControl w:val="0"/>
        <w:ind w:firstLine="709"/>
        <w:jc w:val="both"/>
        <w:outlineLvl w:val="2"/>
        <w:rPr>
          <w:bCs/>
        </w:rPr>
      </w:pPr>
      <w:r w:rsidRPr="00142E0E">
        <w:rPr>
          <w:bCs/>
        </w:rPr>
        <w:t>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w:t>
      </w:r>
      <w:r w:rsidR="00907717">
        <w:rPr>
          <w:bCs/>
        </w:rPr>
        <w:t>;</w:t>
      </w:r>
    </w:p>
    <w:p w14:paraId="38B7F2C8" w14:textId="016BC2AC" w:rsidR="00907717" w:rsidRPr="00142E0E" w:rsidRDefault="00907717" w:rsidP="00767893">
      <w:pPr>
        <w:widowControl w:val="0"/>
        <w:ind w:firstLine="709"/>
        <w:jc w:val="both"/>
        <w:outlineLvl w:val="2"/>
        <w:rPr>
          <w:bCs/>
        </w:rPr>
      </w:pPr>
      <w:r>
        <w:rPr>
          <w:bCs/>
        </w:rPr>
        <w:t>визуализация территории.</w:t>
      </w:r>
    </w:p>
    <w:p w14:paraId="14C1C8D6" w14:textId="2AB25627" w:rsidR="00CF330F" w:rsidRPr="00142E0E" w:rsidRDefault="00CF330F" w:rsidP="00767893">
      <w:pPr>
        <w:widowControl w:val="0"/>
        <w:ind w:firstLine="709"/>
        <w:jc w:val="both"/>
        <w:outlineLvl w:val="2"/>
      </w:pPr>
      <w:r w:rsidRPr="00142E0E">
        <w:t xml:space="preserve">2.6.1.3. </w:t>
      </w:r>
      <w:r w:rsidR="00864A51" w:rsidRPr="00142E0E">
        <w:t>В</w:t>
      </w:r>
      <w:r w:rsidRPr="00142E0E">
        <w:t xml:space="preserve"> части размещения объектов: </w:t>
      </w:r>
    </w:p>
    <w:p w14:paraId="3989B663" w14:textId="664D50D3" w:rsidR="00CF330F" w:rsidRPr="00142E0E" w:rsidRDefault="000C7146" w:rsidP="00767893">
      <w:pPr>
        <w:widowControl w:val="0"/>
        <w:ind w:firstLine="709"/>
        <w:jc w:val="both"/>
        <w:outlineLvl w:val="2"/>
      </w:pPr>
      <w:r>
        <w:t>г</w:t>
      </w:r>
      <w:r w:rsidRPr="000C7146">
        <w:t>еодезические пункты государственной геодезической сети, нивелирные пункты государственной нивелирной сети, гравиметрические пункты государственной гравиметрической сети, а также геодезические пункты геодезических сетей специального назначения, геодезические, межевые, предупреждающие и иные знаки, включая информационные табло (стелы) и флагштоки</w:t>
      </w:r>
      <w:r w:rsidR="00CF330F" w:rsidRPr="00142E0E">
        <w:t>, предусмотренн</w:t>
      </w:r>
      <w:r w:rsidR="00623C83">
        <w:t>ые</w:t>
      </w:r>
      <w:r w:rsidR="00CF330F" w:rsidRPr="00142E0E">
        <w:t xml:space="preserve"> пунктом 8 Перечня;</w:t>
      </w:r>
    </w:p>
    <w:p w14:paraId="33F9DAC4" w14:textId="04CA346A" w:rsidR="00CF330F" w:rsidRPr="00142E0E" w:rsidRDefault="000C7146" w:rsidP="00767893">
      <w:pPr>
        <w:widowControl w:val="0"/>
        <w:ind w:firstLine="709"/>
        <w:jc w:val="both"/>
        <w:outlineLvl w:val="2"/>
      </w:pPr>
      <w:r>
        <w:t>п</w:t>
      </w:r>
      <w:r w:rsidRPr="000C7146">
        <w:t>латежные терминалы для оплаты услуг и штрафов</w:t>
      </w:r>
      <w:r w:rsidR="00CF330F" w:rsidRPr="00142E0E">
        <w:t>, предусмотренн</w:t>
      </w:r>
      <w:r w:rsidR="00623C83">
        <w:t>ые</w:t>
      </w:r>
      <w:r w:rsidR="00CF330F" w:rsidRPr="00142E0E">
        <w:t xml:space="preserve"> пунктом 28 Перечня;</w:t>
      </w:r>
    </w:p>
    <w:p w14:paraId="37840228" w14:textId="63D54571" w:rsidR="00CF330F" w:rsidRPr="00142E0E" w:rsidRDefault="000C7146" w:rsidP="00767893">
      <w:pPr>
        <w:widowControl w:val="0"/>
        <w:ind w:firstLine="709"/>
        <w:jc w:val="both"/>
        <w:outlineLvl w:val="2"/>
      </w:pPr>
      <w:r>
        <w:t>м</w:t>
      </w:r>
      <w:r w:rsidRPr="000C7146">
        <w:t>обильные здания, сооружения, предназначенные для пребывания, размещения осужденных, отбывающих наказание в виде принудительных работ, а также работников уголовно-исполнительной системы в целях обеспечения деятельности исправительных центров, изолированных участков, функционирующих как исправительные центры</w:t>
      </w:r>
      <w:r w:rsidR="00CF330F" w:rsidRPr="00142E0E">
        <w:t>, предусмотренн</w:t>
      </w:r>
      <w:r w:rsidR="00623C83">
        <w:t>ые</w:t>
      </w:r>
      <w:r w:rsidR="00CF330F" w:rsidRPr="00142E0E">
        <w:t xml:space="preserve"> пунктом 33 Перечня</w:t>
      </w:r>
      <w:r w:rsidR="00F262D1">
        <w:t>,</w:t>
      </w:r>
    </w:p>
    <w:p w14:paraId="5EF15B89" w14:textId="22E20D01" w:rsidR="00CF330F" w:rsidRPr="00142E0E" w:rsidRDefault="00F14AFC" w:rsidP="00767893">
      <w:pPr>
        <w:widowControl w:val="0"/>
        <w:ind w:firstLine="709"/>
        <w:jc w:val="both"/>
        <w:outlineLvl w:val="2"/>
      </w:pPr>
      <w:r>
        <w:t>З</w:t>
      </w:r>
      <w:r w:rsidR="00CF330F" w:rsidRPr="00142E0E">
        <w:t>аявитель представляет:</w:t>
      </w:r>
    </w:p>
    <w:p w14:paraId="50687705" w14:textId="1CDFCBE4" w:rsidR="0011137C" w:rsidRPr="00142E0E" w:rsidRDefault="0011137C" w:rsidP="00767893">
      <w:pPr>
        <w:widowControl w:val="0"/>
        <w:ind w:firstLine="709"/>
        <w:jc w:val="both"/>
        <w:outlineLvl w:val="2"/>
      </w:pPr>
      <w:r w:rsidRPr="00142E0E">
        <w:t xml:space="preserve">заявление (запрос) о предоставлении муниципальной услуги (приложение1 к Регламенту), заполненное по образцу приложения </w:t>
      </w:r>
      <w:r>
        <w:t>2</w:t>
      </w:r>
      <w:r w:rsidRPr="00142E0E">
        <w:t xml:space="preserve"> (оригинал). В случае направления заявления (запроса) посредством РПГУ формирование заявления осуществляется посредством заполнения интерактивной формы на РПГУ без необходимости дополнительной подачи заявления в какой-либо иной форме;</w:t>
      </w:r>
    </w:p>
    <w:p w14:paraId="0D8A6921" w14:textId="38067419" w:rsidR="00CF330F" w:rsidRPr="00142E0E" w:rsidRDefault="00CF330F" w:rsidP="00767893">
      <w:pPr>
        <w:widowControl w:val="0"/>
        <w:ind w:firstLine="709"/>
        <w:jc w:val="both"/>
        <w:outlineLvl w:val="2"/>
        <w:rPr>
          <w:bCs/>
        </w:rPr>
      </w:pPr>
      <w:r w:rsidRPr="00142E0E">
        <w:rPr>
          <w:bCs/>
        </w:rPr>
        <w:t>документ, удостоверяющий личность Заявителя (предоставляется в случае личного обращения в Уполномоченный орган, МФЦ). При обращении посредством РПГУ, сведения из документа, удостоверяющего личность, проверяются при подтверждении учетной записи в Единой системе идентификации и аутентификации (далее – ЕСИА);</w:t>
      </w:r>
    </w:p>
    <w:p w14:paraId="5373B883" w14:textId="0764A834" w:rsidR="00864A51" w:rsidRDefault="00CF330F" w:rsidP="00767893">
      <w:pPr>
        <w:widowControl w:val="0"/>
        <w:ind w:firstLine="709"/>
        <w:jc w:val="both"/>
        <w:outlineLvl w:val="2"/>
      </w:pPr>
      <w:r w:rsidRPr="00142E0E">
        <w:rPr>
          <w:bCs/>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r w:rsidR="000C7146">
        <w:rPr>
          <w:bCs/>
        </w:rPr>
        <w:t xml:space="preserve"> </w:t>
      </w:r>
      <w:r w:rsidR="00864A51" w:rsidRPr="00142E0E">
        <w:t>учредительные документы (</w:t>
      </w:r>
      <w:r w:rsidR="00F14AFC">
        <w:t>У</w:t>
      </w:r>
      <w:r w:rsidR="00864A51" w:rsidRPr="00142E0E">
        <w:t xml:space="preserve">став, </w:t>
      </w:r>
      <w:r w:rsidR="00864A51" w:rsidRPr="00142E0E">
        <w:rPr>
          <w:rStyle w:val="hgkelc"/>
        </w:rPr>
        <w:t>идентификационный номер налогоплательщика (</w:t>
      </w:r>
      <w:r w:rsidR="00864A51" w:rsidRPr="00142E0E">
        <w:t xml:space="preserve">ИНН), основной государственный регистрационный номер (ОГРН), выписка из Единого государственный реестра юридических лиц (ЕГРЮЛ), карточку предприятия </w:t>
      </w:r>
      <w:r w:rsidR="00F14AFC">
        <w:t>(</w:t>
      </w:r>
      <w:r w:rsidR="00864A51" w:rsidRPr="00142E0E">
        <w:t>оригинал для снятия копий</w:t>
      </w:r>
      <w:r w:rsidR="00F14AFC">
        <w:t>)</w:t>
      </w:r>
      <w:r w:rsidR="00864A51" w:rsidRPr="00142E0E">
        <w:t>;</w:t>
      </w:r>
    </w:p>
    <w:p w14:paraId="2BA7BE4B" w14:textId="77777777" w:rsidR="000208A0" w:rsidRDefault="000208A0" w:rsidP="000208A0">
      <w:pPr>
        <w:widowControl w:val="0"/>
        <w:ind w:firstLine="709"/>
        <w:jc w:val="both"/>
        <w:outlineLvl w:val="2"/>
        <w:rPr>
          <w:bCs/>
        </w:rPr>
      </w:pPr>
      <w:r w:rsidRPr="000208A0">
        <w:rPr>
          <w:bCs/>
        </w:rPr>
        <w:t xml:space="preserve">согласие на обработку </w:t>
      </w:r>
      <w:proofErr w:type="gramStart"/>
      <w:r w:rsidRPr="000208A0">
        <w:rPr>
          <w:bCs/>
        </w:rPr>
        <w:t>персональных данных (приложение 3 к Регламенту)</w:t>
      </w:r>
      <w:proofErr w:type="gramEnd"/>
      <w:r w:rsidRPr="000208A0">
        <w:rPr>
          <w:bCs/>
        </w:rPr>
        <w:t xml:space="preserve"> заполненное по образцу приложения 4 (оригинал);</w:t>
      </w:r>
    </w:p>
    <w:p w14:paraId="2E751BB4" w14:textId="77777777" w:rsidR="000208A0" w:rsidRPr="00142E0E" w:rsidRDefault="000208A0" w:rsidP="000208A0">
      <w:pPr>
        <w:widowControl w:val="0"/>
        <w:ind w:firstLine="709"/>
        <w:jc w:val="both"/>
        <w:outlineLvl w:val="2"/>
        <w:rPr>
          <w:bCs/>
        </w:rPr>
      </w:pPr>
      <w:r w:rsidRPr="00142E0E">
        <w:t>учредительные документы (</w:t>
      </w:r>
      <w:r>
        <w:t>У</w:t>
      </w:r>
      <w:r w:rsidRPr="00142E0E">
        <w:t xml:space="preserve">став, </w:t>
      </w:r>
      <w:r w:rsidRPr="00142E0E">
        <w:rPr>
          <w:rStyle w:val="hgkelc"/>
        </w:rPr>
        <w:t>идентификационный номер налогоплательщика (</w:t>
      </w:r>
      <w:r w:rsidRPr="00142E0E">
        <w:t xml:space="preserve">ИНН), основной государственный регистрационный номер (ОГРН), выписка из Единого государственный реестра юридических лиц (ЕГРЮЛ), карточку предприятия </w:t>
      </w:r>
      <w:r>
        <w:t>(</w:t>
      </w:r>
      <w:r w:rsidRPr="00142E0E">
        <w:t>оригинал для снятия копий</w:t>
      </w:r>
      <w:r>
        <w:t>)</w:t>
      </w:r>
      <w:r w:rsidRPr="00142E0E">
        <w:t>;</w:t>
      </w:r>
    </w:p>
    <w:p w14:paraId="36F0A9FE" w14:textId="36046274" w:rsidR="00E34289" w:rsidRPr="00142E0E" w:rsidRDefault="00E34289" w:rsidP="00767893">
      <w:pPr>
        <w:widowControl w:val="0"/>
        <w:ind w:firstLine="709"/>
        <w:jc w:val="both"/>
        <w:outlineLvl w:val="2"/>
        <w:rPr>
          <w:bCs/>
        </w:rPr>
      </w:pPr>
      <w:r w:rsidRPr="00142E0E">
        <w:rPr>
          <w:bCs/>
        </w:rPr>
        <w:t xml:space="preserve">схема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применяемой для ведения Единого государственного реестра </w:t>
      </w:r>
      <w:proofErr w:type="gramStart"/>
      <w:r w:rsidRPr="00142E0E">
        <w:rPr>
          <w:bCs/>
        </w:rPr>
        <w:t>недвижимости, в случае, если</w:t>
      </w:r>
      <w:proofErr w:type="gramEnd"/>
      <w:r w:rsidRPr="00142E0E">
        <w:rPr>
          <w:bCs/>
        </w:rPr>
        <w:t xml:space="preserve"> планируется использование земель (земельный участок не сформирован) или части земельного участка</w:t>
      </w:r>
      <w:r>
        <w:rPr>
          <w:bCs/>
        </w:rPr>
        <w:t xml:space="preserve"> </w:t>
      </w:r>
      <w:r w:rsidR="00F14AFC">
        <w:t>(</w:t>
      </w:r>
      <w:r>
        <w:t>оригинал</w:t>
      </w:r>
      <w:r w:rsidR="00F14AFC">
        <w:t>)</w:t>
      </w:r>
      <w:r w:rsidRPr="00142E0E">
        <w:rPr>
          <w:bCs/>
        </w:rPr>
        <w:t>;</w:t>
      </w:r>
    </w:p>
    <w:p w14:paraId="4DD87EA9" w14:textId="06DB0F1F" w:rsidR="00A85518" w:rsidRPr="00142E0E" w:rsidRDefault="00A85518" w:rsidP="00767893">
      <w:pPr>
        <w:widowControl w:val="0"/>
        <w:ind w:firstLine="709"/>
        <w:jc w:val="both"/>
        <w:outlineLvl w:val="2"/>
        <w:rPr>
          <w:bCs/>
        </w:rPr>
      </w:pPr>
      <w:r w:rsidRPr="00142E0E">
        <w:rPr>
          <w:bCs/>
        </w:rPr>
        <w:t>эскизный чертеж, содержащий основные параметры объекта (в случае, если планируется размещение предупреждающих и иных знаков, информационных табло (стел), флагштоков, платежных терминалов для оплаты услуг и штрафов)</w:t>
      </w:r>
      <w:r w:rsidR="00864A51" w:rsidRPr="00142E0E">
        <w:rPr>
          <w:bCs/>
        </w:rPr>
        <w:t xml:space="preserve"> </w:t>
      </w:r>
      <w:r w:rsidR="007A0A18">
        <w:rPr>
          <w:bCs/>
        </w:rPr>
        <w:t>(</w:t>
      </w:r>
      <w:r w:rsidR="00864A51" w:rsidRPr="00142E0E">
        <w:rPr>
          <w:bCs/>
        </w:rPr>
        <w:t>оригинал</w:t>
      </w:r>
      <w:r w:rsidR="007A0A18">
        <w:rPr>
          <w:bCs/>
        </w:rPr>
        <w:t>)</w:t>
      </w:r>
      <w:r w:rsidRPr="00142E0E">
        <w:rPr>
          <w:bCs/>
        </w:rPr>
        <w:t>;</w:t>
      </w:r>
    </w:p>
    <w:p w14:paraId="16E86A63" w14:textId="59645DBC" w:rsidR="00A85518" w:rsidRDefault="00A85518" w:rsidP="00767893">
      <w:pPr>
        <w:widowControl w:val="0"/>
        <w:ind w:firstLine="709"/>
        <w:jc w:val="both"/>
        <w:outlineLvl w:val="2"/>
        <w:rPr>
          <w:bCs/>
        </w:rPr>
      </w:pPr>
      <w:r w:rsidRPr="00142E0E">
        <w:rPr>
          <w:bCs/>
        </w:rPr>
        <w:t>технический проект создания геодезической сети специального назначения, согласованный с Федеральной службой государственной регистрации, кадастра и картографии или с ее территориальным органом, или технический проект создания государственной геодезической сети (в случае, если планируется размещение геодезических знаков)</w:t>
      </w:r>
      <w:r w:rsidR="00864A51" w:rsidRPr="00142E0E">
        <w:rPr>
          <w:bCs/>
        </w:rPr>
        <w:t xml:space="preserve"> </w:t>
      </w:r>
      <w:r w:rsidR="007A0A18">
        <w:rPr>
          <w:bCs/>
        </w:rPr>
        <w:t>(</w:t>
      </w:r>
      <w:r w:rsidR="00864A51" w:rsidRPr="00142E0E">
        <w:rPr>
          <w:bCs/>
        </w:rPr>
        <w:t>оригинал</w:t>
      </w:r>
      <w:r w:rsidR="007A0A18">
        <w:rPr>
          <w:bCs/>
        </w:rPr>
        <w:t>)</w:t>
      </w:r>
      <w:r w:rsidRPr="00142E0E">
        <w:rPr>
          <w:bCs/>
        </w:rPr>
        <w:t>;</w:t>
      </w:r>
    </w:p>
    <w:p w14:paraId="169078CF" w14:textId="344B2C32" w:rsidR="002B146F" w:rsidRPr="00142E0E" w:rsidRDefault="002B146F" w:rsidP="002B146F">
      <w:pPr>
        <w:widowControl w:val="0"/>
        <w:ind w:firstLine="709"/>
        <w:jc w:val="both"/>
        <w:outlineLvl w:val="2"/>
        <w:rPr>
          <w:bCs/>
        </w:rPr>
      </w:pPr>
      <w:r>
        <w:rPr>
          <w:bCs/>
        </w:rPr>
        <w:t>визуализация территории (оригинал);</w:t>
      </w:r>
    </w:p>
    <w:p w14:paraId="363F9C8C" w14:textId="532309C1" w:rsidR="00A85518" w:rsidRPr="00142E0E" w:rsidRDefault="00A85518" w:rsidP="00767893">
      <w:pPr>
        <w:widowControl w:val="0"/>
        <w:ind w:firstLine="709"/>
        <w:jc w:val="both"/>
        <w:outlineLvl w:val="2"/>
        <w:rPr>
          <w:bCs/>
        </w:rPr>
      </w:pPr>
      <w:r w:rsidRPr="00142E0E">
        <w:rPr>
          <w:bCs/>
        </w:rPr>
        <w:t>договор на выполнение кадастровых работ с приложением технического задания (в случае, если планируется размещение межевых знаков)</w:t>
      </w:r>
      <w:r w:rsidR="00864A51" w:rsidRPr="00142E0E">
        <w:rPr>
          <w:bCs/>
        </w:rPr>
        <w:t xml:space="preserve"> </w:t>
      </w:r>
      <w:r w:rsidR="007A0A18">
        <w:rPr>
          <w:bCs/>
        </w:rPr>
        <w:t>(</w:t>
      </w:r>
      <w:r w:rsidR="00864A51" w:rsidRPr="00142E0E">
        <w:rPr>
          <w:bCs/>
        </w:rPr>
        <w:t xml:space="preserve">оригинал </w:t>
      </w:r>
      <w:r w:rsidR="00F14AFC" w:rsidRPr="00142E0E">
        <w:rPr>
          <w:bCs/>
        </w:rPr>
        <w:t>для снятия</w:t>
      </w:r>
      <w:r w:rsidR="00864A51" w:rsidRPr="00142E0E">
        <w:rPr>
          <w:bCs/>
        </w:rPr>
        <w:t xml:space="preserve"> копии</w:t>
      </w:r>
      <w:r w:rsidR="007A0A18">
        <w:rPr>
          <w:bCs/>
        </w:rPr>
        <w:t>)</w:t>
      </w:r>
      <w:r w:rsidRPr="00142E0E">
        <w:rPr>
          <w:bCs/>
        </w:rPr>
        <w:t>;</w:t>
      </w:r>
    </w:p>
    <w:p w14:paraId="6CB9B3B3" w14:textId="7AB8D45F" w:rsidR="00A85518" w:rsidRPr="00142E0E" w:rsidRDefault="00A85518" w:rsidP="00767893">
      <w:pPr>
        <w:widowControl w:val="0"/>
        <w:ind w:firstLine="709"/>
        <w:jc w:val="both"/>
        <w:outlineLvl w:val="2"/>
        <w:rPr>
          <w:bCs/>
        </w:rPr>
      </w:pPr>
      <w:r w:rsidRPr="00142E0E">
        <w:rPr>
          <w:bCs/>
        </w:rPr>
        <w:t>государственный (муниципальный) контракт на выполнение работ по размещению информационных табло (стел) (в случае, если планируется размещение информационных табло (стел) для государственных или муниципальных нужд)</w:t>
      </w:r>
      <w:r w:rsidR="00864A51" w:rsidRPr="00142E0E">
        <w:rPr>
          <w:bCs/>
        </w:rPr>
        <w:t xml:space="preserve"> </w:t>
      </w:r>
      <w:r w:rsidR="00F14AFC">
        <w:rPr>
          <w:bCs/>
        </w:rPr>
        <w:t>(</w:t>
      </w:r>
      <w:r w:rsidR="00864A51" w:rsidRPr="00142E0E">
        <w:rPr>
          <w:bCs/>
        </w:rPr>
        <w:t>оригинал для снятия копии</w:t>
      </w:r>
      <w:r w:rsidR="00F14AFC">
        <w:rPr>
          <w:bCs/>
        </w:rPr>
        <w:t>)</w:t>
      </w:r>
      <w:r w:rsidRPr="00142E0E">
        <w:rPr>
          <w:bCs/>
        </w:rPr>
        <w:t>;</w:t>
      </w:r>
    </w:p>
    <w:p w14:paraId="122E4961" w14:textId="434C9CE5" w:rsidR="00CF330F" w:rsidRPr="00142E0E" w:rsidRDefault="00A85518" w:rsidP="00767893">
      <w:pPr>
        <w:widowControl w:val="0"/>
        <w:ind w:firstLine="709"/>
        <w:jc w:val="both"/>
        <w:outlineLvl w:val="2"/>
        <w:rPr>
          <w:bCs/>
        </w:rPr>
      </w:pPr>
      <w:r w:rsidRPr="00142E0E">
        <w:rPr>
          <w:bCs/>
        </w:rPr>
        <w:t>согласие владельцев инженерных коммуникаций на размещение объекта в случае, если размещение объекта предполагается в месте расположения инженерных коммуникаций или их охранных зон</w:t>
      </w:r>
      <w:r w:rsidR="00864A51" w:rsidRPr="00142E0E">
        <w:rPr>
          <w:bCs/>
        </w:rPr>
        <w:t xml:space="preserve"> </w:t>
      </w:r>
      <w:r w:rsidR="00F14AFC">
        <w:rPr>
          <w:bCs/>
        </w:rPr>
        <w:t>(</w:t>
      </w:r>
      <w:r w:rsidR="00864A51" w:rsidRPr="00142E0E">
        <w:rPr>
          <w:bCs/>
        </w:rPr>
        <w:t>оригинал</w:t>
      </w:r>
      <w:r w:rsidR="00F14AFC">
        <w:rPr>
          <w:bCs/>
        </w:rPr>
        <w:t>)</w:t>
      </w:r>
      <w:r w:rsidRPr="00142E0E">
        <w:rPr>
          <w:bCs/>
        </w:rPr>
        <w:t>.</w:t>
      </w:r>
    </w:p>
    <w:p w14:paraId="7F71A776" w14:textId="4424B3C1" w:rsidR="00A85518" w:rsidRPr="00142E0E" w:rsidRDefault="00A85518" w:rsidP="00767893">
      <w:pPr>
        <w:widowControl w:val="0"/>
        <w:ind w:firstLine="709"/>
        <w:jc w:val="both"/>
        <w:outlineLvl w:val="2"/>
      </w:pPr>
      <w:r w:rsidRPr="00142E0E">
        <w:t xml:space="preserve">2.6.1.4. </w:t>
      </w:r>
      <w:r w:rsidR="00F14AFC">
        <w:t>В</w:t>
      </w:r>
      <w:r w:rsidRPr="00142E0E">
        <w:t xml:space="preserve"> части размещения объектов: </w:t>
      </w:r>
    </w:p>
    <w:p w14:paraId="761AF5DE" w14:textId="04C5C89F" w:rsidR="00A85518" w:rsidRPr="00142E0E" w:rsidRDefault="000C7146" w:rsidP="00767893">
      <w:pPr>
        <w:widowControl w:val="0"/>
        <w:ind w:firstLine="709"/>
        <w:jc w:val="both"/>
        <w:outlineLvl w:val="2"/>
      </w:pPr>
      <w:r>
        <w:t>п</w:t>
      </w:r>
      <w:r w:rsidRPr="000C7146">
        <w:t>ожарные водоемы и места сосредоточения средств пожаротушения</w:t>
      </w:r>
      <w:r w:rsidR="00A85518" w:rsidRPr="00142E0E">
        <w:t>, предусмотренн</w:t>
      </w:r>
      <w:r w:rsidR="00623C83">
        <w:t>ые</w:t>
      </w:r>
      <w:r w:rsidR="00A85518" w:rsidRPr="00142E0E">
        <w:t xml:space="preserve"> пунктом 13 Перечня</w:t>
      </w:r>
      <w:r w:rsidR="00F262D1">
        <w:t>,</w:t>
      </w:r>
    </w:p>
    <w:p w14:paraId="053CC078" w14:textId="07BD5B94" w:rsidR="00A85518" w:rsidRPr="00142E0E" w:rsidRDefault="007A0A18" w:rsidP="00767893">
      <w:pPr>
        <w:widowControl w:val="0"/>
        <w:ind w:firstLine="709"/>
        <w:jc w:val="both"/>
        <w:outlineLvl w:val="2"/>
      </w:pPr>
      <w:r>
        <w:t>З</w:t>
      </w:r>
      <w:r w:rsidR="00A85518" w:rsidRPr="00142E0E">
        <w:t>аявитель представляет:</w:t>
      </w:r>
    </w:p>
    <w:p w14:paraId="46AD42C1" w14:textId="7EA4AE26" w:rsidR="0011137C" w:rsidRPr="00142E0E" w:rsidRDefault="0011137C" w:rsidP="00767893">
      <w:pPr>
        <w:widowControl w:val="0"/>
        <w:ind w:firstLine="709"/>
        <w:jc w:val="both"/>
        <w:outlineLvl w:val="2"/>
      </w:pPr>
      <w:r w:rsidRPr="00142E0E">
        <w:t xml:space="preserve">заявление (запрос) о предоставлении муниципальной услуги (приложение1 к Регламенту), заполненное по образцу приложения </w:t>
      </w:r>
      <w:r>
        <w:t>2</w:t>
      </w:r>
      <w:r w:rsidRPr="00142E0E">
        <w:t xml:space="preserve"> (оригинал). В случае направления заявления (запроса) посредством РПГУ формирование заявления осуществляется посредством заполнения интерактивной формы на РПГУ без необходимости дополнительной подачи заявления в какой-либо иной форме;</w:t>
      </w:r>
    </w:p>
    <w:p w14:paraId="3A4E4F74" w14:textId="13E940BD" w:rsidR="00A85518" w:rsidRPr="00142E0E" w:rsidRDefault="00A85518" w:rsidP="00767893">
      <w:pPr>
        <w:widowControl w:val="0"/>
        <w:ind w:firstLine="709"/>
        <w:jc w:val="both"/>
        <w:outlineLvl w:val="2"/>
        <w:rPr>
          <w:bCs/>
        </w:rPr>
      </w:pPr>
      <w:r w:rsidRPr="00142E0E">
        <w:rPr>
          <w:bCs/>
        </w:rPr>
        <w:t>документ, удостоверяющий личность Заявителя (предоставляется в случае личного обращения в Уполномоченный орган, МФЦ). При обращении посредством РПГУ, сведения из документа, удостоверяющего личность, проверяются</w:t>
      </w:r>
      <w:r w:rsidR="00867AFD">
        <w:rPr>
          <w:bCs/>
        </w:rPr>
        <w:t xml:space="preserve"> </w:t>
      </w:r>
      <w:r w:rsidRPr="00142E0E">
        <w:rPr>
          <w:bCs/>
        </w:rPr>
        <w:t>при подтверждении учетной записи в Единой системе идентификации и аутентификации (далее – ЕСИА);</w:t>
      </w:r>
    </w:p>
    <w:p w14:paraId="694ADD72" w14:textId="25843F29" w:rsidR="00A85518" w:rsidRDefault="00A85518" w:rsidP="00767893">
      <w:pPr>
        <w:widowControl w:val="0"/>
        <w:ind w:firstLine="709"/>
        <w:jc w:val="both"/>
        <w:outlineLvl w:val="2"/>
        <w:rPr>
          <w:bCs/>
        </w:rPr>
      </w:pPr>
      <w:r w:rsidRPr="00142E0E">
        <w:rPr>
          <w:bCs/>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14:paraId="5F3C1757" w14:textId="77777777" w:rsidR="000208A0" w:rsidRPr="000208A0" w:rsidRDefault="000208A0" w:rsidP="000208A0">
      <w:pPr>
        <w:widowControl w:val="0"/>
        <w:ind w:firstLine="709"/>
        <w:jc w:val="both"/>
        <w:outlineLvl w:val="2"/>
        <w:rPr>
          <w:bCs/>
        </w:rPr>
      </w:pPr>
      <w:r w:rsidRPr="000208A0">
        <w:rPr>
          <w:bCs/>
        </w:rPr>
        <w:t xml:space="preserve">согласие на обработку </w:t>
      </w:r>
      <w:proofErr w:type="gramStart"/>
      <w:r w:rsidRPr="000208A0">
        <w:rPr>
          <w:bCs/>
        </w:rPr>
        <w:t>персональных данных (приложение 3 к Регламенту)</w:t>
      </w:r>
      <w:proofErr w:type="gramEnd"/>
      <w:r w:rsidRPr="000208A0">
        <w:rPr>
          <w:bCs/>
        </w:rPr>
        <w:t xml:space="preserve"> заполненное по образцу приложения 4 (оригинал);</w:t>
      </w:r>
    </w:p>
    <w:p w14:paraId="68D28563" w14:textId="77777777" w:rsidR="007A0A18" w:rsidRPr="00142E0E" w:rsidRDefault="007A0A18" w:rsidP="00767893">
      <w:pPr>
        <w:widowControl w:val="0"/>
        <w:ind w:firstLine="709"/>
        <w:jc w:val="both"/>
        <w:outlineLvl w:val="2"/>
        <w:rPr>
          <w:bCs/>
        </w:rPr>
      </w:pPr>
      <w:r w:rsidRPr="00142E0E">
        <w:t>учредительные документы (</w:t>
      </w:r>
      <w:r>
        <w:t>У</w:t>
      </w:r>
      <w:r w:rsidRPr="00142E0E">
        <w:t xml:space="preserve">став, </w:t>
      </w:r>
      <w:r w:rsidRPr="00142E0E">
        <w:rPr>
          <w:rStyle w:val="hgkelc"/>
        </w:rPr>
        <w:t>идентификационный номер налогоплательщика (</w:t>
      </w:r>
      <w:r w:rsidRPr="00142E0E">
        <w:t xml:space="preserve">ИНН), основной государственный регистрационный номер (ОГРН), выписка из Единого государственный реестра юридических лиц (ЕГРЮЛ), карточку предприятия </w:t>
      </w:r>
      <w:r>
        <w:t>(</w:t>
      </w:r>
      <w:r w:rsidRPr="00142E0E">
        <w:t>оригинал для снятия копий</w:t>
      </w:r>
      <w:r>
        <w:t>)</w:t>
      </w:r>
      <w:r w:rsidRPr="00142E0E">
        <w:t>;</w:t>
      </w:r>
    </w:p>
    <w:p w14:paraId="744D38F1" w14:textId="6141D0A8" w:rsidR="00E34289" w:rsidRDefault="00E34289" w:rsidP="00767893">
      <w:pPr>
        <w:widowControl w:val="0"/>
        <w:ind w:firstLine="709"/>
        <w:jc w:val="both"/>
        <w:outlineLvl w:val="2"/>
        <w:rPr>
          <w:bCs/>
        </w:rPr>
      </w:pPr>
      <w:r w:rsidRPr="00142E0E">
        <w:rPr>
          <w:bCs/>
        </w:rPr>
        <w:t xml:space="preserve">схема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применяемой для ведения Единого государственного реестра </w:t>
      </w:r>
      <w:proofErr w:type="gramStart"/>
      <w:r w:rsidRPr="00142E0E">
        <w:rPr>
          <w:bCs/>
        </w:rPr>
        <w:t>недвижимости, в случае, если</w:t>
      </w:r>
      <w:proofErr w:type="gramEnd"/>
      <w:r w:rsidRPr="00142E0E">
        <w:rPr>
          <w:bCs/>
        </w:rPr>
        <w:t xml:space="preserve"> планируется использование земель (земельный участок не сформирован) или части земельного участка</w:t>
      </w:r>
      <w:r>
        <w:rPr>
          <w:bCs/>
        </w:rPr>
        <w:t xml:space="preserve"> </w:t>
      </w:r>
      <w:r w:rsidR="007A0A18">
        <w:t>(</w:t>
      </w:r>
      <w:r>
        <w:t>оригинал</w:t>
      </w:r>
      <w:r w:rsidR="007A0A18">
        <w:t>)</w:t>
      </w:r>
      <w:r w:rsidRPr="00142E0E">
        <w:rPr>
          <w:bCs/>
        </w:rPr>
        <w:t>;</w:t>
      </w:r>
    </w:p>
    <w:p w14:paraId="121499AD" w14:textId="54B2ADB2" w:rsidR="002B146F" w:rsidRPr="00142E0E" w:rsidRDefault="002B146F" w:rsidP="002B146F">
      <w:pPr>
        <w:widowControl w:val="0"/>
        <w:ind w:firstLine="709"/>
        <w:jc w:val="both"/>
        <w:outlineLvl w:val="2"/>
        <w:rPr>
          <w:bCs/>
        </w:rPr>
      </w:pPr>
      <w:r>
        <w:rPr>
          <w:bCs/>
        </w:rPr>
        <w:t>визуализация территории (оригинал).</w:t>
      </w:r>
    </w:p>
    <w:p w14:paraId="35F8320B" w14:textId="655FDCCF" w:rsidR="00A85518" w:rsidRPr="00142E0E" w:rsidRDefault="00A85518" w:rsidP="00767893">
      <w:pPr>
        <w:widowControl w:val="0"/>
        <w:ind w:firstLine="709"/>
        <w:jc w:val="both"/>
        <w:outlineLvl w:val="2"/>
      </w:pPr>
      <w:r w:rsidRPr="00142E0E">
        <w:t>2.6.1.</w:t>
      </w:r>
      <w:r w:rsidR="00F73A5D" w:rsidRPr="00142E0E">
        <w:t>5</w:t>
      </w:r>
      <w:r w:rsidRPr="00142E0E">
        <w:t xml:space="preserve">. </w:t>
      </w:r>
      <w:r w:rsidR="00F73A5D" w:rsidRPr="00142E0E">
        <w:t>В</w:t>
      </w:r>
      <w:r w:rsidRPr="00142E0E">
        <w:t xml:space="preserve"> части размещения объектов: </w:t>
      </w:r>
    </w:p>
    <w:p w14:paraId="78341B06" w14:textId="7000224F" w:rsidR="00F73A5D" w:rsidRPr="00142E0E" w:rsidRDefault="00B6342E" w:rsidP="00767893">
      <w:pPr>
        <w:widowControl w:val="0"/>
        <w:ind w:firstLine="709"/>
        <w:jc w:val="both"/>
        <w:outlineLvl w:val="2"/>
      </w:pPr>
      <w:r>
        <w:t>н</w:t>
      </w:r>
      <w:r w:rsidRPr="00142E0E">
        <w:t>естационарны</w:t>
      </w:r>
      <w:r>
        <w:t xml:space="preserve">е </w:t>
      </w:r>
      <w:r w:rsidRPr="00142E0E">
        <w:t>объектов для организации обслуживания зон отдыха населения, в том числе на пляжных территориях в прибрежных защитных полосах водных объектов (теневых навесов, аэрариев, соляриев, кабинок для переодевания, душевых кабинок, временных павильонов и киосков, туалетов, питьевых фонтанчиков и другого оборудования, в том числе для санитарной очистки территории, пунктов проката инвентаря, медицинских пунктов первой помощи, площадок или полян для пикников, танцевальных, спортивных и детских игровых площадок и городков), за исключением расположенных на землях лесного фонда указанных нестационарных объектов</w:t>
      </w:r>
      <w:r w:rsidR="00F73A5D" w:rsidRPr="00142E0E">
        <w:t>, предусмотренн</w:t>
      </w:r>
      <w:r w:rsidR="00623C83">
        <w:t>ые</w:t>
      </w:r>
      <w:r w:rsidR="00F73A5D" w:rsidRPr="00142E0E">
        <w:t xml:space="preserve"> пунктом 19 Перечня;</w:t>
      </w:r>
    </w:p>
    <w:p w14:paraId="7D1E829B" w14:textId="483753CE" w:rsidR="00F73A5D" w:rsidRPr="00142E0E" w:rsidRDefault="000C7146" w:rsidP="00767893">
      <w:pPr>
        <w:widowControl w:val="0"/>
        <w:ind w:firstLine="709"/>
        <w:jc w:val="both"/>
        <w:outlineLvl w:val="2"/>
      </w:pPr>
      <w:r>
        <w:t>л</w:t>
      </w:r>
      <w:r w:rsidRPr="000C7146">
        <w:t>одочные станции, для размещения которых не требуется разрешения на строительство</w:t>
      </w:r>
      <w:r w:rsidR="00F73A5D" w:rsidRPr="00142E0E">
        <w:t>, предусмотренн</w:t>
      </w:r>
      <w:r w:rsidR="00623C83">
        <w:t>ые</w:t>
      </w:r>
      <w:r w:rsidR="00F73A5D" w:rsidRPr="00142E0E">
        <w:t xml:space="preserve"> пунктом 20 Перечня;</w:t>
      </w:r>
    </w:p>
    <w:p w14:paraId="154A3715" w14:textId="0A3DD91C" w:rsidR="00F73A5D" w:rsidRPr="00142E0E" w:rsidRDefault="000C7146" w:rsidP="00767893">
      <w:pPr>
        <w:widowControl w:val="0"/>
        <w:ind w:firstLine="709"/>
        <w:jc w:val="both"/>
        <w:outlineLvl w:val="2"/>
      </w:pPr>
      <w:r>
        <w:t>о</w:t>
      </w:r>
      <w:r w:rsidRPr="000C7146">
        <w:t>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r w:rsidR="00F73A5D" w:rsidRPr="00142E0E">
        <w:t>, предусмотренн</w:t>
      </w:r>
      <w:r w:rsidR="00623C83">
        <w:t>ые</w:t>
      </w:r>
      <w:r w:rsidR="00F73A5D" w:rsidRPr="00142E0E">
        <w:t xml:space="preserve"> пунктом 21 Перечня;</w:t>
      </w:r>
    </w:p>
    <w:p w14:paraId="59D8D638" w14:textId="353D4A18" w:rsidR="00F73A5D" w:rsidRDefault="000C7146" w:rsidP="00767893">
      <w:pPr>
        <w:widowControl w:val="0"/>
        <w:ind w:firstLine="709"/>
        <w:jc w:val="both"/>
        <w:outlineLvl w:val="2"/>
      </w:pPr>
      <w:r>
        <w:t>в</w:t>
      </w:r>
      <w:r w:rsidRPr="000C7146">
        <w:t>ременные сооружения и (или) временные конструкции, предназначенные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w:t>
      </w:r>
      <w:r w:rsidR="00F73A5D" w:rsidRPr="00142E0E">
        <w:t>, предусмотренн</w:t>
      </w:r>
      <w:r w:rsidR="00623C83">
        <w:t>ые</w:t>
      </w:r>
      <w:r w:rsidR="00F73A5D" w:rsidRPr="00142E0E">
        <w:t xml:space="preserve"> пунктом 25 Перечня</w:t>
      </w:r>
      <w:r w:rsidR="00FD13E1">
        <w:t>;</w:t>
      </w:r>
    </w:p>
    <w:p w14:paraId="557B47AD" w14:textId="3D3501E4" w:rsidR="00FD13E1" w:rsidRPr="00142E0E" w:rsidRDefault="00FD13E1" w:rsidP="00767893">
      <w:pPr>
        <w:widowControl w:val="0"/>
        <w:ind w:firstLine="709"/>
        <w:jc w:val="both"/>
        <w:outlineLvl w:val="2"/>
      </w:pPr>
      <w:r>
        <w:t>п</w:t>
      </w:r>
      <w:r w:rsidRPr="00FD13E1">
        <w:t>алаточные туристско-оздоровительные лагеря, за исключением случаев их размещения на землях или земельных участках лесного фонда либо землях или земельных участках сельскохозяйственного назначения</w:t>
      </w:r>
      <w:r>
        <w:t xml:space="preserve">, </w:t>
      </w:r>
      <w:r w:rsidRPr="00142E0E">
        <w:t>предусмотренн</w:t>
      </w:r>
      <w:r w:rsidR="00623C83">
        <w:t>ые</w:t>
      </w:r>
      <w:r w:rsidRPr="00142E0E">
        <w:t xml:space="preserve"> пунктом </w:t>
      </w:r>
      <w:r>
        <w:t>35</w:t>
      </w:r>
      <w:r w:rsidRPr="00142E0E">
        <w:t xml:space="preserve"> Перечня</w:t>
      </w:r>
      <w:r>
        <w:t>,</w:t>
      </w:r>
    </w:p>
    <w:p w14:paraId="4D982592" w14:textId="77777777" w:rsidR="007E5BEF" w:rsidRPr="00142E0E" w:rsidRDefault="007E5BEF" w:rsidP="00767893">
      <w:pPr>
        <w:widowControl w:val="0"/>
        <w:ind w:firstLine="709"/>
        <w:jc w:val="both"/>
        <w:outlineLvl w:val="2"/>
      </w:pPr>
      <w:r w:rsidRPr="00142E0E">
        <w:t>Заявитель представляет:</w:t>
      </w:r>
    </w:p>
    <w:p w14:paraId="17BC12D6" w14:textId="7F55372F" w:rsidR="0011137C" w:rsidRPr="00142E0E" w:rsidRDefault="0011137C" w:rsidP="00767893">
      <w:pPr>
        <w:widowControl w:val="0"/>
        <w:ind w:firstLine="709"/>
        <w:jc w:val="both"/>
        <w:outlineLvl w:val="2"/>
      </w:pPr>
      <w:r w:rsidRPr="00142E0E">
        <w:t xml:space="preserve">заявление (запрос) о предоставлении муниципальной услуги (приложение1 к Регламенту), заполненное по образцу приложения </w:t>
      </w:r>
      <w:r>
        <w:t>2</w:t>
      </w:r>
      <w:r w:rsidRPr="00142E0E">
        <w:t xml:space="preserve"> (оригинал). В случае направления заявления (запроса) посредством РПГУ формирование заявления осуществляется посредством заполнения интерактивной формы на РПГУ без необходимости дополнительной подачи заявления в какой-либо иной форме;</w:t>
      </w:r>
    </w:p>
    <w:p w14:paraId="780BD578" w14:textId="1FF9DB9C" w:rsidR="007E5BEF" w:rsidRPr="00142E0E" w:rsidRDefault="007E5BEF" w:rsidP="00767893">
      <w:pPr>
        <w:widowControl w:val="0"/>
        <w:ind w:firstLine="709"/>
        <w:jc w:val="both"/>
        <w:outlineLvl w:val="2"/>
        <w:rPr>
          <w:bCs/>
        </w:rPr>
      </w:pPr>
      <w:r w:rsidRPr="00142E0E">
        <w:rPr>
          <w:bCs/>
        </w:rPr>
        <w:t>документ, удостоверяющий личность Заявителя (предоставляется в случае личного обращения в Уполномоченный орган, МФЦ). При обращении посредством РПГУ, сведения из документа, удостоверяющего личность, проверяются при подтверждении учетной записи в Единой системе идентификации и аутентификации (далее – ЕСИА);</w:t>
      </w:r>
    </w:p>
    <w:p w14:paraId="3E5C6198" w14:textId="70963DCB" w:rsidR="007E5BEF" w:rsidRDefault="007E5BEF" w:rsidP="00767893">
      <w:pPr>
        <w:widowControl w:val="0"/>
        <w:ind w:firstLine="709"/>
        <w:jc w:val="both"/>
        <w:outlineLvl w:val="2"/>
        <w:rPr>
          <w:bCs/>
        </w:rPr>
      </w:pPr>
      <w:r w:rsidRPr="00142E0E">
        <w:rPr>
          <w:bCs/>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14:paraId="14A6AC2D" w14:textId="77777777" w:rsidR="000208A0" w:rsidRPr="000208A0" w:rsidRDefault="000208A0" w:rsidP="000208A0">
      <w:pPr>
        <w:widowControl w:val="0"/>
        <w:ind w:firstLine="709"/>
        <w:jc w:val="both"/>
        <w:outlineLvl w:val="2"/>
        <w:rPr>
          <w:bCs/>
        </w:rPr>
      </w:pPr>
      <w:r w:rsidRPr="000208A0">
        <w:rPr>
          <w:bCs/>
        </w:rPr>
        <w:t xml:space="preserve">согласие на обработку </w:t>
      </w:r>
      <w:proofErr w:type="gramStart"/>
      <w:r w:rsidRPr="000208A0">
        <w:rPr>
          <w:bCs/>
        </w:rPr>
        <w:t>персональных данных (приложение 3 к Регламенту)</w:t>
      </w:r>
      <w:proofErr w:type="gramEnd"/>
      <w:r w:rsidRPr="000208A0">
        <w:rPr>
          <w:bCs/>
        </w:rPr>
        <w:t xml:space="preserve"> заполненное по образцу приложения 4 (оригинал);</w:t>
      </w:r>
    </w:p>
    <w:p w14:paraId="1A823B54" w14:textId="77777777" w:rsidR="007A0A18" w:rsidRPr="00142E0E" w:rsidRDefault="007A0A18" w:rsidP="00767893">
      <w:pPr>
        <w:widowControl w:val="0"/>
        <w:ind w:firstLine="709"/>
        <w:jc w:val="both"/>
        <w:outlineLvl w:val="2"/>
        <w:rPr>
          <w:bCs/>
        </w:rPr>
      </w:pPr>
      <w:r w:rsidRPr="00142E0E">
        <w:t>учредительные документы (</w:t>
      </w:r>
      <w:r>
        <w:t>У</w:t>
      </w:r>
      <w:r w:rsidRPr="00142E0E">
        <w:t xml:space="preserve">став, </w:t>
      </w:r>
      <w:r w:rsidRPr="00142E0E">
        <w:rPr>
          <w:rStyle w:val="hgkelc"/>
        </w:rPr>
        <w:t>идентификационный номер налогоплательщика (</w:t>
      </w:r>
      <w:r w:rsidRPr="00142E0E">
        <w:t xml:space="preserve">ИНН), основной государственный регистрационный номер (ОГРН), выписка из Единого государственный реестра юридических лиц (ЕГРЮЛ), карточку предприятия </w:t>
      </w:r>
      <w:r>
        <w:t>(</w:t>
      </w:r>
      <w:r w:rsidRPr="00142E0E">
        <w:t>оригинал для снятия копий</w:t>
      </w:r>
      <w:r>
        <w:t>)</w:t>
      </w:r>
      <w:r w:rsidRPr="00142E0E">
        <w:t>;</w:t>
      </w:r>
    </w:p>
    <w:p w14:paraId="28792710" w14:textId="453D7FB6" w:rsidR="007E5BEF" w:rsidRPr="00142E0E" w:rsidRDefault="00E34289" w:rsidP="00767893">
      <w:pPr>
        <w:widowControl w:val="0"/>
        <w:ind w:firstLine="709"/>
        <w:jc w:val="both"/>
        <w:outlineLvl w:val="2"/>
      </w:pPr>
      <w:r w:rsidRPr="00142E0E">
        <w:rPr>
          <w:bCs/>
        </w:rPr>
        <w:t xml:space="preserve">схема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применяемой для ведения Единого государственного реестра </w:t>
      </w:r>
      <w:proofErr w:type="gramStart"/>
      <w:r w:rsidRPr="00142E0E">
        <w:rPr>
          <w:bCs/>
        </w:rPr>
        <w:t>недвижимости, в случае, если</w:t>
      </w:r>
      <w:proofErr w:type="gramEnd"/>
      <w:r w:rsidRPr="00142E0E">
        <w:rPr>
          <w:bCs/>
        </w:rPr>
        <w:t xml:space="preserve"> планируется использование земель (земельный участок не сформирован) или части земельного участка</w:t>
      </w:r>
      <w:r>
        <w:rPr>
          <w:bCs/>
        </w:rPr>
        <w:t xml:space="preserve"> </w:t>
      </w:r>
      <w:r w:rsidR="007A0A18">
        <w:t>(</w:t>
      </w:r>
      <w:r w:rsidR="00864A51" w:rsidRPr="00142E0E">
        <w:t>оригинал</w:t>
      </w:r>
      <w:r w:rsidR="007A0A18">
        <w:t>)</w:t>
      </w:r>
      <w:r w:rsidR="007E5BEF" w:rsidRPr="00142E0E">
        <w:t>;</w:t>
      </w:r>
    </w:p>
    <w:p w14:paraId="72E7F9AE" w14:textId="5B1EC5A5" w:rsidR="007E5BEF" w:rsidRDefault="007E5BEF" w:rsidP="00767893">
      <w:pPr>
        <w:widowControl w:val="0"/>
        <w:ind w:firstLine="709"/>
        <w:jc w:val="both"/>
        <w:outlineLvl w:val="2"/>
      </w:pPr>
      <w:r w:rsidRPr="00142E0E">
        <w:t>материалы проектной документации – пояснительная записка, содержащая сведения об объекте (объектах) с указанием наименования, назначения, основных технико-экономических характеристик, месторасположения объекта (объектов)</w:t>
      </w:r>
      <w:r w:rsidR="00D73B31">
        <w:t>,</w:t>
      </w:r>
      <w:r w:rsidR="00864A51" w:rsidRPr="00142E0E">
        <w:t xml:space="preserve"> </w:t>
      </w:r>
      <w:r w:rsidR="00D73B31">
        <w:rPr>
          <w:bCs/>
        </w:rPr>
        <w:t xml:space="preserve">визуализация территории </w:t>
      </w:r>
      <w:r w:rsidR="007A0A18">
        <w:t>(</w:t>
      </w:r>
      <w:r w:rsidR="00864A51" w:rsidRPr="00142E0E">
        <w:t>оригинал</w:t>
      </w:r>
      <w:r w:rsidR="007A0A18">
        <w:t>)</w:t>
      </w:r>
      <w:r w:rsidR="002B146F">
        <w:t>;</w:t>
      </w:r>
    </w:p>
    <w:p w14:paraId="63F2EF2A" w14:textId="46912DEC" w:rsidR="00F76A80" w:rsidRPr="00142E0E" w:rsidRDefault="002B146F" w:rsidP="00767893">
      <w:pPr>
        <w:widowControl w:val="0"/>
        <w:ind w:firstLine="709"/>
        <w:jc w:val="both"/>
        <w:outlineLvl w:val="2"/>
      </w:pPr>
      <w:r>
        <w:rPr>
          <w:bCs/>
        </w:rPr>
        <w:t xml:space="preserve"> </w:t>
      </w:r>
      <w:r w:rsidR="00F76A80" w:rsidRPr="00142E0E">
        <w:t xml:space="preserve">2.6.1.6. В части размещения объектов: </w:t>
      </w:r>
    </w:p>
    <w:p w14:paraId="6ACB968A" w14:textId="305E2AD7" w:rsidR="00F76A80" w:rsidRPr="00142E0E" w:rsidRDefault="000C7146" w:rsidP="00767893">
      <w:pPr>
        <w:widowControl w:val="0"/>
        <w:ind w:firstLine="709"/>
        <w:jc w:val="both"/>
        <w:outlineLvl w:val="2"/>
      </w:pPr>
      <w:r>
        <w:t>п</w:t>
      </w:r>
      <w:r w:rsidRPr="000C7146">
        <w:t>ункты весового контроля автомобилей, для размещения которых не требуется разрешения на строительство</w:t>
      </w:r>
      <w:r w:rsidR="00F76A80" w:rsidRPr="00142E0E">
        <w:t>, предусмотренн</w:t>
      </w:r>
      <w:r w:rsidR="00623C83">
        <w:t>ые</w:t>
      </w:r>
      <w:r w:rsidR="00F76A80" w:rsidRPr="00142E0E">
        <w:t xml:space="preserve"> пунктом 17 Перечня;</w:t>
      </w:r>
    </w:p>
    <w:p w14:paraId="0470B712" w14:textId="26EB715A" w:rsidR="00F76A80" w:rsidRPr="00142E0E" w:rsidRDefault="000C7146" w:rsidP="00767893">
      <w:pPr>
        <w:widowControl w:val="0"/>
        <w:ind w:firstLine="709"/>
        <w:jc w:val="both"/>
        <w:outlineLvl w:val="2"/>
      </w:pPr>
      <w:r>
        <w:t>т</w:t>
      </w:r>
      <w:r w:rsidRPr="000C7146">
        <w:t xml:space="preserve">ехнические средства, которые обеспечивают возможность резервирования даты и времени в целях пересечения </w:t>
      </w:r>
      <w:proofErr w:type="gramStart"/>
      <w:r w:rsidRPr="000C7146">
        <w:t>государственной границы Российской Федерации и соблюдения</w:t>
      </w:r>
      <w:proofErr w:type="gramEnd"/>
      <w:r w:rsidRPr="000C7146">
        <w:t xml:space="preserve"> зарезервированных даты и времени и которыми оборудуются площадки для стоянки грузовых транспортных средств</w:t>
      </w:r>
      <w:r w:rsidR="00F76A80" w:rsidRPr="00142E0E">
        <w:t>, предусмотренн</w:t>
      </w:r>
      <w:r w:rsidR="00623C83">
        <w:t>ые</w:t>
      </w:r>
      <w:r w:rsidR="00F76A80" w:rsidRPr="00142E0E">
        <w:t xml:space="preserve"> пунктом 34 Перечня;</w:t>
      </w:r>
    </w:p>
    <w:p w14:paraId="362E1124" w14:textId="1B5EBC9D" w:rsidR="002A78D7" w:rsidRPr="00142E0E" w:rsidRDefault="000C7146" w:rsidP="00767893">
      <w:pPr>
        <w:widowControl w:val="0"/>
        <w:ind w:firstLine="709"/>
        <w:jc w:val="both"/>
        <w:outlineLvl w:val="2"/>
      </w:pPr>
      <w:r>
        <w:t>з</w:t>
      </w:r>
      <w:r w:rsidRPr="000C7146">
        <w:t>арядные станции (терминалы) для электротранспорта</w:t>
      </w:r>
      <w:r w:rsidR="00F76A80" w:rsidRPr="00142E0E">
        <w:t>, предусмотренн</w:t>
      </w:r>
      <w:r w:rsidR="00623C83">
        <w:t>ые</w:t>
      </w:r>
      <w:r w:rsidR="00F76A80" w:rsidRPr="00142E0E">
        <w:t xml:space="preserve"> пунктом 30 Перечня</w:t>
      </w:r>
      <w:r w:rsidR="00F262D1">
        <w:t>,</w:t>
      </w:r>
    </w:p>
    <w:p w14:paraId="51D972A6" w14:textId="3C166C01" w:rsidR="00F76A80" w:rsidRPr="00142E0E" w:rsidRDefault="007A0A18" w:rsidP="00767893">
      <w:pPr>
        <w:widowControl w:val="0"/>
        <w:ind w:firstLine="709"/>
        <w:jc w:val="both"/>
        <w:outlineLvl w:val="2"/>
      </w:pPr>
      <w:r>
        <w:t>З</w:t>
      </w:r>
      <w:r w:rsidR="00F76A80" w:rsidRPr="00142E0E">
        <w:t>аявитель представляет:</w:t>
      </w:r>
    </w:p>
    <w:p w14:paraId="453C7C31" w14:textId="433A43B2" w:rsidR="0011137C" w:rsidRPr="00142E0E" w:rsidRDefault="0011137C" w:rsidP="00767893">
      <w:pPr>
        <w:widowControl w:val="0"/>
        <w:ind w:firstLine="709"/>
        <w:jc w:val="both"/>
        <w:outlineLvl w:val="2"/>
      </w:pPr>
      <w:r w:rsidRPr="00142E0E">
        <w:t xml:space="preserve">заявление (запрос) о предоставлении муниципальной услуги (приложение1 к Регламенту), заполненное по образцу приложения </w:t>
      </w:r>
      <w:r>
        <w:t>2</w:t>
      </w:r>
      <w:r w:rsidRPr="00142E0E">
        <w:t xml:space="preserve"> (оригинал). В случае направления заявления (запроса) посредством РПГУ формирование заявления осуществляется посредством заполнения интерактивной формы на РПГУ без необходимости дополнительной подачи заявления в какой-либо иной форме;</w:t>
      </w:r>
    </w:p>
    <w:p w14:paraId="6F7AAC41" w14:textId="228D8096" w:rsidR="00F76A80" w:rsidRPr="00142E0E" w:rsidRDefault="00F76A80" w:rsidP="00767893">
      <w:pPr>
        <w:widowControl w:val="0"/>
        <w:ind w:firstLine="709"/>
        <w:jc w:val="both"/>
        <w:outlineLvl w:val="2"/>
        <w:rPr>
          <w:bCs/>
        </w:rPr>
      </w:pPr>
      <w:r w:rsidRPr="00142E0E">
        <w:rPr>
          <w:bCs/>
        </w:rPr>
        <w:t>документ, удостоверяющий личность Заявителя (предоставляется в случае личного обращения в Уполномоченный орган, МФЦ). При обращении посредством РПГУ, сведения из документа, удостоверяющего личность, проверяются при подтверждении учетной записи в Единой системе идентификации и аутентификации (далее – ЕСИА);</w:t>
      </w:r>
    </w:p>
    <w:p w14:paraId="502F21C3" w14:textId="298AB2B1" w:rsidR="00F76A80" w:rsidRDefault="00F76A80" w:rsidP="00767893">
      <w:pPr>
        <w:widowControl w:val="0"/>
        <w:ind w:firstLine="709"/>
        <w:jc w:val="both"/>
        <w:outlineLvl w:val="2"/>
        <w:rPr>
          <w:bCs/>
        </w:rPr>
      </w:pPr>
      <w:r w:rsidRPr="00142E0E">
        <w:rPr>
          <w:bCs/>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14:paraId="2AC51200" w14:textId="77777777" w:rsidR="000208A0" w:rsidRPr="000208A0" w:rsidRDefault="000208A0" w:rsidP="000208A0">
      <w:pPr>
        <w:widowControl w:val="0"/>
        <w:ind w:firstLine="709"/>
        <w:jc w:val="both"/>
        <w:outlineLvl w:val="2"/>
        <w:rPr>
          <w:bCs/>
        </w:rPr>
      </w:pPr>
      <w:r w:rsidRPr="000208A0">
        <w:rPr>
          <w:bCs/>
        </w:rPr>
        <w:t xml:space="preserve">согласие на обработку </w:t>
      </w:r>
      <w:proofErr w:type="gramStart"/>
      <w:r w:rsidRPr="000208A0">
        <w:rPr>
          <w:bCs/>
        </w:rPr>
        <w:t>персональных данных (приложение 3 к Регламенту)</w:t>
      </w:r>
      <w:proofErr w:type="gramEnd"/>
      <w:r w:rsidRPr="000208A0">
        <w:rPr>
          <w:bCs/>
        </w:rPr>
        <w:t xml:space="preserve"> заполненное по образцу приложения 4 (оригинал);</w:t>
      </w:r>
    </w:p>
    <w:p w14:paraId="04B11FE0" w14:textId="77777777" w:rsidR="007A0A18" w:rsidRPr="00142E0E" w:rsidRDefault="007A0A18" w:rsidP="00767893">
      <w:pPr>
        <w:widowControl w:val="0"/>
        <w:ind w:firstLine="709"/>
        <w:jc w:val="both"/>
        <w:outlineLvl w:val="2"/>
        <w:rPr>
          <w:bCs/>
        </w:rPr>
      </w:pPr>
      <w:r w:rsidRPr="00142E0E">
        <w:t>учредительные документы (</w:t>
      </w:r>
      <w:r>
        <w:t>У</w:t>
      </w:r>
      <w:r w:rsidRPr="00142E0E">
        <w:t xml:space="preserve">став, </w:t>
      </w:r>
      <w:r w:rsidRPr="00142E0E">
        <w:rPr>
          <w:rStyle w:val="hgkelc"/>
        </w:rPr>
        <w:t>идентификационный номер налогоплательщика (</w:t>
      </w:r>
      <w:r w:rsidRPr="00142E0E">
        <w:t xml:space="preserve">ИНН), основной государственный регистрационный номер (ОГРН), выписка из Единого государственный реестра юридических лиц (ЕГРЮЛ), карточку предприятия </w:t>
      </w:r>
      <w:r>
        <w:t>(</w:t>
      </w:r>
      <w:r w:rsidRPr="00142E0E">
        <w:t>оригинал для снятия копий</w:t>
      </w:r>
      <w:r>
        <w:t>)</w:t>
      </w:r>
      <w:r w:rsidRPr="00142E0E">
        <w:t>;</w:t>
      </w:r>
    </w:p>
    <w:p w14:paraId="1DA24D13" w14:textId="494E0DA2" w:rsidR="00E34289" w:rsidRDefault="00E34289" w:rsidP="00767893">
      <w:pPr>
        <w:widowControl w:val="0"/>
        <w:ind w:firstLine="709"/>
        <w:jc w:val="both"/>
        <w:outlineLvl w:val="2"/>
      </w:pPr>
      <w:r w:rsidRPr="00142E0E">
        <w:rPr>
          <w:bCs/>
        </w:rPr>
        <w:t xml:space="preserve">схема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применяемой для ведения Единого государственного реестра </w:t>
      </w:r>
      <w:proofErr w:type="gramStart"/>
      <w:r w:rsidRPr="00142E0E">
        <w:rPr>
          <w:bCs/>
        </w:rPr>
        <w:t>недвижимости, в случае, если</w:t>
      </w:r>
      <w:proofErr w:type="gramEnd"/>
      <w:r w:rsidRPr="00142E0E">
        <w:rPr>
          <w:bCs/>
        </w:rPr>
        <w:t xml:space="preserve"> планируется использование земель (земельный участок не сформирован) или части земельного участка</w:t>
      </w:r>
      <w:r>
        <w:rPr>
          <w:bCs/>
        </w:rPr>
        <w:t xml:space="preserve"> </w:t>
      </w:r>
      <w:r w:rsidR="007A0A18">
        <w:t>(</w:t>
      </w:r>
      <w:r>
        <w:t>оригинал</w:t>
      </w:r>
      <w:r w:rsidR="007A0A18">
        <w:t>)</w:t>
      </w:r>
      <w:r>
        <w:t>;</w:t>
      </w:r>
    </w:p>
    <w:p w14:paraId="4B55686B" w14:textId="24C42942" w:rsidR="0019147E" w:rsidRDefault="0019147E" w:rsidP="00767893">
      <w:pPr>
        <w:widowControl w:val="0"/>
        <w:ind w:firstLine="709"/>
        <w:jc w:val="both"/>
        <w:outlineLvl w:val="2"/>
      </w:pPr>
      <w:r w:rsidRPr="00142E0E">
        <w:t>пояснительная записка, содержащая сведения об объекте с указанием наименования, характеристик, параметров, местоположения, подъездных путей и иной информации</w:t>
      </w:r>
      <w:r w:rsidR="007A0A18">
        <w:t xml:space="preserve"> (</w:t>
      </w:r>
      <w:r w:rsidRPr="00142E0E">
        <w:t>оригинал</w:t>
      </w:r>
      <w:r w:rsidR="007A0A18">
        <w:t>)</w:t>
      </w:r>
      <w:r w:rsidR="002B146F">
        <w:t>;</w:t>
      </w:r>
    </w:p>
    <w:p w14:paraId="44ACE219" w14:textId="0ED945F9" w:rsidR="002B146F" w:rsidRPr="00142E0E" w:rsidRDefault="002B146F" w:rsidP="002B146F">
      <w:pPr>
        <w:widowControl w:val="0"/>
        <w:ind w:firstLine="709"/>
        <w:jc w:val="both"/>
        <w:outlineLvl w:val="2"/>
        <w:rPr>
          <w:bCs/>
        </w:rPr>
      </w:pPr>
      <w:r>
        <w:rPr>
          <w:bCs/>
        </w:rPr>
        <w:t>визуализация территории (оригинал).</w:t>
      </w:r>
    </w:p>
    <w:p w14:paraId="6744336D" w14:textId="468B4559" w:rsidR="0019147E" w:rsidRPr="00142E0E" w:rsidRDefault="0019147E" w:rsidP="00767893">
      <w:pPr>
        <w:widowControl w:val="0"/>
        <w:ind w:firstLine="709"/>
        <w:jc w:val="both"/>
        <w:outlineLvl w:val="2"/>
      </w:pPr>
      <w:r w:rsidRPr="00142E0E">
        <w:t xml:space="preserve">2.6.1.7. В части размещения объектов: </w:t>
      </w:r>
    </w:p>
    <w:p w14:paraId="4788E14E" w14:textId="72D520A2" w:rsidR="0019147E" w:rsidRPr="00142E0E" w:rsidRDefault="000C7146" w:rsidP="00767893">
      <w:pPr>
        <w:widowControl w:val="0"/>
        <w:ind w:firstLine="709"/>
        <w:jc w:val="both"/>
        <w:outlineLvl w:val="2"/>
      </w:pPr>
      <w:r>
        <w:t>п</w:t>
      </w:r>
      <w:r w:rsidRPr="000C7146">
        <w:t>ередвижные цирки, передвижные зоопарки и передвижные луна-парки</w:t>
      </w:r>
      <w:r w:rsidR="0019147E" w:rsidRPr="00142E0E">
        <w:t>, предусмотренн</w:t>
      </w:r>
      <w:r w:rsidR="00623C83">
        <w:t>ые</w:t>
      </w:r>
      <w:r w:rsidR="0019147E" w:rsidRPr="00142E0E">
        <w:t xml:space="preserve"> пунктом 23 Перечня;</w:t>
      </w:r>
    </w:p>
    <w:p w14:paraId="47D135A9" w14:textId="53B62F35" w:rsidR="002A78D7" w:rsidRPr="00142E0E" w:rsidRDefault="000C7146" w:rsidP="00767893">
      <w:pPr>
        <w:widowControl w:val="0"/>
        <w:ind w:firstLine="709"/>
        <w:jc w:val="both"/>
        <w:outlineLvl w:val="2"/>
      </w:pPr>
      <w:r>
        <w:t>с</w:t>
      </w:r>
      <w:r w:rsidRPr="000C7146">
        <w:t>езонные аттракционы, палатки и лотки, размещаемые в целях организации ярмарок, на которых в том числе осуществляется реализация продуктов питания и сельскохозяйственной продукции, за исключением расположенных на землях лесного фонда указанных аттракционов, палаток и лотков</w:t>
      </w:r>
      <w:r w:rsidR="0019147E" w:rsidRPr="00142E0E">
        <w:t>, предусмотренн</w:t>
      </w:r>
      <w:r w:rsidR="00623C83">
        <w:t>ые</w:t>
      </w:r>
      <w:r w:rsidR="0019147E" w:rsidRPr="00142E0E">
        <w:t xml:space="preserve"> пунктом 24 Перечня</w:t>
      </w:r>
      <w:r w:rsidR="00F262D1">
        <w:t>,</w:t>
      </w:r>
    </w:p>
    <w:p w14:paraId="1EA72FE4" w14:textId="17B12C2F" w:rsidR="0019147E" w:rsidRPr="00142E0E" w:rsidRDefault="00F262D1" w:rsidP="00767893">
      <w:pPr>
        <w:widowControl w:val="0"/>
        <w:ind w:firstLine="709"/>
        <w:jc w:val="both"/>
        <w:outlineLvl w:val="2"/>
      </w:pPr>
      <w:r>
        <w:t>з</w:t>
      </w:r>
      <w:r w:rsidR="0019147E" w:rsidRPr="00142E0E">
        <w:t>аявитель представляет:</w:t>
      </w:r>
    </w:p>
    <w:p w14:paraId="307F257B" w14:textId="11031C36" w:rsidR="0011137C" w:rsidRPr="00142E0E" w:rsidRDefault="0011137C" w:rsidP="00767893">
      <w:pPr>
        <w:widowControl w:val="0"/>
        <w:ind w:firstLine="709"/>
        <w:jc w:val="both"/>
        <w:outlineLvl w:val="2"/>
      </w:pPr>
      <w:r w:rsidRPr="00142E0E">
        <w:t xml:space="preserve">заявление (запрос) о предоставлении муниципальной услуги (приложение1 к Регламенту), заполненное по образцу приложения </w:t>
      </w:r>
      <w:r>
        <w:t>2</w:t>
      </w:r>
      <w:r w:rsidRPr="00142E0E">
        <w:t xml:space="preserve"> (оригинал). В случае направления заявления (запроса) посредством РПГУ формирование заявления осуществляется посредством заполнения интерактивной формы на</w:t>
      </w:r>
      <w:r w:rsidR="00F262D1">
        <w:t xml:space="preserve"> </w:t>
      </w:r>
      <w:r w:rsidRPr="00142E0E">
        <w:t>РПГУ без необходимости дополнительной подачи заявления в какой-либо иной форме;</w:t>
      </w:r>
    </w:p>
    <w:p w14:paraId="0248F526" w14:textId="0333078E" w:rsidR="0019147E" w:rsidRPr="00142E0E" w:rsidRDefault="0019147E" w:rsidP="00767893">
      <w:pPr>
        <w:widowControl w:val="0"/>
        <w:ind w:firstLine="709"/>
        <w:jc w:val="both"/>
        <w:outlineLvl w:val="2"/>
        <w:rPr>
          <w:bCs/>
        </w:rPr>
      </w:pPr>
      <w:r w:rsidRPr="00142E0E">
        <w:rPr>
          <w:bCs/>
        </w:rPr>
        <w:t>документ, удостоверяющий личность Заявителя (предоставляется в случае личного обращения в Уполномоченный орган, МФЦ). При обращении посредством РПГУ, сведения из документа, удостоверяющего личность, проверяются при подтверждении учетной записи в Единой системе идентификации и аутентификации (далее – ЕСИА);</w:t>
      </w:r>
    </w:p>
    <w:p w14:paraId="43F15340" w14:textId="44638E48" w:rsidR="0019147E" w:rsidRDefault="0019147E" w:rsidP="00767893">
      <w:pPr>
        <w:widowControl w:val="0"/>
        <w:ind w:firstLine="709"/>
        <w:jc w:val="both"/>
        <w:outlineLvl w:val="2"/>
        <w:rPr>
          <w:bCs/>
        </w:rPr>
      </w:pPr>
      <w:r w:rsidRPr="00142E0E">
        <w:rPr>
          <w:bCs/>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14:paraId="6C11ABAE" w14:textId="77777777" w:rsidR="000208A0" w:rsidRPr="000208A0" w:rsidRDefault="000208A0" w:rsidP="000208A0">
      <w:pPr>
        <w:widowControl w:val="0"/>
        <w:ind w:firstLine="709"/>
        <w:jc w:val="both"/>
        <w:outlineLvl w:val="2"/>
        <w:rPr>
          <w:bCs/>
        </w:rPr>
      </w:pPr>
      <w:r w:rsidRPr="000208A0">
        <w:rPr>
          <w:bCs/>
        </w:rPr>
        <w:t xml:space="preserve">согласие на обработку </w:t>
      </w:r>
      <w:proofErr w:type="gramStart"/>
      <w:r w:rsidRPr="000208A0">
        <w:rPr>
          <w:bCs/>
        </w:rPr>
        <w:t>персональных данных (приложение 3 к Регламенту)</w:t>
      </w:r>
      <w:proofErr w:type="gramEnd"/>
      <w:r w:rsidRPr="000208A0">
        <w:rPr>
          <w:bCs/>
        </w:rPr>
        <w:t xml:space="preserve"> заполненное по образцу приложения 4 (оригинал);</w:t>
      </w:r>
    </w:p>
    <w:p w14:paraId="781C966A" w14:textId="77777777" w:rsidR="007A0A18" w:rsidRPr="00142E0E" w:rsidRDefault="007A0A18" w:rsidP="00767893">
      <w:pPr>
        <w:widowControl w:val="0"/>
        <w:ind w:firstLine="709"/>
        <w:jc w:val="both"/>
        <w:outlineLvl w:val="2"/>
        <w:rPr>
          <w:bCs/>
        </w:rPr>
      </w:pPr>
      <w:r w:rsidRPr="00142E0E">
        <w:t>учредительные документы (</w:t>
      </w:r>
      <w:r>
        <w:t>У</w:t>
      </w:r>
      <w:r w:rsidRPr="00142E0E">
        <w:t xml:space="preserve">став, </w:t>
      </w:r>
      <w:r w:rsidRPr="00142E0E">
        <w:rPr>
          <w:rStyle w:val="hgkelc"/>
        </w:rPr>
        <w:t>идентификационный номер налогоплательщика (</w:t>
      </w:r>
      <w:r w:rsidRPr="00142E0E">
        <w:t xml:space="preserve">ИНН), основной государственный регистрационный номер (ОГРН), выписка из Единого государственный реестра юридических лиц (ЕГРЮЛ), карточку предприятия </w:t>
      </w:r>
      <w:r>
        <w:t>(</w:t>
      </w:r>
      <w:r w:rsidRPr="00142E0E">
        <w:t>оригинал для снятия копий</w:t>
      </w:r>
      <w:r>
        <w:t>)</w:t>
      </w:r>
      <w:r w:rsidRPr="00142E0E">
        <w:t>;</w:t>
      </w:r>
    </w:p>
    <w:p w14:paraId="0FE07D5F" w14:textId="526DE0A8" w:rsidR="0019147E" w:rsidRPr="00142E0E" w:rsidRDefault="00E34289" w:rsidP="00767893">
      <w:pPr>
        <w:widowControl w:val="0"/>
        <w:ind w:firstLine="709"/>
        <w:jc w:val="both"/>
        <w:outlineLvl w:val="2"/>
      </w:pPr>
      <w:r w:rsidRPr="00142E0E">
        <w:rPr>
          <w:bCs/>
        </w:rPr>
        <w:t xml:space="preserve">схема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применяемой для ведения Единого государственного реестра </w:t>
      </w:r>
      <w:proofErr w:type="gramStart"/>
      <w:r w:rsidRPr="00142E0E">
        <w:rPr>
          <w:bCs/>
        </w:rPr>
        <w:t>недвижимости, в случае, если</w:t>
      </w:r>
      <w:proofErr w:type="gramEnd"/>
      <w:r w:rsidRPr="00142E0E">
        <w:rPr>
          <w:bCs/>
        </w:rPr>
        <w:t xml:space="preserve"> планируется использование земель (земельный участок не сформирован) или части земельного участка</w:t>
      </w:r>
      <w:r>
        <w:rPr>
          <w:bCs/>
        </w:rPr>
        <w:t xml:space="preserve"> </w:t>
      </w:r>
      <w:r w:rsidR="007A0A18">
        <w:t>(</w:t>
      </w:r>
      <w:r w:rsidR="00CF2FC2" w:rsidRPr="00142E0E">
        <w:rPr>
          <w:bCs/>
        </w:rPr>
        <w:t>оригинал</w:t>
      </w:r>
      <w:r w:rsidR="007A0A18">
        <w:rPr>
          <w:bCs/>
        </w:rPr>
        <w:t>)</w:t>
      </w:r>
      <w:r w:rsidR="0019147E" w:rsidRPr="00142E0E">
        <w:t>;</w:t>
      </w:r>
    </w:p>
    <w:p w14:paraId="1952B057" w14:textId="13416994" w:rsidR="00624990" w:rsidRDefault="0019147E" w:rsidP="00767893">
      <w:pPr>
        <w:widowControl w:val="0"/>
        <w:ind w:firstLine="709"/>
        <w:jc w:val="both"/>
        <w:outlineLvl w:val="2"/>
      </w:pPr>
      <w:r w:rsidRPr="00142E0E">
        <w:t>материалы проектной документации - 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объекта</w:t>
      </w:r>
      <w:r w:rsidR="00D73B31">
        <w:t>,</w:t>
      </w:r>
      <w:r w:rsidRPr="00142E0E">
        <w:t xml:space="preserve"> </w:t>
      </w:r>
      <w:r w:rsidR="00D73B31">
        <w:rPr>
          <w:bCs/>
        </w:rPr>
        <w:t xml:space="preserve">визуализация территории </w:t>
      </w:r>
      <w:r w:rsidR="002B146F">
        <w:t>(</w:t>
      </w:r>
      <w:r w:rsidRPr="00142E0E">
        <w:t>оригинал</w:t>
      </w:r>
      <w:r w:rsidR="002B146F">
        <w:t>)</w:t>
      </w:r>
      <w:r w:rsidR="00D73B31">
        <w:t>.</w:t>
      </w:r>
    </w:p>
    <w:p w14:paraId="361FE831" w14:textId="77777777" w:rsidR="008B427B" w:rsidRPr="00142E0E" w:rsidRDefault="009A10FB" w:rsidP="00767893">
      <w:pPr>
        <w:widowControl w:val="0"/>
        <w:ind w:firstLine="709"/>
        <w:jc w:val="both"/>
        <w:outlineLvl w:val="2"/>
      </w:pPr>
      <w:r w:rsidRPr="00142E0E">
        <w:t xml:space="preserve">2.6.1.8. В части размещения объекта: </w:t>
      </w:r>
    </w:p>
    <w:p w14:paraId="3FAEE685" w14:textId="2441A48C" w:rsidR="009A10FB" w:rsidRPr="00142E0E" w:rsidRDefault="000C7146" w:rsidP="00767893">
      <w:pPr>
        <w:widowControl w:val="0"/>
        <w:ind w:firstLine="709"/>
        <w:jc w:val="both"/>
        <w:outlineLvl w:val="2"/>
      </w:pPr>
      <w:r>
        <w:t>с</w:t>
      </w:r>
      <w:r w:rsidRPr="000C7146">
        <w:t>портивные и детские площадки</w:t>
      </w:r>
      <w:r w:rsidR="009A10FB" w:rsidRPr="00142E0E">
        <w:t>, предусмотренн</w:t>
      </w:r>
      <w:r w:rsidR="00623C83">
        <w:t>ые</w:t>
      </w:r>
      <w:r w:rsidR="009A10FB" w:rsidRPr="00142E0E">
        <w:t xml:space="preserve"> пунктом 26 Перечня</w:t>
      </w:r>
      <w:r w:rsidR="00F262D1">
        <w:t>,</w:t>
      </w:r>
    </w:p>
    <w:p w14:paraId="27ED1422" w14:textId="30B6C5D7" w:rsidR="0011137C" w:rsidRDefault="007A0A18" w:rsidP="00767893">
      <w:pPr>
        <w:widowControl w:val="0"/>
        <w:ind w:firstLine="709"/>
        <w:jc w:val="both"/>
        <w:outlineLvl w:val="2"/>
      </w:pPr>
      <w:r>
        <w:t>З</w:t>
      </w:r>
      <w:r w:rsidR="009A10FB" w:rsidRPr="00142E0E">
        <w:t>аявитель представляет:</w:t>
      </w:r>
    </w:p>
    <w:p w14:paraId="4D2A3764" w14:textId="39C6E4A6" w:rsidR="0011137C" w:rsidRPr="00142E0E" w:rsidRDefault="0011137C" w:rsidP="00767893">
      <w:pPr>
        <w:widowControl w:val="0"/>
        <w:ind w:firstLine="709"/>
        <w:jc w:val="both"/>
        <w:outlineLvl w:val="2"/>
      </w:pPr>
      <w:r w:rsidRPr="00142E0E">
        <w:t xml:space="preserve">заявление (запрос) о предоставлении муниципальной услуги (приложение1 к Регламенту), заполненное по образцу приложения </w:t>
      </w:r>
      <w:r>
        <w:t>2</w:t>
      </w:r>
      <w:r w:rsidRPr="00142E0E">
        <w:t xml:space="preserve"> (оригинал). В случае направления заявления (запроса) посредством РПГУ формирование заявления осуществляется посредством заполнения интерактивной формы на РПГУ без необходимости дополнительной подачи заявления в какой-либо иной форме;</w:t>
      </w:r>
    </w:p>
    <w:p w14:paraId="540ACA29" w14:textId="57B58144" w:rsidR="009A10FB" w:rsidRPr="00142E0E" w:rsidRDefault="009A10FB" w:rsidP="00767893">
      <w:pPr>
        <w:widowControl w:val="0"/>
        <w:ind w:firstLine="709"/>
        <w:jc w:val="both"/>
        <w:outlineLvl w:val="2"/>
        <w:rPr>
          <w:bCs/>
        </w:rPr>
      </w:pPr>
      <w:r w:rsidRPr="00142E0E">
        <w:rPr>
          <w:bCs/>
        </w:rPr>
        <w:t>документ, удостоверяющий личность Заявителя (предоставляется в случае личного обращения в Уполномоченный орган, МФЦ). При обращении посредством РПГУ, сведения из документа, удостоверяющего личность, проверяются при подтверждении учетной записи в Единой системе идентификации и аутентификации (далее – ЕСИА);</w:t>
      </w:r>
    </w:p>
    <w:p w14:paraId="3CFA65FB" w14:textId="60B3FD6C" w:rsidR="009A10FB" w:rsidRDefault="009A10FB" w:rsidP="00767893">
      <w:pPr>
        <w:widowControl w:val="0"/>
        <w:ind w:firstLine="709"/>
        <w:jc w:val="both"/>
        <w:outlineLvl w:val="2"/>
        <w:rPr>
          <w:bCs/>
        </w:rPr>
      </w:pPr>
      <w:r w:rsidRPr="00142E0E">
        <w:rPr>
          <w:bCs/>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14:paraId="253C4720" w14:textId="77777777" w:rsidR="000208A0" w:rsidRPr="000208A0" w:rsidRDefault="000208A0" w:rsidP="000208A0">
      <w:pPr>
        <w:widowControl w:val="0"/>
        <w:ind w:firstLine="709"/>
        <w:jc w:val="both"/>
        <w:outlineLvl w:val="2"/>
        <w:rPr>
          <w:bCs/>
        </w:rPr>
      </w:pPr>
      <w:r w:rsidRPr="000208A0">
        <w:rPr>
          <w:bCs/>
        </w:rPr>
        <w:t xml:space="preserve">согласие на обработку </w:t>
      </w:r>
      <w:proofErr w:type="gramStart"/>
      <w:r w:rsidRPr="000208A0">
        <w:rPr>
          <w:bCs/>
        </w:rPr>
        <w:t>персональных данных (приложение 3 к Регламенту)</w:t>
      </w:r>
      <w:proofErr w:type="gramEnd"/>
      <w:r w:rsidRPr="000208A0">
        <w:rPr>
          <w:bCs/>
        </w:rPr>
        <w:t xml:space="preserve"> заполненное по образцу приложения 4 (оригинал);</w:t>
      </w:r>
    </w:p>
    <w:p w14:paraId="512DFBF2" w14:textId="77777777" w:rsidR="007A0A18" w:rsidRPr="00142E0E" w:rsidRDefault="007A0A18" w:rsidP="00767893">
      <w:pPr>
        <w:widowControl w:val="0"/>
        <w:ind w:firstLine="709"/>
        <w:jc w:val="both"/>
        <w:outlineLvl w:val="2"/>
        <w:rPr>
          <w:bCs/>
        </w:rPr>
      </w:pPr>
      <w:r w:rsidRPr="00142E0E">
        <w:t>учредительные документы (</w:t>
      </w:r>
      <w:r>
        <w:t>У</w:t>
      </w:r>
      <w:r w:rsidRPr="00142E0E">
        <w:t xml:space="preserve">став, </w:t>
      </w:r>
      <w:r w:rsidRPr="00142E0E">
        <w:rPr>
          <w:rStyle w:val="hgkelc"/>
        </w:rPr>
        <w:t>идентификационный номер налогоплательщика (</w:t>
      </w:r>
      <w:r w:rsidRPr="00142E0E">
        <w:t xml:space="preserve">ИНН), основной государственный регистрационный номер (ОГРН), выписка из Единого государственный реестра юридических лиц (ЕГРЮЛ), карточку предприятия </w:t>
      </w:r>
      <w:r>
        <w:t>(</w:t>
      </w:r>
      <w:r w:rsidRPr="00142E0E">
        <w:t>оригинал для снятия копий</w:t>
      </w:r>
      <w:r>
        <w:t>)</w:t>
      </w:r>
      <w:r w:rsidRPr="00142E0E">
        <w:t>;</w:t>
      </w:r>
    </w:p>
    <w:p w14:paraId="3B17ABD0" w14:textId="5C5080F2" w:rsidR="009A10FB" w:rsidRPr="00142E0E" w:rsidRDefault="00E34289" w:rsidP="00767893">
      <w:pPr>
        <w:widowControl w:val="0"/>
        <w:ind w:firstLine="709"/>
        <w:jc w:val="both"/>
        <w:outlineLvl w:val="2"/>
      </w:pPr>
      <w:r w:rsidRPr="00142E0E">
        <w:rPr>
          <w:bCs/>
        </w:rPr>
        <w:t xml:space="preserve">схема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применяемой для ведения Единого государственного реестра </w:t>
      </w:r>
      <w:proofErr w:type="gramStart"/>
      <w:r w:rsidRPr="00142E0E">
        <w:rPr>
          <w:bCs/>
        </w:rPr>
        <w:t>недвижимости, в случае, если</w:t>
      </w:r>
      <w:proofErr w:type="gramEnd"/>
      <w:r w:rsidRPr="00142E0E">
        <w:rPr>
          <w:bCs/>
        </w:rPr>
        <w:t xml:space="preserve"> планируется использование земель (земельный участок не сформирован) или части земельного участка</w:t>
      </w:r>
      <w:r>
        <w:rPr>
          <w:bCs/>
        </w:rPr>
        <w:t xml:space="preserve"> </w:t>
      </w:r>
      <w:r w:rsidR="007A0A18">
        <w:t>(</w:t>
      </w:r>
      <w:r w:rsidR="00CF2FC2" w:rsidRPr="00142E0E">
        <w:rPr>
          <w:bCs/>
        </w:rPr>
        <w:t>оригинал</w:t>
      </w:r>
      <w:r w:rsidR="007A0A18">
        <w:rPr>
          <w:bCs/>
        </w:rPr>
        <w:t>)</w:t>
      </w:r>
      <w:r w:rsidR="009A10FB" w:rsidRPr="00142E0E">
        <w:t>;</w:t>
      </w:r>
    </w:p>
    <w:p w14:paraId="06282FB7" w14:textId="5A5CAA53" w:rsidR="00624990" w:rsidRDefault="009A10FB" w:rsidP="00767893">
      <w:pPr>
        <w:widowControl w:val="0"/>
        <w:ind w:firstLine="709"/>
        <w:jc w:val="both"/>
        <w:outlineLvl w:val="2"/>
      </w:pPr>
      <w:r w:rsidRPr="00142E0E">
        <w:t>материалы проектной документации - 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объекта</w:t>
      </w:r>
      <w:r w:rsidR="00D73B31">
        <w:t>,</w:t>
      </w:r>
      <w:r w:rsidRPr="00142E0E">
        <w:t xml:space="preserve"> </w:t>
      </w:r>
      <w:r w:rsidR="00D73B31">
        <w:rPr>
          <w:bCs/>
        </w:rPr>
        <w:t xml:space="preserve">визуализация территории </w:t>
      </w:r>
      <w:r w:rsidR="007A0A18">
        <w:t>(</w:t>
      </w:r>
      <w:r w:rsidRPr="00142E0E">
        <w:t>оригинал</w:t>
      </w:r>
      <w:r w:rsidR="007A0A18">
        <w:t>)</w:t>
      </w:r>
      <w:r w:rsidR="002B146F">
        <w:t>;</w:t>
      </w:r>
    </w:p>
    <w:p w14:paraId="1A6DA886" w14:textId="63B64EA4" w:rsidR="008B427B" w:rsidRPr="00142E0E" w:rsidRDefault="008B427B" w:rsidP="00767893">
      <w:pPr>
        <w:widowControl w:val="0"/>
        <w:ind w:firstLine="709"/>
        <w:jc w:val="both"/>
        <w:outlineLvl w:val="2"/>
      </w:pPr>
      <w:r w:rsidRPr="00142E0E">
        <w:t xml:space="preserve">2.6.1.9. В части размещения объекта: </w:t>
      </w:r>
    </w:p>
    <w:p w14:paraId="7E25F81B" w14:textId="6122FD11" w:rsidR="00624990" w:rsidRPr="00142E0E" w:rsidRDefault="000C7146" w:rsidP="00767893">
      <w:pPr>
        <w:widowControl w:val="0"/>
        <w:ind w:firstLine="709"/>
        <w:jc w:val="both"/>
        <w:outlineLvl w:val="2"/>
      </w:pPr>
      <w:r>
        <w:t>п</w:t>
      </w:r>
      <w:r w:rsidRPr="000C7146">
        <w:t>ункты и места приема (сбора) вторичного сырья и вторичных ресурсов, для размещения которых не требуется разрешения на строительство</w:t>
      </w:r>
      <w:r w:rsidR="008B427B" w:rsidRPr="00142E0E">
        <w:t>, предусмотренн</w:t>
      </w:r>
      <w:r w:rsidR="00623C83">
        <w:t>ые</w:t>
      </w:r>
      <w:r w:rsidR="008B427B" w:rsidRPr="00142E0E">
        <w:t xml:space="preserve"> пунктом 22 Перечня.</w:t>
      </w:r>
    </w:p>
    <w:p w14:paraId="1FAC33CB" w14:textId="77777777" w:rsidR="008B427B" w:rsidRPr="00142E0E" w:rsidRDefault="008B427B" w:rsidP="00767893">
      <w:pPr>
        <w:widowControl w:val="0"/>
        <w:ind w:firstLine="709"/>
        <w:jc w:val="both"/>
        <w:outlineLvl w:val="2"/>
      </w:pPr>
      <w:r w:rsidRPr="00142E0E">
        <w:t>Заявитель представляет:</w:t>
      </w:r>
    </w:p>
    <w:p w14:paraId="19EE4AF3" w14:textId="4D4028D3" w:rsidR="0011137C" w:rsidRPr="00142E0E" w:rsidRDefault="0011137C" w:rsidP="00767893">
      <w:pPr>
        <w:widowControl w:val="0"/>
        <w:ind w:firstLine="709"/>
        <w:jc w:val="both"/>
        <w:outlineLvl w:val="2"/>
      </w:pPr>
      <w:r w:rsidRPr="00142E0E">
        <w:t xml:space="preserve">заявление (запрос) о предоставлении муниципальной услуги (приложение1 к Регламенту), заполненное по образцу приложения </w:t>
      </w:r>
      <w:r>
        <w:t>2</w:t>
      </w:r>
      <w:r w:rsidRPr="00142E0E">
        <w:t xml:space="preserve"> (оригинал). В случае направления заявления (запроса) посредством РПГУ формирование заявления осуществляется посредством заполнения интерактивной формы на РПГУ без необходимости дополнительной подачи заявления в какой-либо иной форме;</w:t>
      </w:r>
    </w:p>
    <w:p w14:paraId="70CC80FE" w14:textId="083D8C9D" w:rsidR="008B427B" w:rsidRPr="00142E0E" w:rsidRDefault="008B427B" w:rsidP="00767893">
      <w:pPr>
        <w:widowControl w:val="0"/>
        <w:ind w:firstLine="709"/>
        <w:jc w:val="both"/>
        <w:outlineLvl w:val="2"/>
        <w:rPr>
          <w:bCs/>
        </w:rPr>
      </w:pPr>
      <w:r w:rsidRPr="00142E0E">
        <w:rPr>
          <w:bCs/>
        </w:rPr>
        <w:t>документ, удостоверяющий личность Заявителя (предоставляется в случае личного обращения в Уполномоченный орган, МФЦ). При обращении посредством РПГУ, сведения из документа, удостоверяющего личность, проверяются при подтверждении учетной записи в Единой системе идентификации и аутентификации (далее – ЕСИА);</w:t>
      </w:r>
    </w:p>
    <w:p w14:paraId="707D81A3" w14:textId="0F161D77" w:rsidR="008B427B" w:rsidRDefault="008B427B" w:rsidP="00767893">
      <w:pPr>
        <w:widowControl w:val="0"/>
        <w:ind w:firstLine="709"/>
        <w:jc w:val="both"/>
        <w:outlineLvl w:val="2"/>
        <w:rPr>
          <w:bCs/>
        </w:rPr>
      </w:pPr>
      <w:r w:rsidRPr="00142E0E">
        <w:rPr>
          <w:bCs/>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14:paraId="3BE246D8" w14:textId="77777777" w:rsidR="000208A0" w:rsidRPr="000208A0" w:rsidRDefault="000208A0" w:rsidP="000208A0">
      <w:pPr>
        <w:widowControl w:val="0"/>
        <w:ind w:firstLine="709"/>
        <w:jc w:val="both"/>
        <w:outlineLvl w:val="2"/>
        <w:rPr>
          <w:bCs/>
        </w:rPr>
      </w:pPr>
      <w:r w:rsidRPr="000208A0">
        <w:rPr>
          <w:bCs/>
        </w:rPr>
        <w:t xml:space="preserve">согласие на обработку </w:t>
      </w:r>
      <w:proofErr w:type="gramStart"/>
      <w:r w:rsidRPr="000208A0">
        <w:rPr>
          <w:bCs/>
        </w:rPr>
        <w:t>персональных данных (приложение 3 к Регламенту)</w:t>
      </w:r>
      <w:proofErr w:type="gramEnd"/>
      <w:r w:rsidRPr="000208A0">
        <w:rPr>
          <w:bCs/>
        </w:rPr>
        <w:t xml:space="preserve"> заполненное по образцу приложения 4 (оригинал);</w:t>
      </w:r>
    </w:p>
    <w:p w14:paraId="54A71DDA" w14:textId="77777777" w:rsidR="002B0F65" w:rsidRPr="00142E0E" w:rsidRDefault="002B0F65" w:rsidP="00767893">
      <w:pPr>
        <w:widowControl w:val="0"/>
        <w:ind w:firstLine="709"/>
        <w:jc w:val="both"/>
        <w:outlineLvl w:val="2"/>
        <w:rPr>
          <w:bCs/>
        </w:rPr>
      </w:pPr>
      <w:r w:rsidRPr="00142E0E">
        <w:t>учредительные документы (</w:t>
      </w:r>
      <w:r>
        <w:t>У</w:t>
      </w:r>
      <w:r w:rsidRPr="00142E0E">
        <w:t xml:space="preserve">став, </w:t>
      </w:r>
      <w:r w:rsidRPr="00142E0E">
        <w:rPr>
          <w:rStyle w:val="hgkelc"/>
        </w:rPr>
        <w:t>идентификационный номер налогоплательщика (</w:t>
      </w:r>
      <w:r w:rsidRPr="00142E0E">
        <w:t xml:space="preserve">ИНН), основной государственный регистрационный номер (ОГРН), выписка из Единого государственный реестра юридических лиц (ЕГРЮЛ), карточку предприятия </w:t>
      </w:r>
      <w:r>
        <w:t>(</w:t>
      </w:r>
      <w:r w:rsidRPr="00142E0E">
        <w:t>оригинал для снятия копий</w:t>
      </w:r>
      <w:r>
        <w:t>)</w:t>
      </w:r>
      <w:r w:rsidRPr="00142E0E">
        <w:t>;</w:t>
      </w:r>
    </w:p>
    <w:p w14:paraId="725F2A09" w14:textId="124B21FD" w:rsidR="00CF2FC2" w:rsidRDefault="00E34289" w:rsidP="00767893">
      <w:pPr>
        <w:widowControl w:val="0"/>
        <w:ind w:firstLine="709"/>
        <w:jc w:val="both"/>
        <w:outlineLvl w:val="2"/>
        <w:rPr>
          <w:bCs/>
        </w:rPr>
      </w:pPr>
      <w:r w:rsidRPr="00142E0E">
        <w:rPr>
          <w:bCs/>
        </w:rPr>
        <w:t xml:space="preserve">схема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применяемой для ведения Единого государственного реестра </w:t>
      </w:r>
      <w:proofErr w:type="gramStart"/>
      <w:r w:rsidRPr="00142E0E">
        <w:rPr>
          <w:bCs/>
        </w:rPr>
        <w:t>недвижимости, в случае, если</w:t>
      </w:r>
      <w:proofErr w:type="gramEnd"/>
      <w:r w:rsidRPr="00142E0E">
        <w:rPr>
          <w:bCs/>
        </w:rPr>
        <w:t xml:space="preserve"> планируется использование земель (земельный участок не сформирован) или части земельного участка</w:t>
      </w:r>
      <w:r>
        <w:rPr>
          <w:bCs/>
        </w:rPr>
        <w:t xml:space="preserve"> </w:t>
      </w:r>
      <w:r w:rsidR="002B0F65">
        <w:t>(</w:t>
      </w:r>
      <w:r w:rsidR="00CF2FC2" w:rsidRPr="00142E0E">
        <w:rPr>
          <w:bCs/>
        </w:rPr>
        <w:t>оригинал</w:t>
      </w:r>
      <w:r w:rsidR="002B0F65">
        <w:rPr>
          <w:bCs/>
        </w:rPr>
        <w:t>)</w:t>
      </w:r>
      <w:r w:rsidR="002B146F">
        <w:rPr>
          <w:bCs/>
        </w:rPr>
        <w:t>;</w:t>
      </w:r>
    </w:p>
    <w:p w14:paraId="226A0BB6" w14:textId="6BE6D20D" w:rsidR="002B146F" w:rsidRDefault="002B146F" w:rsidP="00767893">
      <w:pPr>
        <w:widowControl w:val="0"/>
        <w:ind w:firstLine="709"/>
        <w:jc w:val="both"/>
        <w:outlineLvl w:val="2"/>
        <w:rPr>
          <w:bCs/>
        </w:rPr>
      </w:pPr>
      <w:r w:rsidRPr="00142E0E">
        <w:t xml:space="preserve">материалы проектной документации - 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объекта </w:t>
      </w:r>
      <w:r>
        <w:t>(</w:t>
      </w:r>
      <w:r w:rsidRPr="00142E0E">
        <w:t>оригинал</w:t>
      </w:r>
      <w:r>
        <w:t>);</w:t>
      </w:r>
    </w:p>
    <w:p w14:paraId="34634FED" w14:textId="77777777" w:rsidR="002B146F" w:rsidRPr="00142E0E" w:rsidRDefault="002B146F" w:rsidP="002B146F">
      <w:pPr>
        <w:widowControl w:val="0"/>
        <w:ind w:firstLine="709"/>
        <w:jc w:val="both"/>
        <w:outlineLvl w:val="2"/>
        <w:rPr>
          <w:bCs/>
        </w:rPr>
      </w:pPr>
      <w:r>
        <w:rPr>
          <w:bCs/>
        </w:rPr>
        <w:t>визуализация территории (оригинал).</w:t>
      </w:r>
    </w:p>
    <w:p w14:paraId="7B014FCC" w14:textId="77777777" w:rsidR="008B427B" w:rsidRPr="00142E0E" w:rsidRDefault="008B427B" w:rsidP="00767893">
      <w:pPr>
        <w:widowControl w:val="0"/>
        <w:ind w:firstLine="709"/>
        <w:jc w:val="both"/>
        <w:outlineLvl w:val="2"/>
      </w:pPr>
      <w:r w:rsidRPr="00142E0E">
        <w:t xml:space="preserve">2.6.1.10. В части размещения объектов: </w:t>
      </w:r>
    </w:p>
    <w:p w14:paraId="39B3CD84" w14:textId="6ECFAB05" w:rsidR="008B427B" w:rsidRPr="00142E0E" w:rsidRDefault="008B427B" w:rsidP="00767893">
      <w:pPr>
        <w:widowControl w:val="0"/>
        <w:ind w:firstLine="709"/>
        <w:jc w:val="both"/>
        <w:outlineLvl w:val="2"/>
      </w:pPr>
      <w:r w:rsidRPr="00142E0E">
        <w:t xml:space="preserve"> нестационарных объектов для оказания услуг общественного питания (сезонные (летние) кафе предприятий общественного питания), бытовых услуг, за исключением расположенных на землях лесного фонда </w:t>
      </w:r>
      <w:r w:rsidR="00C61DD9" w:rsidRPr="00142E0E">
        <w:t>указанных нестационарных объектов,</w:t>
      </w:r>
      <w:r w:rsidRPr="00142E0E">
        <w:t xml:space="preserve"> предусмотренн</w:t>
      </w:r>
      <w:r w:rsidR="00623C83">
        <w:t>ых</w:t>
      </w:r>
      <w:r w:rsidRPr="00142E0E">
        <w:t xml:space="preserve"> пунктом 19 Перечня;</w:t>
      </w:r>
    </w:p>
    <w:p w14:paraId="3FC2C68C" w14:textId="74CE4957" w:rsidR="008B427B" w:rsidRPr="00142E0E" w:rsidRDefault="008B427B" w:rsidP="00767893">
      <w:pPr>
        <w:widowControl w:val="0"/>
        <w:ind w:firstLine="709"/>
        <w:jc w:val="both"/>
        <w:outlineLvl w:val="2"/>
      </w:pPr>
      <w:r w:rsidRPr="00142E0E">
        <w:t>палаток и лотков, размещаемых в целях организации ярмарок, на которых в том числе осуществляется реализация продуктов питания и сельскохозяйственной продукции, за исключением расположенных на землях лесного фонда указанных палаток и лотков</w:t>
      </w:r>
      <w:r w:rsidR="00D24C66">
        <w:t>,</w:t>
      </w:r>
      <w:r w:rsidR="00623C83">
        <w:t xml:space="preserve"> </w:t>
      </w:r>
      <w:r w:rsidR="00623C83" w:rsidRPr="00142E0E">
        <w:t>предусмотренн</w:t>
      </w:r>
      <w:r w:rsidR="00623C83">
        <w:t>ых</w:t>
      </w:r>
      <w:r w:rsidR="00623C83" w:rsidRPr="00142E0E">
        <w:t xml:space="preserve"> пунктом </w:t>
      </w:r>
      <w:r w:rsidR="00623C83">
        <w:t>24</w:t>
      </w:r>
      <w:r w:rsidR="00623C83" w:rsidRPr="00142E0E">
        <w:t xml:space="preserve"> Перечня</w:t>
      </w:r>
      <w:r w:rsidR="00623C83">
        <w:t>,</w:t>
      </w:r>
    </w:p>
    <w:p w14:paraId="621EB915" w14:textId="09FC5BE4" w:rsidR="008B427B" w:rsidRPr="00142E0E" w:rsidRDefault="002B0F65" w:rsidP="00767893">
      <w:pPr>
        <w:widowControl w:val="0"/>
        <w:ind w:firstLine="709"/>
        <w:jc w:val="both"/>
        <w:outlineLvl w:val="2"/>
      </w:pPr>
      <w:r>
        <w:t>З</w:t>
      </w:r>
      <w:r w:rsidR="008B427B" w:rsidRPr="00142E0E">
        <w:t>аявитель представляет:</w:t>
      </w:r>
    </w:p>
    <w:p w14:paraId="0AB8B250" w14:textId="53D9708B" w:rsidR="0011137C" w:rsidRPr="00142E0E" w:rsidRDefault="0011137C" w:rsidP="00767893">
      <w:pPr>
        <w:widowControl w:val="0"/>
        <w:ind w:firstLine="709"/>
        <w:jc w:val="both"/>
        <w:outlineLvl w:val="2"/>
      </w:pPr>
      <w:r w:rsidRPr="00142E0E">
        <w:t xml:space="preserve">заявление (запрос) о предоставлении муниципальной услуги (приложение1 к Регламенту), заполненное по образцу приложения </w:t>
      </w:r>
      <w:r>
        <w:t>2</w:t>
      </w:r>
      <w:r w:rsidRPr="00142E0E">
        <w:t xml:space="preserve"> (оригинал). В случае направления заявления (запроса) посредством РПГУ формирование заявления осуществляется посредством заполнения интерактивной формы на РПГУ без необходимости дополнительной подачи заявления в какой-либо иной форме;</w:t>
      </w:r>
    </w:p>
    <w:p w14:paraId="10122A8B" w14:textId="342F4F20" w:rsidR="008B427B" w:rsidRPr="00142E0E" w:rsidRDefault="008B427B" w:rsidP="00767893">
      <w:pPr>
        <w:widowControl w:val="0"/>
        <w:ind w:firstLine="709"/>
        <w:jc w:val="both"/>
        <w:outlineLvl w:val="2"/>
        <w:rPr>
          <w:bCs/>
        </w:rPr>
      </w:pPr>
      <w:r w:rsidRPr="00142E0E">
        <w:rPr>
          <w:bCs/>
        </w:rPr>
        <w:t>документ, удостоверяющий личность Заявителя (предоставляется в случае личного обращения в Уполномоченный орган, МФЦ). При обращении посредством РПГУ, сведения из документа, удостоверяющего личность, проверяются при подтверждении учетной записи в Единой системе идентификации и аутентификации (далее – ЕСИА);</w:t>
      </w:r>
    </w:p>
    <w:p w14:paraId="0DD23C19" w14:textId="7138EB68" w:rsidR="00AF1816" w:rsidRDefault="008B427B" w:rsidP="00767893">
      <w:pPr>
        <w:widowControl w:val="0"/>
        <w:ind w:firstLine="709"/>
        <w:jc w:val="both"/>
        <w:outlineLvl w:val="2"/>
        <w:rPr>
          <w:bCs/>
        </w:rPr>
      </w:pPr>
      <w:r w:rsidRPr="00142E0E">
        <w:rPr>
          <w:bCs/>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14:paraId="25D786BB" w14:textId="77777777" w:rsidR="000208A0" w:rsidRPr="000208A0" w:rsidRDefault="000208A0" w:rsidP="000208A0">
      <w:pPr>
        <w:widowControl w:val="0"/>
        <w:ind w:firstLine="709"/>
        <w:jc w:val="both"/>
        <w:outlineLvl w:val="2"/>
        <w:rPr>
          <w:bCs/>
        </w:rPr>
      </w:pPr>
      <w:r w:rsidRPr="000208A0">
        <w:rPr>
          <w:bCs/>
        </w:rPr>
        <w:t xml:space="preserve">согласие на обработку </w:t>
      </w:r>
      <w:proofErr w:type="gramStart"/>
      <w:r w:rsidRPr="000208A0">
        <w:rPr>
          <w:bCs/>
        </w:rPr>
        <w:t>персональных данных (приложение 3 к Регламенту)</w:t>
      </w:r>
      <w:proofErr w:type="gramEnd"/>
      <w:r w:rsidRPr="000208A0">
        <w:rPr>
          <w:bCs/>
        </w:rPr>
        <w:t xml:space="preserve"> заполненное по образцу приложения 4 (оригинал);</w:t>
      </w:r>
    </w:p>
    <w:p w14:paraId="0F636A57" w14:textId="77777777" w:rsidR="002D17AD" w:rsidRPr="00142E0E" w:rsidRDefault="002D17AD" w:rsidP="00767893">
      <w:pPr>
        <w:widowControl w:val="0"/>
        <w:ind w:firstLine="709"/>
        <w:jc w:val="both"/>
        <w:outlineLvl w:val="2"/>
        <w:rPr>
          <w:bCs/>
        </w:rPr>
      </w:pPr>
      <w:r w:rsidRPr="00142E0E">
        <w:t>учредительные документы (</w:t>
      </w:r>
      <w:r>
        <w:t>У</w:t>
      </w:r>
      <w:r w:rsidRPr="00142E0E">
        <w:t xml:space="preserve">став, </w:t>
      </w:r>
      <w:r w:rsidRPr="00142E0E">
        <w:rPr>
          <w:rStyle w:val="hgkelc"/>
        </w:rPr>
        <w:t>идентификационный номер налогоплательщика (</w:t>
      </w:r>
      <w:r w:rsidRPr="00142E0E">
        <w:t xml:space="preserve">ИНН), основной государственный регистрационный номер (ОГРН), выписка из Единого государственный реестра юридических лиц (ЕГРЮЛ), карточку предприятия </w:t>
      </w:r>
      <w:r>
        <w:t>(</w:t>
      </w:r>
      <w:r w:rsidRPr="00142E0E">
        <w:t>оригинал для снятия копий</w:t>
      </w:r>
      <w:r>
        <w:t>)</w:t>
      </w:r>
      <w:r w:rsidRPr="00142E0E">
        <w:t>;</w:t>
      </w:r>
    </w:p>
    <w:p w14:paraId="480F2E87" w14:textId="3000E6EA" w:rsidR="00CF2FC2" w:rsidRPr="00142E0E" w:rsidRDefault="00E34289" w:rsidP="00767893">
      <w:pPr>
        <w:widowControl w:val="0"/>
        <w:ind w:firstLine="709"/>
        <w:jc w:val="both"/>
        <w:outlineLvl w:val="2"/>
        <w:rPr>
          <w:bCs/>
        </w:rPr>
      </w:pPr>
      <w:r w:rsidRPr="00142E0E">
        <w:rPr>
          <w:bCs/>
        </w:rPr>
        <w:t xml:space="preserve">схема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применяемой для ведения Единого государственного реестра </w:t>
      </w:r>
      <w:proofErr w:type="gramStart"/>
      <w:r w:rsidRPr="00142E0E">
        <w:rPr>
          <w:bCs/>
        </w:rPr>
        <w:t>недвижимости, в случае, если</w:t>
      </w:r>
      <w:proofErr w:type="gramEnd"/>
      <w:r w:rsidRPr="00142E0E">
        <w:rPr>
          <w:bCs/>
        </w:rPr>
        <w:t xml:space="preserve"> планируется использование земель (земельный участок не сформирован) или части земельного участка</w:t>
      </w:r>
      <w:r>
        <w:rPr>
          <w:bCs/>
        </w:rPr>
        <w:t xml:space="preserve"> </w:t>
      </w:r>
      <w:r w:rsidR="002D17AD">
        <w:t>(</w:t>
      </w:r>
      <w:r w:rsidR="00CF2FC2" w:rsidRPr="00142E0E">
        <w:rPr>
          <w:bCs/>
        </w:rPr>
        <w:t>оригинал</w:t>
      </w:r>
      <w:r w:rsidR="002D17AD">
        <w:rPr>
          <w:bCs/>
        </w:rPr>
        <w:t>)</w:t>
      </w:r>
      <w:r w:rsidR="00CF2FC2" w:rsidRPr="00142E0E">
        <w:rPr>
          <w:bCs/>
        </w:rPr>
        <w:t>;</w:t>
      </w:r>
    </w:p>
    <w:p w14:paraId="2E47C58C" w14:textId="7D37B344" w:rsidR="008B427B" w:rsidRPr="00142E0E" w:rsidRDefault="00AF1816" w:rsidP="00767893">
      <w:pPr>
        <w:widowControl w:val="0"/>
        <w:ind w:firstLine="709"/>
        <w:jc w:val="both"/>
        <w:outlineLvl w:val="2"/>
      </w:pPr>
      <w:r w:rsidRPr="00142E0E">
        <w:t>схематичное изображение палаток и лотков, размещаемых в целях организации сезонных ярмарок, на которых осуществляется реализация продуктов питания и сельскохозяйственной продукции (далее - Объекты), с указанием их размеров, в границах земельного участка (части земельного участка), государственная собственность на который не разграничена, либо находящегося в муниципальной собственности</w:t>
      </w:r>
      <w:r w:rsidR="00067026">
        <w:t xml:space="preserve"> </w:t>
      </w:r>
      <w:r w:rsidRPr="00142E0E">
        <w:t>включенного в схему размещения Объектов, предусмотренную пунктом 4.1 раздела 4 постановления главы администрации (губернатора) Краснодарского края от 6 июля 2015 г. № 627 «Об установлении Порядка и условий размещения объектов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и на котором (ой) планируется размещение Объектов, выполненное при помощи компьютерной графики</w:t>
      </w:r>
      <w:r w:rsidR="002D17AD">
        <w:t xml:space="preserve"> (</w:t>
      </w:r>
      <w:r w:rsidR="00864A51" w:rsidRPr="00142E0E">
        <w:t>оригинал</w:t>
      </w:r>
      <w:r w:rsidR="002D17AD">
        <w:t>)</w:t>
      </w:r>
      <w:r w:rsidR="007D761D" w:rsidRPr="00142E0E">
        <w:t>.</w:t>
      </w:r>
    </w:p>
    <w:p w14:paraId="7BA752F8" w14:textId="6AF0ABCF" w:rsidR="00F82DBF" w:rsidRPr="00142E0E" w:rsidRDefault="00F82DBF" w:rsidP="00767893">
      <w:pPr>
        <w:widowControl w:val="0"/>
        <w:ind w:firstLine="709"/>
        <w:jc w:val="both"/>
        <w:outlineLvl w:val="2"/>
      </w:pPr>
      <w:r w:rsidRPr="00142E0E">
        <w:t>2.6.2. Заявление (запрос) и прилагаемые к нему документы могут быть поданы Заявителем:</w:t>
      </w:r>
    </w:p>
    <w:p w14:paraId="5D26F92A" w14:textId="77777777" w:rsidR="00F82DBF" w:rsidRPr="00142E0E" w:rsidRDefault="00F82DBF" w:rsidP="00767893">
      <w:pPr>
        <w:widowControl w:val="0"/>
        <w:ind w:firstLine="709"/>
        <w:jc w:val="both"/>
        <w:outlineLvl w:val="2"/>
      </w:pPr>
      <w:r w:rsidRPr="00142E0E">
        <w:t>на бумажном носителе в Уполномоченный орган при личном обращении;</w:t>
      </w:r>
    </w:p>
    <w:p w14:paraId="3B31B0E0" w14:textId="77777777" w:rsidR="00F82DBF" w:rsidRPr="00142E0E" w:rsidRDefault="00F82DBF" w:rsidP="00767893">
      <w:pPr>
        <w:widowControl w:val="0"/>
        <w:ind w:firstLine="709"/>
        <w:jc w:val="both"/>
        <w:outlineLvl w:val="2"/>
      </w:pPr>
      <w:r w:rsidRPr="00142E0E">
        <w:t>на бумажном носителе в Уполномоченный орган посредством почтовой связи;</w:t>
      </w:r>
    </w:p>
    <w:p w14:paraId="7C5B5B6F" w14:textId="77777777" w:rsidR="00F82DBF" w:rsidRPr="00142E0E" w:rsidRDefault="00F82DBF" w:rsidP="00767893">
      <w:pPr>
        <w:widowControl w:val="0"/>
        <w:ind w:firstLine="709"/>
        <w:jc w:val="both"/>
        <w:outlineLvl w:val="2"/>
      </w:pPr>
      <w:r w:rsidRPr="00142E0E">
        <w:t>на бумажном носителе в МФЦ при личном обращении;</w:t>
      </w:r>
    </w:p>
    <w:p w14:paraId="57CFBE43" w14:textId="35DCCA5B" w:rsidR="00F82DBF" w:rsidRPr="00142E0E" w:rsidRDefault="00F82DBF" w:rsidP="00767893">
      <w:pPr>
        <w:widowControl w:val="0"/>
        <w:ind w:firstLine="709"/>
        <w:jc w:val="both"/>
        <w:outlineLvl w:val="2"/>
      </w:pPr>
      <w:r w:rsidRPr="00142E0E">
        <w:t>в форме электронных документов с использованием портал</w:t>
      </w:r>
      <w:r w:rsidR="00907717">
        <w:t>а</w:t>
      </w:r>
      <w:r w:rsidRPr="00142E0E">
        <w:t xml:space="preserve"> РПГУ. </w:t>
      </w:r>
    </w:p>
    <w:p w14:paraId="57C303CE" w14:textId="77777777" w:rsidR="00F82DBF" w:rsidRPr="00142E0E" w:rsidRDefault="00F82DBF" w:rsidP="00767893">
      <w:pPr>
        <w:widowControl w:val="0"/>
        <w:ind w:firstLine="709"/>
        <w:jc w:val="both"/>
        <w:rPr>
          <w:color w:val="000000" w:themeColor="text1"/>
        </w:rPr>
      </w:pPr>
      <w:r w:rsidRPr="00142E0E">
        <w:t>2.6.3.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r w:rsidRPr="00142E0E">
        <w:rPr>
          <w:color w:val="000000" w:themeColor="text1"/>
        </w:rPr>
        <w:t xml:space="preserve">, которые Заявитель вправе предоставить в случае обращения: </w:t>
      </w:r>
    </w:p>
    <w:p w14:paraId="3B86F183" w14:textId="77777777" w:rsidR="00B62115" w:rsidRPr="00142E0E" w:rsidRDefault="00F30EB5" w:rsidP="00767893">
      <w:pPr>
        <w:widowControl w:val="0"/>
        <w:autoSpaceDE w:val="0"/>
        <w:autoSpaceDN w:val="0"/>
        <w:adjustRightInd w:val="0"/>
        <w:ind w:firstLine="709"/>
        <w:jc w:val="both"/>
        <w:outlineLvl w:val="2"/>
      </w:pPr>
      <w:r w:rsidRPr="00142E0E">
        <w:t>справки</w:t>
      </w:r>
      <w:r w:rsidR="00B62115" w:rsidRPr="00142E0E">
        <w:t>;</w:t>
      </w:r>
    </w:p>
    <w:p w14:paraId="4A8EDF39" w14:textId="23B5C80B" w:rsidR="00F30EB5" w:rsidRPr="00142E0E" w:rsidRDefault="00B62115" w:rsidP="00767893">
      <w:pPr>
        <w:widowControl w:val="0"/>
        <w:autoSpaceDE w:val="0"/>
        <w:autoSpaceDN w:val="0"/>
        <w:adjustRightInd w:val="0"/>
        <w:ind w:firstLine="709"/>
        <w:jc w:val="both"/>
        <w:outlineLvl w:val="2"/>
      </w:pPr>
      <w:r w:rsidRPr="00142E0E">
        <w:t>выписки из Единого государственного реестра недвижимости</w:t>
      </w:r>
      <w:r w:rsidR="00F30EB5" w:rsidRPr="00142E0E">
        <w:t>.</w:t>
      </w:r>
    </w:p>
    <w:p w14:paraId="6EB48182" w14:textId="77777777" w:rsidR="00F82DBF" w:rsidRPr="00142E0E" w:rsidRDefault="00F82DBF" w:rsidP="00767893">
      <w:pPr>
        <w:pStyle w:val="ConsPlusNormal"/>
        <w:widowControl w:val="0"/>
        <w:ind w:firstLine="709"/>
        <w:jc w:val="both"/>
        <w:rPr>
          <w:rFonts w:ascii="Times New Roman" w:hAnsi="Times New Roman"/>
          <w:sz w:val="28"/>
          <w:szCs w:val="28"/>
        </w:rPr>
      </w:pPr>
      <w:r w:rsidRPr="00142E0E">
        <w:rPr>
          <w:rFonts w:ascii="Times New Roman" w:hAnsi="Times New Roman"/>
          <w:sz w:val="28"/>
          <w:szCs w:val="28"/>
        </w:rPr>
        <w:t xml:space="preserve">2.6.4. </w:t>
      </w:r>
      <w:r w:rsidRPr="00142E0E">
        <w:rPr>
          <w:rFonts w:ascii="Times New Roman" w:eastAsia="Times New Roman" w:hAnsi="Times New Roman"/>
          <w:sz w:val="28"/>
          <w:szCs w:val="28"/>
          <w:lang w:eastAsia="ru-RU"/>
        </w:rPr>
        <w:t>Непредставление Заявителем указанных в подразделе 2.6.3 Регламента документов не является основанием для отказа в предоставлении муниципальной услуги.</w:t>
      </w:r>
    </w:p>
    <w:p w14:paraId="1DD94B3E" w14:textId="5BBF566C" w:rsidR="00F82DBF" w:rsidRPr="00142E0E" w:rsidRDefault="00F82DBF" w:rsidP="00767893">
      <w:pPr>
        <w:widowControl w:val="0"/>
        <w:autoSpaceDE w:val="0"/>
        <w:autoSpaceDN w:val="0"/>
        <w:adjustRightInd w:val="0"/>
        <w:ind w:firstLine="709"/>
        <w:jc w:val="both"/>
      </w:pPr>
      <w:r w:rsidRPr="00142E0E">
        <w:t>2.6.5.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w:t>
      </w:r>
      <w:r w:rsidR="002123AE">
        <w:t xml:space="preserve">    </w:t>
      </w:r>
      <w:r w:rsidRPr="00142E0E">
        <w:t xml:space="preserve"> Федерации или посредством идентификации и аутентификации в органах, </w:t>
      </w:r>
      <w:r w:rsidR="002123AE">
        <w:t xml:space="preserve">    </w:t>
      </w:r>
      <w:r w:rsidRPr="00142E0E">
        <w:t xml:space="preserve">предоставляющих государственные услуги, органах, предоставляющих муниципальные услуги, МФЦ с использованием информационных технологий, предусмотренных частью 18 статьи 14.1 Федерального закона от 27 июля 2006 г. </w:t>
      </w:r>
      <w:r w:rsidR="002123AE">
        <w:t xml:space="preserve">                  </w:t>
      </w:r>
      <w:r w:rsidRPr="00142E0E">
        <w:t>№</w:t>
      </w:r>
      <w:r w:rsidR="002123AE">
        <w:t xml:space="preserve"> </w:t>
      </w:r>
      <w:r w:rsidRPr="00142E0E">
        <w:t>149-ФЗ «Об информации, информационных технологиях и о защите информации».</w:t>
      </w:r>
    </w:p>
    <w:p w14:paraId="34285C78" w14:textId="77777777" w:rsidR="00F82DBF" w:rsidRPr="00142E0E" w:rsidRDefault="00F82DBF" w:rsidP="00767893">
      <w:pPr>
        <w:widowControl w:val="0"/>
        <w:autoSpaceDE w:val="0"/>
        <w:autoSpaceDN w:val="0"/>
        <w:adjustRightInd w:val="0"/>
        <w:ind w:firstLine="709"/>
        <w:jc w:val="both"/>
      </w:pPr>
      <w:r w:rsidRPr="00142E0E">
        <w:t>При предоставлении муниципальной услуги в электронной форме идентификация и аутентификация могут осуществляться посредством:</w:t>
      </w:r>
    </w:p>
    <w:p w14:paraId="0B70445C" w14:textId="77777777" w:rsidR="00F82DBF" w:rsidRPr="00142E0E" w:rsidRDefault="00F82DBF" w:rsidP="00767893">
      <w:pPr>
        <w:widowControl w:val="0"/>
        <w:autoSpaceDE w:val="0"/>
        <w:autoSpaceDN w:val="0"/>
        <w:adjustRightInd w:val="0"/>
        <w:ind w:firstLine="709"/>
        <w:jc w:val="both"/>
      </w:pPr>
      <w:r w:rsidRPr="00142E0E">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6CFB2BF3" w14:textId="77777777" w:rsidR="00F82DBF" w:rsidRPr="00142E0E" w:rsidRDefault="00F82DBF" w:rsidP="00767893">
      <w:pPr>
        <w:widowControl w:val="0"/>
        <w:autoSpaceDE w:val="0"/>
        <w:autoSpaceDN w:val="0"/>
        <w:adjustRightInd w:val="0"/>
        <w:ind w:firstLine="709"/>
        <w:jc w:val="both"/>
      </w:pPr>
      <w:r w:rsidRPr="00142E0E">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7AD201C2" w14:textId="711C7CD7" w:rsidR="00F82DBF" w:rsidRPr="00142E0E" w:rsidRDefault="00F82DBF" w:rsidP="00767893">
      <w:pPr>
        <w:widowControl w:val="0"/>
        <w:autoSpaceDE w:val="0"/>
        <w:autoSpaceDN w:val="0"/>
        <w:adjustRightInd w:val="0"/>
        <w:ind w:firstLine="709"/>
        <w:jc w:val="both"/>
      </w:pPr>
      <w:r w:rsidRPr="00142E0E">
        <w:t xml:space="preserve">2.6.6. При направлении заявления (запроса) в электронной форме с использованием РПГУ заявление (запрос) должен быть подписан усиленной квалифицированной электронной подписью в соответствии с требованиями Федерального закона от 6 апреля 2011 г. №63-ФЗ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постановление </w:t>
      </w:r>
      <w:r w:rsidR="00A969EA">
        <w:t xml:space="preserve">               </w:t>
      </w:r>
      <w:r w:rsidRPr="00142E0E">
        <w:t>№ 634).</w:t>
      </w:r>
    </w:p>
    <w:p w14:paraId="659A72AD" w14:textId="5F538E31" w:rsidR="00F82DBF" w:rsidRPr="00142E0E" w:rsidRDefault="00F82DBF" w:rsidP="00767893">
      <w:pPr>
        <w:widowControl w:val="0"/>
        <w:autoSpaceDE w:val="0"/>
        <w:autoSpaceDN w:val="0"/>
        <w:adjustRightInd w:val="0"/>
        <w:ind w:firstLine="709"/>
        <w:jc w:val="both"/>
      </w:pPr>
      <w:r w:rsidRPr="00142E0E">
        <w:t>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№634. Согласно последнему, в случае, если при обращении за получением муниципальной услуги в электронной форме идентификация и аутентификация Заявителя – физического лица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1486F">
        <w:t xml:space="preserve"> </w:t>
      </w:r>
      <w:r w:rsidRPr="00142E0E">
        <w:t>Заявитель вправе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14:paraId="712E32C8" w14:textId="77777777" w:rsidR="00F82DBF" w:rsidRPr="00142E0E" w:rsidRDefault="00F82DBF" w:rsidP="002C0DB8">
      <w:pPr>
        <w:pStyle w:val="ConsPlusNormal"/>
        <w:widowControl w:val="0"/>
        <w:ind w:firstLine="709"/>
        <w:jc w:val="both"/>
        <w:rPr>
          <w:rFonts w:ascii="Times New Roman" w:hAnsi="Times New Roman"/>
          <w:sz w:val="28"/>
          <w:szCs w:val="28"/>
        </w:rPr>
      </w:pPr>
    </w:p>
    <w:p w14:paraId="145F1DFE" w14:textId="77777777" w:rsidR="00F82DBF" w:rsidRPr="00142E0E" w:rsidRDefault="00F82DBF" w:rsidP="002C0DB8">
      <w:pPr>
        <w:pStyle w:val="ConsPlusNormal"/>
        <w:widowControl w:val="0"/>
        <w:ind w:firstLine="709"/>
        <w:jc w:val="center"/>
        <w:rPr>
          <w:rFonts w:ascii="Times New Roman" w:hAnsi="Times New Roman"/>
          <w:b/>
          <w:sz w:val="28"/>
          <w:szCs w:val="28"/>
        </w:rPr>
      </w:pPr>
      <w:bookmarkStart w:id="1" w:name="P179"/>
      <w:bookmarkEnd w:id="1"/>
      <w:r w:rsidRPr="00142E0E">
        <w:rPr>
          <w:rFonts w:ascii="Times New Roman" w:hAnsi="Times New Roman"/>
          <w:b/>
          <w:color w:val="000000" w:themeColor="text1"/>
          <w:sz w:val="28"/>
          <w:szCs w:val="28"/>
        </w:rPr>
        <w:t>Подраздел 2.7.</w:t>
      </w:r>
      <w:r w:rsidRPr="00142E0E">
        <w:rPr>
          <w:rFonts w:ascii="Times New Roman" w:hAnsi="Times New Roman"/>
          <w:b/>
          <w:sz w:val="28"/>
          <w:szCs w:val="28"/>
        </w:rPr>
        <w:t xml:space="preserve"> Исчерпывающий перечень оснований для отказа в приеме документов, необходимых для предоставления муниципальной услуги</w:t>
      </w:r>
    </w:p>
    <w:p w14:paraId="200E4C27" w14:textId="77777777" w:rsidR="00F82DBF" w:rsidRPr="00142E0E" w:rsidRDefault="00F82DBF" w:rsidP="002C0DB8">
      <w:pPr>
        <w:widowControl w:val="0"/>
        <w:jc w:val="both"/>
        <w:rPr>
          <w:lang w:eastAsia="ru-RU"/>
        </w:rPr>
      </w:pPr>
    </w:p>
    <w:p w14:paraId="5F8C3474" w14:textId="77777777" w:rsidR="00F82DBF" w:rsidRPr="00142E0E" w:rsidRDefault="00F82DBF" w:rsidP="002C0DB8">
      <w:pPr>
        <w:widowControl w:val="0"/>
        <w:ind w:firstLine="709"/>
        <w:jc w:val="both"/>
      </w:pPr>
      <w:r w:rsidRPr="00142E0E">
        <w:t xml:space="preserve">2.7.1. Основаниями для отказа в приеме документов, необходимых для предоставления муниципальной услуги, являются: </w:t>
      </w:r>
    </w:p>
    <w:p w14:paraId="20C54080" w14:textId="032CDBB6" w:rsidR="00F82DBF" w:rsidRPr="00142E0E" w:rsidRDefault="00F82DBF" w:rsidP="002C0DB8">
      <w:pPr>
        <w:widowControl w:val="0"/>
        <w:autoSpaceDE w:val="0"/>
        <w:autoSpaceDN w:val="0"/>
        <w:adjustRightInd w:val="0"/>
        <w:ind w:firstLine="709"/>
        <w:jc w:val="both"/>
        <w:rPr>
          <w:lang w:eastAsia="ru-RU"/>
        </w:rPr>
      </w:pPr>
      <w:r w:rsidRPr="00142E0E">
        <w:rPr>
          <w:lang w:eastAsia="ru-RU"/>
        </w:rPr>
        <w:t>1</w:t>
      </w:r>
      <w:r w:rsidR="00122253">
        <w:rPr>
          <w:lang w:eastAsia="ru-RU"/>
        </w:rPr>
        <w:t>)</w:t>
      </w:r>
      <w:r w:rsidRPr="00142E0E">
        <w:rPr>
          <w:lang w:eastAsia="ru-RU"/>
        </w:rPr>
        <w:t xml:space="preserve"> 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14:paraId="4A4839BA" w14:textId="77777777" w:rsidR="00F82DBF" w:rsidRPr="00142E0E" w:rsidRDefault="00F82DBF" w:rsidP="002C0DB8">
      <w:pPr>
        <w:widowControl w:val="0"/>
        <w:autoSpaceDE w:val="0"/>
        <w:autoSpaceDN w:val="0"/>
        <w:adjustRightInd w:val="0"/>
        <w:ind w:firstLine="709"/>
        <w:jc w:val="both"/>
        <w:rPr>
          <w:color w:val="000000"/>
        </w:rPr>
      </w:pPr>
      <w:r w:rsidRPr="00142E0E">
        <w:rPr>
          <w:lang w:eastAsia="ru-RU"/>
        </w:rPr>
        <w:t>2)</w:t>
      </w:r>
      <w:r w:rsidRPr="00142E0E">
        <w:rPr>
          <w:color w:val="000000"/>
        </w:rPr>
        <w:t xml:space="preserve"> отсутствие документа, удостоверяющего права (полномочия) представителя Заявителя, в случае подачи заявления представителем Заявителя;</w:t>
      </w:r>
    </w:p>
    <w:p w14:paraId="4FDB7C7F" w14:textId="77777777" w:rsidR="00F82DBF" w:rsidRPr="00142E0E" w:rsidRDefault="00F82DBF" w:rsidP="002C0DB8">
      <w:pPr>
        <w:widowControl w:val="0"/>
        <w:autoSpaceDE w:val="0"/>
        <w:autoSpaceDN w:val="0"/>
        <w:adjustRightInd w:val="0"/>
        <w:ind w:firstLine="709"/>
        <w:jc w:val="both"/>
        <w:rPr>
          <w:lang w:eastAsia="ru-RU"/>
        </w:rPr>
      </w:pPr>
      <w:r w:rsidRPr="00142E0E">
        <w:rPr>
          <w:lang w:eastAsia="ru-RU"/>
        </w:rPr>
        <w:t>3) предоставление не в полном объеме документов, указанных в подразделе 2.6.1 Регламента.</w:t>
      </w:r>
    </w:p>
    <w:p w14:paraId="3243EB81" w14:textId="77777777" w:rsidR="00F82DBF" w:rsidRPr="00142E0E" w:rsidRDefault="00F82DBF" w:rsidP="002C0DB8">
      <w:pPr>
        <w:widowControl w:val="0"/>
        <w:tabs>
          <w:tab w:val="left" w:pos="2235"/>
        </w:tabs>
        <w:ind w:firstLine="709"/>
        <w:jc w:val="both"/>
      </w:pPr>
      <w:r w:rsidRPr="00142E0E">
        <w:rPr>
          <w:bCs/>
        </w:rPr>
        <w:t>4)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14:paraId="72AE85C2" w14:textId="56634C2B" w:rsidR="00F82DBF" w:rsidRPr="00142E0E" w:rsidRDefault="00F82DBF" w:rsidP="002C0DB8">
      <w:pPr>
        <w:widowControl w:val="0"/>
        <w:autoSpaceDE w:val="0"/>
        <w:autoSpaceDN w:val="0"/>
        <w:adjustRightInd w:val="0"/>
        <w:ind w:firstLine="709"/>
        <w:jc w:val="both"/>
        <w:rPr>
          <w:lang w:eastAsia="ru-RU"/>
        </w:rPr>
      </w:pPr>
      <w:r w:rsidRPr="00142E0E">
        <w:rPr>
          <w:lang w:eastAsia="ru-RU"/>
        </w:rPr>
        <w:t>5)</w:t>
      </w:r>
      <w:r w:rsidRPr="00142E0E">
        <w:t xml:space="preserve"> </w:t>
      </w:r>
      <w:r w:rsidRPr="00142E0E">
        <w:rPr>
          <w:lang w:eastAsia="ru-RU"/>
        </w:rPr>
        <w:t>несоблюдение установленных условий признания действительности, усиленной квалифицированной электронной подписи согласно пункту 9 Правил 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w:t>
      </w:r>
      <w:r w:rsidR="002123AE">
        <w:rPr>
          <w:lang w:eastAsia="ru-RU"/>
        </w:rPr>
        <w:t xml:space="preserve"> </w:t>
      </w:r>
      <w:r w:rsidRPr="00142E0E">
        <w:rPr>
          <w:lang w:eastAsia="ru-RU"/>
        </w:rPr>
        <w:t>852 «Об утверждении Правил 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которой подписан электронный документ (пакет электронных документов).</w:t>
      </w:r>
    </w:p>
    <w:p w14:paraId="2C4E51C6" w14:textId="77777777" w:rsidR="00F82DBF" w:rsidRDefault="00F82DBF" w:rsidP="002C0DB8">
      <w:pPr>
        <w:widowControl w:val="0"/>
        <w:tabs>
          <w:tab w:val="left" w:pos="2235"/>
        </w:tabs>
        <w:ind w:firstLine="709"/>
        <w:jc w:val="both"/>
        <w:rPr>
          <w:bCs/>
        </w:rPr>
      </w:pPr>
      <w:r w:rsidRPr="00142E0E">
        <w:rPr>
          <w:bCs/>
        </w:rPr>
        <w:t>2.7.2. 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 в приеме документов.</w:t>
      </w:r>
    </w:p>
    <w:p w14:paraId="6FB2CF37" w14:textId="77777777" w:rsidR="00907717" w:rsidRPr="00142E0E" w:rsidRDefault="00907717" w:rsidP="002C0DB8">
      <w:pPr>
        <w:widowControl w:val="0"/>
        <w:tabs>
          <w:tab w:val="left" w:pos="2235"/>
        </w:tabs>
        <w:ind w:firstLine="709"/>
        <w:jc w:val="both"/>
        <w:rPr>
          <w:bCs/>
        </w:rPr>
      </w:pPr>
    </w:p>
    <w:p w14:paraId="500D6A9F" w14:textId="77777777" w:rsidR="00F82DBF" w:rsidRPr="00142E0E"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 xml:space="preserve">Подраздел 2.8. Исчерпывающий перечень оснований для </w:t>
      </w:r>
    </w:p>
    <w:p w14:paraId="2DC03D8A" w14:textId="77777777" w:rsidR="00F82DBF" w:rsidRPr="00142E0E"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 xml:space="preserve">приостановления или отказа в предоставлении </w:t>
      </w:r>
    </w:p>
    <w:p w14:paraId="4305A090" w14:textId="77777777" w:rsidR="00F82DBF" w:rsidRPr="00142E0E"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муниципальной услуги</w:t>
      </w:r>
    </w:p>
    <w:p w14:paraId="49ED8E73" w14:textId="77777777" w:rsidR="00F82DBF" w:rsidRPr="00142E0E" w:rsidRDefault="00F82DBF" w:rsidP="002C0DB8">
      <w:pPr>
        <w:pStyle w:val="ConsPlusNormal"/>
        <w:widowControl w:val="0"/>
        <w:ind w:firstLine="709"/>
        <w:jc w:val="center"/>
        <w:rPr>
          <w:rFonts w:ascii="Times New Roman" w:hAnsi="Times New Roman"/>
          <w:b/>
          <w:sz w:val="28"/>
          <w:szCs w:val="28"/>
        </w:rPr>
      </w:pPr>
    </w:p>
    <w:p w14:paraId="397EBF53" w14:textId="77777777" w:rsidR="00F82DBF" w:rsidRPr="00142E0E" w:rsidRDefault="00F82DBF" w:rsidP="002C0DB8">
      <w:pPr>
        <w:widowControl w:val="0"/>
        <w:ind w:firstLine="709"/>
        <w:jc w:val="both"/>
        <w:rPr>
          <w:lang w:eastAsia="ru-RU"/>
        </w:rPr>
      </w:pPr>
      <w:r w:rsidRPr="00142E0E">
        <w:rPr>
          <w:lang w:eastAsia="ru-RU"/>
        </w:rPr>
        <w:t>2.8.1. Оснований для приостановления предоставления муниципальной услуги законодательством Российской Федерации не предусмотрено.</w:t>
      </w:r>
    </w:p>
    <w:p w14:paraId="67EE878E" w14:textId="77777777" w:rsidR="00C034F9" w:rsidRPr="00142E0E" w:rsidRDefault="00975302" w:rsidP="002C0DB8">
      <w:pPr>
        <w:widowControl w:val="0"/>
        <w:autoSpaceDE w:val="0"/>
        <w:autoSpaceDN w:val="0"/>
        <w:adjustRightInd w:val="0"/>
        <w:ind w:firstLine="709"/>
        <w:jc w:val="both"/>
      </w:pPr>
      <w:r w:rsidRPr="00142E0E">
        <w:t xml:space="preserve">2.8.2. </w:t>
      </w:r>
      <w:r w:rsidR="00C034F9" w:rsidRPr="00142E0E">
        <w:t>Основания для отказа в предоставлении муниципальной услуги:</w:t>
      </w:r>
    </w:p>
    <w:p w14:paraId="5BF15A3A" w14:textId="6539DD43" w:rsidR="000554C6" w:rsidRPr="00142E0E" w:rsidRDefault="000554C6" w:rsidP="002C0DB8">
      <w:pPr>
        <w:widowControl w:val="0"/>
        <w:ind w:firstLine="709"/>
        <w:jc w:val="both"/>
        <w:rPr>
          <w:color w:val="000000"/>
        </w:rPr>
      </w:pPr>
      <w:r w:rsidRPr="00142E0E">
        <w:rPr>
          <w:color w:val="000000"/>
        </w:rPr>
        <w:t>к заявлению не приложены документы, указанные в подпункт</w:t>
      </w:r>
      <w:r w:rsidR="00FD41B9" w:rsidRPr="00142E0E">
        <w:rPr>
          <w:color w:val="000000"/>
        </w:rPr>
        <w:t>е</w:t>
      </w:r>
      <w:r w:rsidRPr="00142E0E">
        <w:rPr>
          <w:color w:val="000000"/>
        </w:rPr>
        <w:t xml:space="preserve"> </w:t>
      </w:r>
      <w:r w:rsidR="00FD41B9" w:rsidRPr="00142E0E">
        <w:rPr>
          <w:color w:val="000000"/>
        </w:rPr>
        <w:t>2.6.1.</w:t>
      </w:r>
      <w:r w:rsidRPr="00142E0E">
        <w:rPr>
          <w:color w:val="000000"/>
        </w:rPr>
        <w:t xml:space="preserve"> Регламента;</w:t>
      </w:r>
    </w:p>
    <w:p w14:paraId="2EDD155D" w14:textId="766DBCE8" w:rsidR="000554C6" w:rsidRPr="00142E0E" w:rsidRDefault="000554C6" w:rsidP="002C0DB8">
      <w:pPr>
        <w:widowControl w:val="0"/>
        <w:ind w:firstLine="709"/>
        <w:jc w:val="both"/>
        <w:rPr>
          <w:color w:val="000000"/>
        </w:rPr>
      </w:pPr>
      <w:r w:rsidRPr="00142E0E">
        <w:rPr>
          <w:color w:val="000000"/>
        </w:rPr>
        <w:t>земельный участок, на котором планируется размещение объекта, предоставлен физическому или юридическому лицу;</w:t>
      </w:r>
    </w:p>
    <w:p w14:paraId="1ADDE40B" w14:textId="316DEA3C" w:rsidR="000554C6" w:rsidRPr="00142E0E" w:rsidRDefault="000554C6" w:rsidP="002C0DB8">
      <w:pPr>
        <w:widowControl w:val="0"/>
        <w:ind w:firstLine="709"/>
        <w:jc w:val="both"/>
        <w:rPr>
          <w:color w:val="000000"/>
        </w:rPr>
      </w:pPr>
      <w:r w:rsidRPr="00142E0E">
        <w:rPr>
          <w:color w:val="000000"/>
        </w:rPr>
        <w:t>размещение объекта не соответствует документам территориального планирования, градостроительного зонирования, требованиям нормативных документов, в том числе в области обеспечения безопасности дорожного движения;</w:t>
      </w:r>
    </w:p>
    <w:p w14:paraId="18C92D98" w14:textId="6C0B7C77" w:rsidR="000554C6" w:rsidRPr="00142E0E" w:rsidRDefault="000554C6" w:rsidP="002C0DB8">
      <w:pPr>
        <w:widowControl w:val="0"/>
        <w:ind w:firstLine="709"/>
        <w:jc w:val="both"/>
        <w:rPr>
          <w:color w:val="000000"/>
        </w:rPr>
      </w:pPr>
      <w:r w:rsidRPr="00142E0E">
        <w:rPr>
          <w:color w:val="000000"/>
        </w:rPr>
        <w:t xml:space="preserve">вид объекта, указанного в заявлении, не соответствует видам объектов, установленным постановлением Правительства Российской Федерации от </w:t>
      </w:r>
      <w:r w:rsidR="00FD41B9" w:rsidRPr="00142E0E">
        <w:rPr>
          <w:color w:val="000000"/>
        </w:rPr>
        <w:t>3 декабря 2014 г.</w:t>
      </w:r>
      <w:r w:rsidRPr="00142E0E">
        <w:rPr>
          <w:color w:val="000000"/>
        </w:rPr>
        <w:t xml:space="preserve"> </w:t>
      </w:r>
      <w:r w:rsidR="00FD41B9" w:rsidRPr="00142E0E">
        <w:rPr>
          <w:color w:val="000000"/>
        </w:rPr>
        <w:t>№</w:t>
      </w:r>
      <w:r w:rsidRPr="00142E0E">
        <w:rPr>
          <w:color w:val="000000"/>
        </w:rPr>
        <w:t xml:space="preserve"> 1300 </w:t>
      </w:r>
      <w:r w:rsidR="00FD41B9" w:rsidRPr="00142E0E">
        <w:rPr>
          <w:color w:val="000000"/>
        </w:rPr>
        <w:t>«</w:t>
      </w:r>
      <w:r w:rsidRPr="00142E0E">
        <w:rPr>
          <w:color w:val="000000"/>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FD41B9" w:rsidRPr="00142E0E">
        <w:rPr>
          <w:color w:val="000000"/>
        </w:rPr>
        <w:t>»</w:t>
      </w:r>
      <w:r w:rsidRPr="00142E0E">
        <w:rPr>
          <w:color w:val="000000"/>
        </w:rPr>
        <w:t>;</w:t>
      </w:r>
    </w:p>
    <w:p w14:paraId="4B84D7A1" w14:textId="77EA4501" w:rsidR="000554C6" w:rsidRPr="00142E0E" w:rsidRDefault="000554C6" w:rsidP="002C0DB8">
      <w:pPr>
        <w:widowControl w:val="0"/>
        <w:ind w:firstLine="709"/>
        <w:jc w:val="both"/>
        <w:rPr>
          <w:color w:val="000000"/>
        </w:rPr>
      </w:pPr>
      <w:r w:rsidRPr="00142E0E">
        <w:rPr>
          <w:color w:val="000000"/>
        </w:rPr>
        <w:t xml:space="preserve">получены сведения от уполномоченного органа, указанного в пункте </w:t>
      </w:r>
      <w:r w:rsidR="00FD41B9" w:rsidRPr="00142E0E">
        <w:rPr>
          <w:color w:val="000000"/>
        </w:rPr>
        <w:t>2.2.3.</w:t>
      </w:r>
      <w:r w:rsidRPr="00142E0E">
        <w:rPr>
          <w:color w:val="000000"/>
        </w:rPr>
        <w:t xml:space="preserve"> Регламента, о наличии обоснованных возражений относительно размещения объекта на соответствующих землях или земельных участках;</w:t>
      </w:r>
    </w:p>
    <w:p w14:paraId="3961A392" w14:textId="1EC1AE0E" w:rsidR="000554C6" w:rsidRPr="00142E0E" w:rsidRDefault="000554C6" w:rsidP="002C0DB8">
      <w:pPr>
        <w:widowControl w:val="0"/>
        <w:ind w:firstLine="709"/>
        <w:jc w:val="both"/>
        <w:rPr>
          <w:color w:val="000000"/>
        </w:rPr>
      </w:pPr>
      <w:r w:rsidRPr="00142E0E">
        <w:rPr>
          <w:color w:val="000000"/>
        </w:rPr>
        <w:t>опубликовано извещение о проведении аукциона по продаже земельного участка, испрашиваемого для размещения объекта, или аукциона по продаже права на заключение договора аренды такого земельного участка;</w:t>
      </w:r>
    </w:p>
    <w:p w14:paraId="5DD85CE0" w14:textId="1CA63CF3" w:rsidR="000554C6" w:rsidRPr="00142E0E" w:rsidRDefault="000554C6" w:rsidP="002C0DB8">
      <w:pPr>
        <w:widowControl w:val="0"/>
        <w:ind w:firstLine="709"/>
        <w:jc w:val="both"/>
        <w:rPr>
          <w:color w:val="000000"/>
        </w:rPr>
      </w:pPr>
      <w:r w:rsidRPr="00142E0E">
        <w:rPr>
          <w:color w:val="000000"/>
        </w:rPr>
        <w:t>в отношении земельного участка, испрашиваемого для размещения объекта, принято решение о предварительном согласовании его предоставления, срок действия которого не истек;</w:t>
      </w:r>
    </w:p>
    <w:p w14:paraId="562A5506" w14:textId="1C17703B" w:rsidR="008B684A" w:rsidRPr="00142E0E" w:rsidRDefault="000554C6" w:rsidP="002C0DB8">
      <w:pPr>
        <w:widowControl w:val="0"/>
        <w:ind w:firstLine="709"/>
        <w:jc w:val="both"/>
        <w:rPr>
          <w:color w:val="000000"/>
        </w:rPr>
      </w:pPr>
      <w:r w:rsidRPr="00142E0E">
        <w:rPr>
          <w:color w:val="000000"/>
        </w:rPr>
        <w:t xml:space="preserve">объект, в отношении которого предлагается заключить договор на размещение, отсутствует в схеме (схемах) размещения объектов (далее - схема (схемы) или не соответствует схеме (схемам) в случае, если утверждение схемы (схем) в отношении данного объекта предусмотрено </w:t>
      </w:r>
      <w:r w:rsidR="008B684A" w:rsidRPr="00142E0E">
        <w:rPr>
          <w:color w:val="000000"/>
        </w:rPr>
        <w:t>в соответствии с</w:t>
      </w:r>
      <w:r w:rsidR="008B684A" w:rsidRPr="00142E0E">
        <w:t xml:space="preserve"> пунктом 4.1. постановления главы администрации (губернатора) Краснодарского края от </w:t>
      </w:r>
      <w:r w:rsidR="00B02983" w:rsidRPr="00142E0E">
        <w:t xml:space="preserve">6 июля </w:t>
      </w:r>
      <w:r w:rsidR="008B684A" w:rsidRPr="00142E0E">
        <w:t>2015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w:t>
      </w:r>
      <w:r w:rsidRPr="00142E0E">
        <w:rPr>
          <w:color w:val="000000"/>
        </w:rPr>
        <w:t>;</w:t>
      </w:r>
    </w:p>
    <w:p w14:paraId="1DAE0D10" w14:textId="23CBA29E" w:rsidR="000554C6" w:rsidRPr="00142E0E" w:rsidRDefault="000554C6" w:rsidP="002C0DB8">
      <w:pPr>
        <w:widowControl w:val="0"/>
        <w:ind w:firstLine="851"/>
        <w:jc w:val="both"/>
        <w:rPr>
          <w:color w:val="000000"/>
        </w:rPr>
      </w:pPr>
      <w:r w:rsidRPr="00142E0E">
        <w:rPr>
          <w:color w:val="000000"/>
        </w:rPr>
        <w:t xml:space="preserve"> размещение объекта, а также деятельность, связанная с эксплуатацией такого объекта, не соответствует установленному режиму использования особо охраняемых природных территорий или иных территорий, сопряженных с использованием рекреационных ресурсов, водных объектов;</w:t>
      </w:r>
    </w:p>
    <w:p w14:paraId="2D1DF778" w14:textId="3D5A2CBA" w:rsidR="000554C6" w:rsidRPr="00142E0E" w:rsidRDefault="000554C6" w:rsidP="002C0DB8">
      <w:pPr>
        <w:widowControl w:val="0"/>
        <w:ind w:firstLine="851"/>
        <w:jc w:val="both"/>
        <w:rPr>
          <w:color w:val="000000"/>
        </w:rPr>
      </w:pPr>
      <w:r w:rsidRPr="00142E0E">
        <w:rPr>
          <w:color w:val="000000"/>
        </w:rPr>
        <w:t>в отношении испрашиваемого к размещению объекта имеется ранее поступившее заявление;</w:t>
      </w:r>
    </w:p>
    <w:p w14:paraId="1E1E9249" w14:textId="45F7D5F8" w:rsidR="006A1A66" w:rsidRPr="00142E0E" w:rsidRDefault="000554C6" w:rsidP="002C0DB8">
      <w:pPr>
        <w:widowControl w:val="0"/>
        <w:ind w:firstLine="851"/>
        <w:jc w:val="both"/>
      </w:pPr>
      <w:r w:rsidRPr="00142E0E">
        <w:rPr>
          <w:color w:val="000000"/>
        </w:rPr>
        <w:t>отсутствует право (полномочия) на получение муниципальной услуги.</w:t>
      </w:r>
    </w:p>
    <w:p w14:paraId="6285B798" w14:textId="77777777" w:rsidR="00F82DBF" w:rsidRPr="00142E0E" w:rsidRDefault="00F82DBF" w:rsidP="002C0DB8">
      <w:pPr>
        <w:pStyle w:val="220"/>
        <w:widowControl w:val="0"/>
        <w:tabs>
          <w:tab w:val="left" w:pos="567"/>
          <w:tab w:val="left" w:pos="709"/>
        </w:tabs>
        <w:spacing w:line="240" w:lineRule="auto"/>
        <w:ind w:firstLine="851"/>
      </w:pPr>
      <w:r w:rsidRPr="00142E0E">
        <w:rPr>
          <w:lang w:eastAsia="ru-RU"/>
        </w:rPr>
        <w:t>2.8.3.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w:t>
      </w:r>
    </w:p>
    <w:p w14:paraId="3EE135E9" w14:textId="77777777" w:rsidR="00F82DBF" w:rsidRPr="00142E0E" w:rsidRDefault="00F82DBF" w:rsidP="002C0DB8">
      <w:pPr>
        <w:pStyle w:val="ConsPlusNormal"/>
        <w:widowControl w:val="0"/>
        <w:ind w:firstLine="709"/>
        <w:jc w:val="both"/>
        <w:rPr>
          <w:rFonts w:ascii="Times New Roman" w:hAnsi="Times New Roman"/>
          <w:sz w:val="28"/>
          <w:szCs w:val="28"/>
        </w:rPr>
      </w:pPr>
    </w:p>
    <w:p w14:paraId="60DDF081" w14:textId="77777777" w:rsidR="00F82DBF" w:rsidRPr="00142E0E"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Подраздел 2.9. Размер платы, взимаемой с Заявителя при предоставлении муниципальной услуги, и способы ее взимания</w:t>
      </w:r>
    </w:p>
    <w:p w14:paraId="3D605BEE" w14:textId="77777777" w:rsidR="00F82DBF" w:rsidRPr="00142E0E" w:rsidRDefault="00F82DBF" w:rsidP="002C0DB8">
      <w:pPr>
        <w:pStyle w:val="ConsPlusNormal"/>
        <w:widowControl w:val="0"/>
        <w:ind w:firstLine="709"/>
        <w:jc w:val="both"/>
        <w:rPr>
          <w:rFonts w:ascii="Times New Roman" w:hAnsi="Times New Roman"/>
          <w:b/>
          <w:i/>
          <w:sz w:val="24"/>
          <w:szCs w:val="28"/>
          <w:u w:val="single"/>
        </w:rPr>
      </w:pPr>
    </w:p>
    <w:p w14:paraId="34B395D9" w14:textId="77777777" w:rsidR="00F82DBF" w:rsidRPr="00142E0E" w:rsidRDefault="00F82DBF" w:rsidP="002C0DB8">
      <w:pPr>
        <w:pStyle w:val="ConsPlusNormal"/>
        <w:widowControl w:val="0"/>
        <w:ind w:firstLine="709"/>
        <w:jc w:val="both"/>
        <w:rPr>
          <w:rFonts w:ascii="Times New Roman" w:hAnsi="Times New Roman"/>
          <w:sz w:val="28"/>
          <w:szCs w:val="28"/>
        </w:rPr>
      </w:pPr>
      <w:r w:rsidRPr="00142E0E">
        <w:rPr>
          <w:rFonts w:ascii="Times New Roman" w:hAnsi="Times New Roman"/>
          <w:sz w:val="28"/>
          <w:szCs w:val="28"/>
        </w:rPr>
        <w:t>2.9.1.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68887E3F" w14:textId="77777777" w:rsidR="00F82DBF" w:rsidRPr="00142E0E" w:rsidRDefault="00F82DBF" w:rsidP="002C0DB8">
      <w:pPr>
        <w:pStyle w:val="ConsPlusNormal"/>
        <w:widowControl w:val="0"/>
        <w:ind w:firstLine="709"/>
        <w:jc w:val="both"/>
        <w:rPr>
          <w:rFonts w:ascii="Times New Roman" w:hAnsi="Times New Roman"/>
          <w:sz w:val="28"/>
          <w:szCs w:val="28"/>
        </w:rPr>
      </w:pPr>
    </w:p>
    <w:p w14:paraId="57601D9D" w14:textId="77777777" w:rsidR="00F82DBF" w:rsidRPr="00142E0E" w:rsidRDefault="00F82DBF" w:rsidP="002C0DB8">
      <w:pPr>
        <w:pStyle w:val="ConsPlusNormal"/>
        <w:widowControl w:val="0"/>
        <w:ind w:firstLine="0"/>
        <w:jc w:val="center"/>
        <w:rPr>
          <w:rFonts w:ascii="Times New Roman" w:hAnsi="Times New Roman"/>
          <w:b/>
          <w:sz w:val="28"/>
          <w:szCs w:val="28"/>
        </w:rPr>
      </w:pPr>
      <w:r w:rsidRPr="00142E0E">
        <w:rPr>
          <w:rFonts w:ascii="Times New Roman" w:hAnsi="Times New Roman"/>
          <w:b/>
          <w:sz w:val="28"/>
          <w:szCs w:val="28"/>
        </w:rPr>
        <w:t>Подраздел 2.10.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1D5CEB00" w14:textId="77777777" w:rsidR="00F82DBF" w:rsidRPr="00142E0E" w:rsidRDefault="00F82DBF" w:rsidP="002C0DB8">
      <w:pPr>
        <w:pStyle w:val="ConsPlusNormal"/>
        <w:widowControl w:val="0"/>
        <w:ind w:firstLine="709"/>
        <w:jc w:val="both"/>
        <w:rPr>
          <w:rFonts w:ascii="Times New Roman" w:hAnsi="Times New Roman"/>
          <w:sz w:val="28"/>
          <w:szCs w:val="28"/>
        </w:rPr>
      </w:pPr>
    </w:p>
    <w:p w14:paraId="10B0261C" w14:textId="77777777" w:rsidR="00F82DBF" w:rsidRPr="00142E0E" w:rsidRDefault="00F82DBF" w:rsidP="002C0DB8">
      <w:pPr>
        <w:pStyle w:val="ConsPlusNormal"/>
        <w:widowControl w:val="0"/>
        <w:ind w:firstLine="709"/>
        <w:jc w:val="both"/>
        <w:rPr>
          <w:rFonts w:ascii="Times New Roman" w:hAnsi="Times New Roman"/>
          <w:sz w:val="28"/>
          <w:szCs w:val="28"/>
        </w:rPr>
      </w:pPr>
      <w:r w:rsidRPr="00142E0E">
        <w:rPr>
          <w:rFonts w:ascii="Times New Roman" w:hAnsi="Times New Roman"/>
          <w:sz w:val="28"/>
          <w:szCs w:val="28"/>
        </w:rPr>
        <w:t>2.10.1. Максимальный срок ожидания в очереди при подаче запроса о предоставлении муниципальной услуги, а также при получении результата предоставления муниципальной услуги при личном приеме Заявителя не должен превышать 15 минут.</w:t>
      </w:r>
    </w:p>
    <w:p w14:paraId="50B2C21C" w14:textId="77777777" w:rsidR="00F82DBF" w:rsidRPr="00142E0E" w:rsidRDefault="00F82DBF" w:rsidP="002C0DB8">
      <w:pPr>
        <w:pStyle w:val="ConsPlusNormal"/>
        <w:widowControl w:val="0"/>
        <w:ind w:firstLine="709"/>
        <w:jc w:val="both"/>
        <w:rPr>
          <w:rFonts w:ascii="Times New Roman" w:hAnsi="Times New Roman"/>
          <w:sz w:val="28"/>
          <w:szCs w:val="28"/>
        </w:rPr>
      </w:pPr>
    </w:p>
    <w:p w14:paraId="04E3F7E7" w14:textId="77777777" w:rsidR="00CE14DF" w:rsidRPr="00142E0E" w:rsidRDefault="00CE14DF" w:rsidP="002C0DB8">
      <w:pPr>
        <w:pStyle w:val="ConsPlusNormal"/>
        <w:widowControl w:val="0"/>
        <w:ind w:firstLine="0"/>
        <w:jc w:val="center"/>
        <w:rPr>
          <w:rFonts w:ascii="Times New Roman" w:hAnsi="Times New Roman"/>
          <w:b/>
          <w:sz w:val="28"/>
          <w:szCs w:val="28"/>
        </w:rPr>
      </w:pPr>
      <w:r w:rsidRPr="00142E0E">
        <w:rPr>
          <w:rFonts w:ascii="Times New Roman" w:hAnsi="Times New Roman"/>
          <w:b/>
          <w:sz w:val="28"/>
          <w:szCs w:val="28"/>
        </w:rPr>
        <w:t xml:space="preserve">Подраздел 2.11. Срок регистрации запроса Заявителя о предоставлении муниципальной услуги </w:t>
      </w:r>
    </w:p>
    <w:p w14:paraId="0AB4FD1D" w14:textId="77777777" w:rsidR="00F82DBF" w:rsidRPr="00142E0E" w:rsidRDefault="00F82DBF" w:rsidP="002C0DB8">
      <w:pPr>
        <w:pStyle w:val="ConsPlusNormal"/>
        <w:widowControl w:val="0"/>
        <w:ind w:firstLine="709"/>
        <w:jc w:val="both"/>
        <w:rPr>
          <w:rFonts w:ascii="Times New Roman" w:hAnsi="Times New Roman"/>
          <w:sz w:val="28"/>
          <w:szCs w:val="28"/>
        </w:rPr>
      </w:pPr>
    </w:p>
    <w:p w14:paraId="5C5EE520" w14:textId="3A6DECC8" w:rsidR="00F82DBF" w:rsidRDefault="00F82DBF" w:rsidP="002C0DB8">
      <w:pPr>
        <w:widowControl w:val="0"/>
        <w:ind w:firstLine="709"/>
        <w:jc w:val="both"/>
      </w:pPr>
      <w:r w:rsidRPr="00142E0E">
        <w:t>2.11.1. Регистрация поступившего в</w:t>
      </w:r>
      <w:r w:rsidRPr="00142E0E">
        <w:rPr>
          <w:rFonts w:eastAsia="Calibri"/>
          <w:lang w:eastAsia="en-US"/>
        </w:rPr>
        <w:t xml:space="preserve"> Уполномоченный орган </w:t>
      </w:r>
      <w:r w:rsidRPr="00142E0E">
        <w:t>заявления о предоставлении муниципальной услуги и (или) документов (содержащихся в них сведений) осуществляется в день их поступления.</w:t>
      </w:r>
    </w:p>
    <w:p w14:paraId="32A95780" w14:textId="581A4C4B" w:rsidR="00776165" w:rsidRPr="00142E0E" w:rsidRDefault="00776165" w:rsidP="002C0DB8">
      <w:pPr>
        <w:widowControl w:val="0"/>
        <w:ind w:firstLine="709"/>
        <w:jc w:val="both"/>
      </w:pPr>
      <w:r>
        <w:t>2.11.2. Регистрация заявления (запроса), поступившего в выходной (нерабочий или праздничный) день, осуществляется в первый за ним рабочий день.</w:t>
      </w:r>
    </w:p>
    <w:p w14:paraId="0133726A" w14:textId="77777777" w:rsidR="00F82DBF" w:rsidRPr="00142E0E" w:rsidRDefault="00F82DBF" w:rsidP="002C0DB8">
      <w:pPr>
        <w:pStyle w:val="ConsPlusNormal"/>
        <w:widowControl w:val="0"/>
        <w:ind w:firstLine="0"/>
        <w:jc w:val="both"/>
        <w:rPr>
          <w:rFonts w:ascii="Times New Roman" w:hAnsi="Times New Roman"/>
          <w:sz w:val="24"/>
          <w:szCs w:val="28"/>
        </w:rPr>
      </w:pPr>
    </w:p>
    <w:p w14:paraId="2DB8F1AC" w14:textId="77777777" w:rsidR="00F82DBF" w:rsidRPr="00142E0E" w:rsidRDefault="00F82DBF" w:rsidP="002C0DB8">
      <w:pPr>
        <w:pStyle w:val="ConsPlusNormal"/>
        <w:widowControl w:val="0"/>
        <w:ind w:firstLine="709"/>
        <w:jc w:val="center"/>
        <w:rPr>
          <w:rFonts w:ascii="Times New Roman" w:eastAsia="Times New Roman" w:hAnsi="Times New Roman"/>
          <w:b/>
          <w:sz w:val="28"/>
          <w:szCs w:val="28"/>
        </w:rPr>
      </w:pPr>
      <w:r w:rsidRPr="00142E0E">
        <w:rPr>
          <w:rFonts w:ascii="Times New Roman" w:hAnsi="Times New Roman"/>
          <w:b/>
          <w:sz w:val="28"/>
          <w:szCs w:val="28"/>
        </w:rPr>
        <w:t xml:space="preserve">Подраздел 2.12. </w:t>
      </w:r>
      <w:r w:rsidRPr="00142E0E">
        <w:rPr>
          <w:rFonts w:ascii="Times New Roman" w:eastAsia="Times New Roman" w:hAnsi="Times New Roman"/>
          <w:b/>
          <w:sz w:val="28"/>
          <w:szCs w:val="28"/>
        </w:rPr>
        <w:t>Требования к помещениям, в которых предоставляется муниципальная услуга</w:t>
      </w:r>
    </w:p>
    <w:p w14:paraId="2B1C30EC" w14:textId="77777777" w:rsidR="00F82DBF" w:rsidRPr="00142E0E" w:rsidRDefault="00F82DBF" w:rsidP="002C0DB8">
      <w:pPr>
        <w:pStyle w:val="ConsPlusNormal"/>
        <w:widowControl w:val="0"/>
        <w:ind w:firstLine="709"/>
        <w:jc w:val="center"/>
        <w:rPr>
          <w:rFonts w:ascii="Times New Roman" w:hAnsi="Times New Roman"/>
          <w:sz w:val="28"/>
          <w:szCs w:val="28"/>
        </w:rPr>
      </w:pPr>
    </w:p>
    <w:p w14:paraId="738DA01D" w14:textId="77777777" w:rsidR="00F82DBF" w:rsidRPr="00142E0E" w:rsidRDefault="00F82DBF" w:rsidP="002C0DB8">
      <w:pPr>
        <w:widowControl w:val="0"/>
        <w:tabs>
          <w:tab w:val="left" w:pos="2235"/>
        </w:tabs>
        <w:ind w:firstLine="709"/>
        <w:jc w:val="both"/>
      </w:pPr>
      <w:r w:rsidRPr="00142E0E">
        <w:rPr>
          <w:bCs/>
        </w:rPr>
        <w:t>2.12.1. Информация о графике (режиме) работы размещается при входе в здание, в котором осуществляется деятельность Уполномоченного органа, на видном месте.</w:t>
      </w:r>
    </w:p>
    <w:p w14:paraId="1B4480F2" w14:textId="6E92C4C2" w:rsidR="00F82DBF" w:rsidRPr="00142E0E" w:rsidRDefault="00F82DBF" w:rsidP="002C0DB8">
      <w:pPr>
        <w:widowControl w:val="0"/>
        <w:tabs>
          <w:tab w:val="left" w:pos="2235"/>
        </w:tabs>
        <w:ind w:firstLine="709"/>
        <w:jc w:val="both"/>
      </w:pPr>
      <w:r w:rsidRPr="00142E0E">
        <w:rPr>
          <w:bCs/>
        </w:rPr>
        <w:t xml:space="preserve">2.12.2. Здание, в котором предоставляется муниципальная услуга, оборудуется входом, обеспечивающим свободный доступ </w:t>
      </w:r>
      <w:r w:rsidR="002123AE">
        <w:rPr>
          <w:bCs/>
        </w:rPr>
        <w:t>з</w:t>
      </w:r>
      <w:r w:rsidRPr="00142E0E">
        <w:rPr>
          <w:bCs/>
        </w:rPr>
        <w:t>аявителей в помещения.</w:t>
      </w:r>
    </w:p>
    <w:p w14:paraId="2E137E49" w14:textId="77777777" w:rsidR="00F82DBF" w:rsidRPr="00142E0E" w:rsidRDefault="00F82DBF" w:rsidP="002C0DB8">
      <w:pPr>
        <w:widowControl w:val="0"/>
        <w:tabs>
          <w:tab w:val="left" w:pos="2235"/>
        </w:tabs>
        <w:ind w:firstLine="709"/>
        <w:jc w:val="both"/>
      </w:pPr>
      <w:r w:rsidRPr="00142E0E">
        <w:rPr>
          <w:bCs/>
        </w:rPr>
        <w:t xml:space="preserve">2.12.3. На парковке общего пользования должно быть выделено не менее 10 процентов мест (но не менее одного места) для бесплатной парковки транспортных средств, управляемых инвалидами I и II групп, и транспортных средств, перевозящих таких инвалидов и детей-инвалидов. На граждан из числа инвалидов III группы данные нормы распространяются в порядке, определяемом Правительством Российской Федерации. </w:t>
      </w:r>
    </w:p>
    <w:p w14:paraId="3CE07D1A" w14:textId="77777777" w:rsidR="00F82DBF" w:rsidRPr="00142E0E" w:rsidRDefault="00F82DBF" w:rsidP="002C0DB8">
      <w:pPr>
        <w:widowControl w:val="0"/>
        <w:tabs>
          <w:tab w:val="left" w:pos="2235"/>
        </w:tabs>
        <w:ind w:firstLine="709"/>
        <w:jc w:val="both"/>
      </w:pPr>
      <w:r w:rsidRPr="00142E0E">
        <w:rPr>
          <w:bCs/>
        </w:rPr>
        <w:t>Право на пользование местом, выделенным для бесплатной парковки транспортных средств, управляемых инвалидами либо перевозящих лиц указанной категории, предоставляется лицам, на транспортных средствах которых установлен опознавательный знак «Инвалид» и информация об этих транспортных средствах внесена в федеральный реестр инвалидов.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0B2C2C56" w14:textId="77777777" w:rsidR="00F82DBF" w:rsidRPr="00142E0E" w:rsidRDefault="00F82DBF" w:rsidP="002C0DB8">
      <w:pPr>
        <w:widowControl w:val="0"/>
        <w:tabs>
          <w:tab w:val="left" w:pos="2235"/>
        </w:tabs>
        <w:ind w:firstLine="709"/>
        <w:jc w:val="both"/>
      </w:pPr>
      <w:r w:rsidRPr="00142E0E">
        <w:rPr>
          <w:bCs/>
        </w:rPr>
        <w:t>2.12.4. Вход в здание оборудуется информационной табличкой (вывеской), содержащей информацию об Уполномоченном органе, а также оборудуется лестницей с поручнями, пандусами, для беспрепятственного передвижения граждан.</w:t>
      </w:r>
    </w:p>
    <w:p w14:paraId="38AD8335" w14:textId="77777777" w:rsidR="00F82DBF" w:rsidRPr="00142E0E" w:rsidRDefault="00F82DBF" w:rsidP="002C0DB8">
      <w:pPr>
        <w:widowControl w:val="0"/>
        <w:tabs>
          <w:tab w:val="left" w:pos="2235"/>
        </w:tabs>
        <w:ind w:firstLine="709"/>
        <w:jc w:val="both"/>
      </w:pPr>
      <w:r w:rsidRPr="00142E0E">
        <w:rPr>
          <w:bCs/>
        </w:rPr>
        <w:t>2.12.5.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738F6949" w14:textId="77777777" w:rsidR="00F82DBF" w:rsidRPr="00142E0E" w:rsidRDefault="00F82DBF" w:rsidP="002C0DB8">
      <w:pPr>
        <w:widowControl w:val="0"/>
        <w:tabs>
          <w:tab w:val="left" w:pos="2235"/>
        </w:tabs>
        <w:ind w:firstLine="709"/>
        <w:jc w:val="both"/>
      </w:pPr>
      <w:r w:rsidRPr="00142E0E">
        <w:rPr>
          <w:bCs/>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5FC6F7F9" w14:textId="77777777" w:rsidR="00F82DBF" w:rsidRPr="00142E0E" w:rsidRDefault="00F82DBF" w:rsidP="002C0DB8">
      <w:pPr>
        <w:widowControl w:val="0"/>
        <w:tabs>
          <w:tab w:val="left" w:pos="2235"/>
        </w:tabs>
        <w:ind w:firstLine="709"/>
        <w:jc w:val="both"/>
      </w:pPr>
      <w:r w:rsidRPr="00142E0E">
        <w:rPr>
          <w:bCs/>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6F23FF5E" w14:textId="77777777" w:rsidR="00F82DBF" w:rsidRPr="00142E0E" w:rsidRDefault="00F82DBF" w:rsidP="002C0DB8">
      <w:pPr>
        <w:widowControl w:val="0"/>
        <w:tabs>
          <w:tab w:val="left" w:pos="2235"/>
        </w:tabs>
        <w:ind w:firstLine="709"/>
        <w:jc w:val="both"/>
      </w:pPr>
      <w:r w:rsidRPr="00142E0E">
        <w:rPr>
          <w:bCs/>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5308B946" w14:textId="77777777" w:rsidR="00F82DBF" w:rsidRPr="00142E0E" w:rsidRDefault="00F82DBF" w:rsidP="002C0DB8">
      <w:pPr>
        <w:widowControl w:val="0"/>
        <w:tabs>
          <w:tab w:val="left" w:pos="2235"/>
        </w:tabs>
        <w:ind w:firstLine="709"/>
        <w:jc w:val="both"/>
      </w:pPr>
      <w:r w:rsidRPr="00142E0E">
        <w:rPr>
          <w:bCs/>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10B8A3A6" w14:textId="77777777" w:rsidR="00F82DBF" w:rsidRPr="00142E0E" w:rsidRDefault="00F82DBF" w:rsidP="002C0DB8">
      <w:pPr>
        <w:widowControl w:val="0"/>
        <w:tabs>
          <w:tab w:val="left" w:pos="2235"/>
        </w:tabs>
        <w:ind w:firstLine="709"/>
        <w:jc w:val="both"/>
      </w:pPr>
      <w:r w:rsidRPr="00142E0E">
        <w:rPr>
          <w:bCs/>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142E0E">
        <w:rPr>
          <w:bCs/>
        </w:rPr>
        <w:t>тифлосурдопереводчика</w:t>
      </w:r>
      <w:proofErr w:type="spellEnd"/>
      <w:r w:rsidRPr="00142E0E">
        <w:rPr>
          <w:bCs/>
        </w:rPr>
        <w:t>;</w:t>
      </w:r>
    </w:p>
    <w:p w14:paraId="166ADC64" w14:textId="77777777" w:rsidR="00F82DBF" w:rsidRPr="00142E0E" w:rsidRDefault="00F82DBF" w:rsidP="002C0DB8">
      <w:pPr>
        <w:widowControl w:val="0"/>
        <w:tabs>
          <w:tab w:val="left" w:pos="2235"/>
        </w:tabs>
        <w:ind w:firstLine="709"/>
        <w:jc w:val="both"/>
      </w:pPr>
      <w:r w:rsidRPr="00142E0E">
        <w:rPr>
          <w:bCs/>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1C95ADF0" w14:textId="77777777" w:rsidR="00F82DBF" w:rsidRPr="00142E0E" w:rsidRDefault="00F82DBF" w:rsidP="002C0DB8">
      <w:pPr>
        <w:widowControl w:val="0"/>
        <w:tabs>
          <w:tab w:val="left" w:pos="2235"/>
        </w:tabs>
        <w:ind w:firstLine="709"/>
        <w:jc w:val="both"/>
      </w:pPr>
      <w:r w:rsidRPr="00142E0E">
        <w:rPr>
          <w:bCs/>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14:paraId="353EA036" w14:textId="77777777" w:rsidR="00F82DBF" w:rsidRPr="00142E0E" w:rsidRDefault="00F82DBF" w:rsidP="002C0DB8">
      <w:pPr>
        <w:widowControl w:val="0"/>
        <w:tabs>
          <w:tab w:val="left" w:pos="2235"/>
        </w:tabs>
        <w:ind w:firstLine="709"/>
        <w:jc w:val="both"/>
      </w:pPr>
      <w:r w:rsidRPr="00142E0E">
        <w:rPr>
          <w:bCs/>
        </w:rPr>
        <w:t>2.12.6. Помещения, в которых предоставляется муниципальная услуга, зал ожидания, места для заполнения заявления о предоставлении муниципальной услуги 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3E951128" w14:textId="77777777" w:rsidR="00F82DBF" w:rsidRPr="00142E0E" w:rsidRDefault="00F82DBF" w:rsidP="002C0DB8">
      <w:pPr>
        <w:widowControl w:val="0"/>
        <w:tabs>
          <w:tab w:val="left" w:pos="2235"/>
        </w:tabs>
        <w:ind w:firstLine="709"/>
        <w:jc w:val="both"/>
      </w:pPr>
      <w:r w:rsidRPr="00142E0E">
        <w:rPr>
          <w:bCs/>
        </w:rPr>
        <w:t>2.12.7. Кабинеты оборудуются информационными табличками (вывесками), содержащими информацию о номере кабинета и наименовании структурного подразделения Уполномоченного органа, предоставляющего муниципальную услугу.</w:t>
      </w:r>
    </w:p>
    <w:p w14:paraId="77C007B1" w14:textId="77777777" w:rsidR="00F82DBF" w:rsidRPr="00142E0E" w:rsidRDefault="00F82DBF" w:rsidP="002C0DB8">
      <w:pPr>
        <w:widowControl w:val="0"/>
        <w:tabs>
          <w:tab w:val="left" w:pos="2235"/>
        </w:tabs>
        <w:ind w:firstLine="709"/>
        <w:jc w:val="both"/>
      </w:pPr>
      <w:r w:rsidRPr="00142E0E">
        <w:rPr>
          <w:bCs/>
        </w:rPr>
        <w:t>2.12.8. Места для заполнения заявления о предоставлении муниципальной услуги оборудуются: телефоном, факсом, копировальным аппаратом, компьютерами и иной оргтехникой, рабочими столами и стульями, кресельными секциями для посетителей, а также справочно-правовыми системами, информационными стендами.</w:t>
      </w:r>
    </w:p>
    <w:p w14:paraId="1CF3FB2D" w14:textId="77777777" w:rsidR="00F82DBF" w:rsidRPr="00142E0E" w:rsidRDefault="00F82DBF" w:rsidP="002C0DB8">
      <w:pPr>
        <w:widowControl w:val="0"/>
        <w:tabs>
          <w:tab w:val="left" w:pos="2235"/>
        </w:tabs>
        <w:ind w:firstLine="709"/>
        <w:jc w:val="both"/>
      </w:pPr>
      <w:r w:rsidRPr="00142E0E">
        <w:rPr>
          <w:bCs/>
        </w:rPr>
        <w:t>2.12.9.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w:t>
      </w:r>
    </w:p>
    <w:p w14:paraId="56F7BA26" w14:textId="1C8A7B4F" w:rsidR="00F82DBF" w:rsidRPr="00142E0E" w:rsidRDefault="00F82DBF" w:rsidP="002C0DB8">
      <w:pPr>
        <w:widowControl w:val="0"/>
        <w:tabs>
          <w:tab w:val="left" w:pos="2235"/>
        </w:tabs>
        <w:ind w:firstLine="709"/>
        <w:jc w:val="both"/>
      </w:pPr>
      <w:r w:rsidRPr="00142E0E">
        <w:rPr>
          <w:bCs/>
        </w:rPr>
        <w:t xml:space="preserve">2.12.10. Прием </w:t>
      </w:r>
      <w:r w:rsidR="002123AE">
        <w:rPr>
          <w:bCs/>
        </w:rPr>
        <w:t>з</w:t>
      </w:r>
      <w:r w:rsidRPr="00142E0E">
        <w:rPr>
          <w:bCs/>
        </w:rPr>
        <w:t>аявителей при предоставлении муниципальной услуги осуществляется согласно графику (режиму) работы Уполномоченного органа.</w:t>
      </w:r>
    </w:p>
    <w:p w14:paraId="78AD249C" w14:textId="77777777" w:rsidR="00F82DBF" w:rsidRPr="00142E0E" w:rsidRDefault="00F82DBF" w:rsidP="002C0DB8">
      <w:pPr>
        <w:widowControl w:val="0"/>
        <w:tabs>
          <w:tab w:val="left" w:pos="2235"/>
        </w:tabs>
        <w:ind w:firstLine="709"/>
        <w:jc w:val="both"/>
      </w:pPr>
      <w:r w:rsidRPr="00142E0E">
        <w:rPr>
          <w:bCs/>
        </w:rPr>
        <w:t>2.12.11. Рабочее место должностного лица Уполномоченного органа, предоставляющего муниципальную услугу, оборудуется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25626897" w14:textId="77777777" w:rsidR="00F82DBF" w:rsidRPr="00142E0E" w:rsidRDefault="00F82DBF" w:rsidP="002C0DB8">
      <w:pPr>
        <w:widowControl w:val="0"/>
        <w:tabs>
          <w:tab w:val="left" w:pos="2235"/>
        </w:tabs>
        <w:ind w:firstLine="709"/>
        <w:jc w:val="both"/>
      </w:pPr>
      <w:r w:rsidRPr="00142E0E">
        <w:rPr>
          <w:bCs/>
        </w:rPr>
        <w:t>2.12.12. Должностные лица Уполномоченного органа, ответственные за предоставление муниципальной услуги, обеспечиваются идентификационными карточками (</w:t>
      </w:r>
      <w:proofErr w:type="spellStart"/>
      <w:r w:rsidRPr="00142E0E">
        <w:rPr>
          <w:bCs/>
        </w:rPr>
        <w:t>бэйджами</w:t>
      </w:r>
      <w:proofErr w:type="spellEnd"/>
      <w:r w:rsidRPr="00142E0E">
        <w:rPr>
          <w:bCs/>
        </w:rPr>
        <w:t>) и (или) настольными табличками.</w:t>
      </w:r>
    </w:p>
    <w:p w14:paraId="2D043C19" w14:textId="77777777" w:rsidR="00C04661" w:rsidRPr="00142E0E" w:rsidRDefault="00C04661" w:rsidP="002C0DB8">
      <w:pPr>
        <w:widowControl w:val="0"/>
        <w:jc w:val="both"/>
      </w:pPr>
    </w:p>
    <w:p w14:paraId="2D0F7C72" w14:textId="77777777" w:rsidR="00F82DBF" w:rsidRPr="00142E0E" w:rsidRDefault="00F82DBF" w:rsidP="002C0DB8">
      <w:pPr>
        <w:widowControl w:val="0"/>
        <w:jc w:val="center"/>
        <w:rPr>
          <w:b/>
        </w:rPr>
      </w:pPr>
      <w:r w:rsidRPr="00142E0E">
        <w:rPr>
          <w:b/>
        </w:rPr>
        <w:t>Подраздел 2.13. Показатели доступности и качества</w:t>
      </w:r>
    </w:p>
    <w:p w14:paraId="4625DE55" w14:textId="77777777" w:rsidR="00F82DBF" w:rsidRPr="00142E0E" w:rsidRDefault="00F82DBF" w:rsidP="002C0DB8">
      <w:pPr>
        <w:widowControl w:val="0"/>
        <w:jc w:val="center"/>
        <w:rPr>
          <w:b/>
        </w:rPr>
      </w:pPr>
      <w:r w:rsidRPr="00142E0E">
        <w:rPr>
          <w:b/>
        </w:rPr>
        <w:t>муниципальной услуги</w:t>
      </w:r>
    </w:p>
    <w:p w14:paraId="35CF3035" w14:textId="77777777" w:rsidR="00F82DBF" w:rsidRPr="00142E0E" w:rsidRDefault="00F82DBF" w:rsidP="002C0DB8">
      <w:pPr>
        <w:widowControl w:val="0"/>
        <w:jc w:val="center"/>
        <w:rPr>
          <w:b/>
        </w:rPr>
      </w:pPr>
    </w:p>
    <w:p w14:paraId="6879261C" w14:textId="77777777" w:rsidR="00F82DBF" w:rsidRPr="00142E0E" w:rsidRDefault="00F82DBF" w:rsidP="002C0DB8">
      <w:pPr>
        <w:widowControl w:val="0"/>
        <w:tabs>
          <w:tab w:val="left" w:pos="2235"/>
        </w:tabs>
        <w:ind w:firstLine="709"/>
        <w:jc w:val="both"/>
      </w:pPr>
      <w:r w:rsidRPr="00142E0E">
        <w:rPr>
          <w:bCs/>
        </w:rPr>
        <w:t>2.13.1. Показателями доступности и качества муниципальной услуги являются:</w:t>
      </w:r>
    </w:p>
    <w:p w14:paraId="0AB7FD9B" w14:textId="77777777" w:rsidR="00F82DBF" w:rsidRPr="00142E0E" w:rsidRDefault="00F82DBF" w:rsidP="002C0DB8">
      <w:pPr>
        <w:widowControl w:val="0"/>
        <w:tabs>
          <w:tab w:val="left" w:pos="2235"/>
        </w:tabs>
        <w:ind w:firstLine="709"/>
        <w:jc w:val="both"/>
      </w:pPr>
      <w:r w:rsidRPr="00142E0E">
        <w:rPr>
          <w:bCs/>
        </w:rPr>
        <w:t>полнота, актуальность и достоверность информации о порядке предоставления муниципальной услуги;</w:t>
      </w:r>
    </w:p>
    <w:p w14:paraId="4F88D955" w14:textId="77777777" w:rsidR="00F82DBF" w:rsidRPr="00142E0E" w:rsidRDefault="00F82DBF" w:rsidP="002C0DB8">
      <w:pPr>
        <w:widowControl w:val="0"/>
        <w:tabs>
          <w:tab w:val="left" w:pos="2235"/>
        </w:tabs>
        <w:ind w:firstLine="709"/>
        <w:jc w:val="both"/>
      </w:pPr>
      <w:r w:rsidRPr="00142E0E">
        <w:rPr>
          <w:bCs/>
        </w:rPr>
        <w:t>наглядность форм размещаемой информации о порядке предоставления муниципальной услуги;</w:t>
      </w:r>
    </w:p>
    <w:p w14:paraId="50066A4B" w14:textId="77777777" w:rsidR="00F82DBF" w:rsidRPr="00142E0E" w:rsidRDefault="00F82DBF" w:rsidP="002C0DB8">
      <w:pPr>
        <w:widowControl w:val="0"/>
        <w:tabs>
          <w:tab w:val="left" w:pos="2235"/>
        </w:tabs>
        <w:ind w:firstLine="709"/>
        <w:jc w:val="both"/>
      </w:pPr>
      <w:r w:rsidRPr="00142E0E">
        <w:rPr>
          <w:bCs/>
        </w:rPr>
        <w:t>оперативность и достоверность предоставляемой информации о порядке предоставления муниципальной услуги;</w:t>
      </w:r>
    </w:p>
    <w:p w14:paraId="2128A5FA" w14:textId="77777777" w:rsidR="00F82DBF" w:rsidRPr="00142E0E" w:rsidRDefault="00F82DBF" w:rsidP="002C0DB8">
      <w:pPr>
        <w:widowControl w:val="0"/>
        <w:tabs>
          <w:tab w:val="left" w:pos="2235"/>
        </w:tabs>
        <w:ind w:firstLine="709"/>
        <w:jc w:val="both"/>
      </w:pPr>
      <w:r w:rsidRPr="00142E0E">
        <w:rPr>
          <w:bCs/>
        </w:rPr>
        <w:t>установление и соблюдение требований к помещениям, в которых предоставляется муниципальная услуга;</w:t>
      </w:r>
    </w:p>
    <w:p w14:paraId="2F741C6C" w14:textId="77777777" w:rsidR="00F82DBF" w:rsidRPr="00142E0E" w:rsidRDefault="00F82DBF" w:rsidP="002C0DB8">
      <w:pPr>
        <w:widowControl w:val="0"/>
        <w:tabs>
          <w:tab w:val="left" w:pos="2235"/>
        </w:tabs>
        <w:ind w:firstLine="709"/>
        <w:jc w:val="both"/>
      </w:pPr>
      <w:r w:rsidRPr="00142E0E">
        <w:rPr>
          <w:bCs/>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14732258" w14:textId="05F437A1" w:rsidR="00F82DBF" w:rsidRPr="00142E0E" w:rsidRDefault="00F82DBF" w:rsidP="002C0DB8">
      <w:pPr>
        <w:widowControl w:val="0"/>
        <w:tabs>
          <w:tab w:val="left" w:pos="2235"/>
        </w:tabs>
        <w:ind w:firstLine="709"/>
        <w:jc w:val="both"/>
      </w:pPr>
      <w:r w:rsidRPr="00142E0E">
        <w:rPr>
          <w:bCs/>
        </w:rPr>
        <w:t xml:space="preserve">количество взаимодействий </w:t>
      </w:r>
      <w:r w:rsidR="002123AE">
        <w:rPr>
          <w:bCs/>
        </w:rPr>
        <w:t>З</w:t>
      </w:r>
      <w:r w:rsidRPr="00142E0E">
        <w:rPr>
          <w:bCs/>
        </w:rPr>
        <w:t xml:space="preserve">аявителя с должностными лицами Уполномоченного органа при предоставлении муниципальной услуги и их продолжительность; </w:t>
      </w:r>
    </w:p>
    <w:p w14:paraId="1FF94BE8" w14:textId="77777777" w:rsidR="00F82DBF" w:rsidRPr="00142E0E" w:rsidRDefault="00F82DBF" w:rsidP="002C0DB8">
      <w:pPr>
        <w:widowControl w:val="0"/>
        <w:tabs>
          <w:tab w:val="left" w:pos="2235"/>
        </w:tabs>
        <w:ind w:firstLine="709"/>
        <w:jc w:val="both"/>
      </w:pPr>
      <w:r w:rsidRPr="00142E0E">
        <w:rPr>
          <w:bC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39E1D720" w14:textId="77777777" w:rsidR="00F82DBF" w:rsidRPr="00142E0E" w:rsidRDefault="00F82DBF" w:rsidP="002C0DB8">
      <w:pPr>
        <w:widowControl w:val="0"/>
        <w:tabs>
          <w:tab w:val="left" w:pos="2235"/>
        </w:tabs>
        <w:ind w:firstLine="709"/>
        <w:jc w:val="both"/>
      </w:pPr>
      <w:r w:rsidRPr="00142E0E">
        <w:rPr>
          <w:bCs/>
        </w:rPr>
        <w:t xml:space="preserve">своевременное рассмотрение документов, представленных Заявителем, в случае необходимости – с участием Заявителя; </w:t>
      </w:r>
    </w:p>
    <w:p w14:paraId="2806CA48" w14:textId="72DF78A6" w:rsidR="00F82DBF" w:rsidRPr="00142E0E" w:rsidRDefault="00F82DBF" w:rsidP="002C0DB8">
      <w:pPr>
        <w:widowControl w:val="0"/>
        <w:tabs>
          <w:tab w:val="left" w:pos="2235"/>
        </w:tabs>
        <w:ind w:firstLine="709"/>
        <w:jc w:val="both"/>
      </w:pPr>
      <w:r w:rsidRPr="00142E0E">
        <w:rPr>
          <w:bCs/>
        </w:rPr>
        <w:t xml:space="preserve">отсутствие обоснованных жалоб со стороны </w:t>
      </w:r>
      <w:r w:rsidR="002123AE">
        <w:rPr>
          <w:bCs/>
        </w:rPr>
        <w:t>з</w:t>
      </w:r>
      <w:r w:rsidRPr="00142E0E">
        <w:rPr>
          <w:bCs/>
        </w:rPr>
        <w:t>аявителей по результатам предоставления муниципальной услуги;</w:t>
      </w:r>
    </w:p>
    <w:p w14:paraId="278AF5F6" w14:textId="77777777" w:rsidR="00F82DBF" w:rsidRPr="00142E0E" w:rsidRDefault="00F82DBF" w:rsidP="002C0DB8">
      <w:pPr>
        <w:widowControl w:val="0"/>
        <w:tabs>
          <w:tab w:val="left" w:pos="2235"/>
        </w:tabs>
        <w:ind w:firstLine="709"/>
        <w:jc w:val="both"/>
      </w:pPr>
      <w:r w:rsidRPr="00142E0E">
        <w:rPr>
          <w:bCs/>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использованием Регионального портала.</w:t>
      </w:r>
    </w:p>
    <w:p w14:paraId="190AB4FD" w14:textId="77777777" w:rsidR="00F82DBF" w:rsidRPr="00142E0E" w:rsidRDefault="00F82DBF" w:rsidP="002C0DB8">
      <w:pPr>
        <w:widowControl w:val="0"/>
        <w:tabs>
          <w:tab w:val="left" w:pos="2235"/>
        </w:tabs>
        <w:ind w:firstLine="709"/>
        <w:jc w:val="both"/>
      </w:pPr>
      <w:r w:rsidRPr="00142E0E">
        <w:rPr>
          <w:bCs/>
        </w:rPr>
        <w:t>2.13.2. Критерии оценки качества предоставления муниципальной услуги, предоставляемой в электронном виде:</w:t>
      </w:r>
    </w:p>
    <w:p w14:paraId="4ACE007D" w14:textId="77777777" w:rsidR="00F82DBF" w:rsidRPr="00142E0E" w:rsidRDefault="00F82DBF" w:rsidP="002C0DB8">
      <w:pPr>
        <w:widowControl w:val="0"/>
        <w:tabs>
          <w:tab w:val="left" w:pos="2235"/>
        </w:tabs>
        <w:ind w:firstLine="709"/>
        <w:jc w:val="both"/>
      </w:pPr>
      <w:r w:rsidRPr="00142E0E">
        <w:rPr>
          <w:bCs/>
        </w:rPr>
        <w:t>доступность информации о порядке предоставления муниципальной услуги;</w:t>
      </w:r>
    </w:p>
    <w:p w14:paraId="5BF58630" w14:textId="77777777" w:rsidR="00F82DBF" w:rsidRPr="00142E0E" w:rsidRDefault="00F82DBF" w:rsidP="002C0DB8">
      <w:pPr>
        <w:widowControl w:val="0"/>
        <w:tabs>
          <w:tab w:val="left" w:pos="2235"/>
        </w:tabs>
        <w:ind w:firstLine="709"/>
        <w:jc w:val="both"/>
      </w:pPr>
      <w:r w:rsidRPr="00142E0E">
        <w:rPr>
          <w:bCs/>
        </w:rPr>
        <w:t>доступность электронных форм документов, необходимых для предоставления муниципальной услуги;</w:t>
      </w:r>
    </w:p>
    <w:p w14:paraId="7529C3EA" w14:textId="77777777" w:rsidR="00F82DBF" w:rsidRPr="00142E0E" w:rsidRDefault="00F82DBF" w:rsidP="002C0DB8">
      <w:pPr>
        <w:widowControl w:val="0"/>
        <w:tabs>
          <w:tab w:val="left" w:pos="2235"/>
        </w:tabs>
        <w:ind w:firstLine="709"/>
        <w:jc w:val="both"/>
      </w:pPr>
      <w:r w:rsidRPr="00142E0E">
        <w:rPr>
          <w:bCs/>
        </w:rPr>
        <w:t>доступность инструментов совершения в электронном виде платежей, необходимых для получения муниципальной услуги;</w:t>
      </w:r>
    </w:p>
    <w:p w14:paraId="5E4DD819" w14:textId="77777777" w:rsidR="00F82DBF" w:rsidRPr="00142E0E" w:rsidRDefault="00F82DBF" w:rsidP="002C0DB8">
      <w:pPr>
        <w:widowControl w:val="0"/>
        <w:tabs>
          <w:tab w:val="left" w:pos="2235"/>
        </w:tabs>
        <w:ind w:firstLine="709"/>
        <w:jc w:val="both"/>
      </w:pPr>
      <w:r w:rsidRPr="00142E0E">
        <w:rPr>
          <w:bCs/>
        </w:rPr>
        <w:t>время ожидания ответа на подачу заявления;</w:t>
      </w:r>
    </w:p>
    <w:p w14:paraId="6B682D17" w14:textId="77777777" w:rsidR="00F82DBF" w:rsidRPr="00142E0E" w:rsidRDefault="00F82DBF" w:rsidP="002C0DB8">
      <w:pPr>
        <w:widowControl w:val="0"/>
        <w:tabs>
          <w:tab w:val="left" w:pos="2235"/>
        </w:tabs>
        <w:ind w:firstLine="709"/>
        <w:jc w:val="both"/>
      </w:pPr>
      <w:r w:rsidRPr="00142E0E">
        <w:rPr>
          <w:bCs/>
        </w:rPr>
        <w:t>время предоставления муниципальной услуги;</w:t>
      </w:r>
    </w:p>
    <w:p w14:paraId="1696CEC8" w14:textId="77777777" w:rsidR="00F82DBF" w:rsidRPr="00142E0E" w:rsidRDefault="00F82DBF" w:rsidP="002C0DB8">
      <w:pPr>
        <w:widowControl w:val="0"/>
        <w:tabs>
          <w:tab w:val="left" w:pos="2235"/>
        </w:tabs>
        <w:ind w:firstLine="709"/>
        <w:jc w:val="both"/>
      </w:pPr>
      <w:r w:rsidRPr="00142E0E">
        <w:rPr>
          <w:bCs/>
        </w:rPr>
        <w:t>удобство процедур предоставления муниципальной услуги, включая процедуры записи на прием, подачи заявления,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14:paraId="32879936" w14:textId="77777777" w:rsidR="00F82DBF" w:rsidRPr="00142E0E" w:rsidRDefault="00F82DBF" w:rsidP="002C0DB8">
      <w:pPr>
        <w:widowControl w:val="0"/>
        <w:tabs>
          <w:tab w:val="left" w:pos="2235"/>
        </w:tabs>
        <w:ind w:firstLine="709"/>
        <w:jc w:val="both"/>
      </w:pPr>
      <w:r w:rsidRPr="00142E0E">
        <w:rPr>
          <w:bCs/>
        </w:rPr>
        <w:t>2.13.3. В ходе предоставления муниципальной услуги Заявитель взаимодействует с должностными лицами Уполномоченного органа не более двух раз (подача заявления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заявления - не более 15 минут; при получении результата муниципальной услуги - не более 15 минут.</w:t>
      </w:r>
    </w:p>
    <w:p w14:paraId="170D7C32" w14:textId="77777777" w:rsidR="00F82DBF" w:rsidRPr="00142E0E" w:rsidRDefault="00F82DBF" w:rsidP="002C0DB8">
      <w:pPr>
        <w:widowControl w:val="0"/>
        <w:tabs>
          <w:tab w:val="left" w:pos="2235"/>
        </w:tabs>
        <w:ind w:firstLine="709"/>
        <w:jc w:val="both"/>
      </w:pPr>
      <w:r w:rsidRPr="00142E0E">
        <w:rPr>
          <w:bCs/>
        </w:rPr>
        <w:t>В процессе предоставления муниципальной услуги Заявитель вправе обращаться в Уполномоченный орган за получением информации о ходе предоставления муниципальной услуги неограниченное количество раз.</w:t>
      </w:r>
    </w:p>
    <w:p w14:paraId="7B6239E4" w14:textId="77777777" w:rsidR="00F82DBF" w:rsidRPr="00142E0E" w:rsidRDefault="00F82DBF" w:rsidP="002C0DB8">
      <w:pPr>
        <w:widowControl w:val="0"/>
        <w:tabs>
          <w:tab w:val="left" w:pos="2235"/>
        </w:tabs>
        <w:ind w:firstLine="709"/>
        <w:jc w:val="both"/>
      </w:pPr>
      <w:r w:rsidRPr="00142E0E">
        <w:rPr>
          <w:bCs/>
        </w:rPr>
        <w:t>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Уполномоченным органом неограниченное количество раз.</w:t>
      </w:r>
    </w:p>
    <w:p w14:paraId="0253D4B8" w14:textId="77777777" w:rsidR="00F82DBF" w:rsidRPr="00142E0E" w:rsidRDefault="00F82DBF" w:rsidP="002C0DB8">
      <w:pPr>
        <w:widowControl w:val="0"/>
        <w:tabs>
          <w:tab w:val="left" w:pos="2235"/>
        </w:tabs>
        <w:ind w:firstLine="709"/>
        <w:jc w:val="both"/>
      </w:pPr>
      <w:r w:rsidRPr="00142E0E">
        <w:rPr>
          <w:bCs/>
        </w:rPr>
        <w:t>2.13.4.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6514581B" w14:textId="77777777" w:rsidR="00F82DBF" w:rsidRPr="00142E0E" w:rsidRDefault="00F82DBF" w:rsidP="002C0DB8">
      <w:pPr>
        <w:widowControl w:val="0"/>
        <w:tabs>
          <w:tab w:val="left" w:pos="2235"/>
        </w:tabs>
        <w:ind w:firstLine="709"/>
        <w:jc w:val="both"/>
      </w:pPr>
      <w:r w:rsidRPr="00142E0E">
        <w:rPr>
          <w:bCs/>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Уполномоченным органом.</w:t>
      </w:r>
    </w:p>
    <w:p w14:paraId="5884E5AB" w14:textId="3A366E1F" w:rsidR="00F82DBF" w:rsidRPr="00142E0E" w:rsidRDefault="00F82DBF" w:rsidP="002C0DB8">
      <w:pPr>
        <w:widowControl w:val="0"/>
        <w:tabs>
          <w:tab w:val="left" w:pos="2235"/>
        </w:tabs>
        <w:ind w:firstLine="709"/>
        <w:jc w:val="both"/>
        <w:rPr>
          <w:bCs/>
        </w:rPr>
      </w:pPr>
      <w:r w:rsidRPr="00142E0E">
        <w:rPr>
          <w:bCs/>
        </w:rPr>
        <w:t xml:space="preserve">2.13.5. При предоставлении муниципальной услуги с использованием информационно-коммуникационных технологий, в том числе порталов РПГУ, </w:t>
      </w:r>
      <w:r w:rsidR="002123AE">
        <w:rPr>
          <w:bCs/>
        </w:rPr>
        <w:t>З</w:t>
      </w:r>
      <w:r w:rsidRPr="00142E0E">
        <w:rPr>
          <w:bCs/>
        </w:rPr>
        <w:t xml:space="preserve">аявителю обеспечивается возможность (при наличии технической возможности): </w:t>
      </w:r>
    </w:p>
    <w:p w14:paraId="7D6BA423" w14:textId="77777777" w:rsidR="00F82DBF" w:rsidRPr="00142E0E" w:rsidRDefault="00F82DBF" w:rsidP="002C0DB8">
      <w:pPr>
        <w:widowControl w:val="0"/>
        <w:tabs>
          <w:tab w:val="left" w:pos="2235"/>
        </w:tabs>
        <w:ind w:firstLine="709"/>
        <w:jc w:val="both"/>
      </w:pPr>
      <w:r w:rsidRPr="00142E0E">
        <w:rPr>
          <w:bCs/>
        </w:rPr>
        <w:t>получения информации о порядке и сроках предоставления муниципальной услуги;</w:t>
      </w:r>
    </w:p>
    <w:p w14:paraId="2584DCCF" w14:textId="77777777" w:rsidR="00F82DBF" w:rsidRPr="00142E0E" w:rsidRDefault="00F82DBF" w:rsidP="002C0DB8">
      <w:pPr>
        <w:widowControl w:val="0"/>
        <w:tabs>
          <w:tab w:val="left" w:pos="2235"/>
        </w:tabs>
        <w:ind w:firstLine="709"/>
        <w:jc w:val="both"/>
      </w:pPr>
      <w:r w:rsidRPr="00142E0E">
        <w:rPr>
          <w:bCs/>
        </w:rPr>
        <w:t>записи на прием в МФЦ для подачи заявления о предоставлении муниципальной услуги;</w:t>
      </w:r>
    </w:p>
    <w:p w14:paraId="7517C20B" w14:textId="77777777" w:rsidR="00F82DBF" w:rsidRPr="00142E0E" w:rsidRDefault="00F82DBF" w:rsidP="002C0DB8">
      <w:pPr>
        <w:widowControl w:val="0"/>
        <w:tabs>
          <w:tab w:val="left" w:pos="2235"/>
        </w:tabs>
        <w:ind w:firstLine="709"/>
        <w:jc w:val="both"/>
      </w:pPr>
      <w:r w:rsidRPr="00142E0E">
        <w:rPr>
          <w:bCs/>
        </w:rPr>
        <w:t>формирования заявления о предоставлении муниципальной услуги;</w:t>
      </w:r>
    </w:p>
    <w:p w14:paraId="2B7C1FD3" w14:textId="77777777" w:rsidR="00F82DBF" w:rsidRPr="00142E0E" w:rsidRDefault="00F82DBF" w:rsidP="002C0DB8">
      <w:pPr>
        <w:widowControl w:val="0"/>
        <w:tabs>
          <w:tab w:val="left" w:pos="2235"/>
        </w:tabs>
        <w:ind w:firstLine="709"/>
        <w:jc w:val="both"/>
      </w:pPr>
      <w:r w:rsidRPr="00142E0E">
        <w:rPr>
          <w:bCs/>
        </w:rPr>
        <w:t>приема и регистрации Уполномоченным органом заявления и иных документов, необходимых для предоставления муниципальной услуги;</w:t>
      </w:r>
    </w:p>
    <w:p w14:paraId="53DDB6FF" w14:textId="77777777" w:rsidR="00F82DBF" w:rsidRPr="00142E0E" w:rsidRDefault="00F82DBF" w:rsidP="002C0DB8">
      <w:pPr>
        <w:widowControl w:val="0"/>
        <w:tabs>
          <w:tab w:val="left" w:pos="2235"/>
        </w:tabs>
        <w:ind w:firstLine="709"/>
        <w:jc w:val="both"/>
      </w:pPr>
      <w:r w:rsidRPr="00142E0E">
        <w:rPr>
          <w:bCs/>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7BC22A34" w14:textId="77777777" w:rsidR="00F82DBF" w:rsidRPr="00142E0E" w:rsidRDefault="00F82DBF" w:rsidP="002C0DB8">
      <w:pPr>
        <w:widowControl w:val="0"/>
        <w:tabs>
          <w:tab w:val="left" w:pos="2235"/>
        </w:tabs>
        <w:ind w:firstLine="709"/>
        <w:jc w:val="both"/>
      </w:pPr>
      <w:r w:rsidRPr="00142E0E">
        <w:rPr>
          <w:bCs/>
        </w:rPr>
        <w:t>получения результата предоставления муниципальной услуги;</w:t>
      </w:r>
    </w:p>
    <w:p w14:paraId="62D9F75D" w14:textId="77777777" w:rsidR="00F82DBF" w:rsidRPr="00142E0E" w:rsidRDefault="00F82DBF" w:rsidP="002C0DB8">
      <w:pPr>
        <w:widowControl w:val="0"/>
        <w:tabs>
          <w:tab w:val="left" w:pos="2235"/>
        </w:tabs>
        <w:ind w:firstLine="709"/>
        <w:jc w:val="both"/>
      </w:pPr>
      <w:r w:rsidRPr="00142E0E">
        <w:rPr>
          <w:bCs/>
        </w:rPr>
        <w:t>получения сведений о ходе выполнения заявления;</w:t>
      </w:r>
    </w:p>
    <w:p w14:paraId="5EF388F8" w14:textId="77777777" w:rsidR="00F82DBF" w:rsidRPr="00142E0E" w:rsidRDefault="00F82DBF" w:rsidP="002C0DB8">
      <w:pPr>
        <w:widowControl w:val="0"/>
        <w:tabs>
          <w:tab w:val="left" w:pos="2235"/>
        </w:tabs>
        <w:ind w:firstLine="709"/>
        <w:jc w:val="both"/>
      </w:pPr>
      <w:r w:rsidRPr="00142E0E">
        <w:rPr>
          <w:bCs/>
        </w:rPr>
        <w:t>осуществления оценки качества предоставления муниципальной услуги;</w:t>
      </w:r>
    </w:p>
    <w:p w14:paraId="3FDA784C" w14:textId="77777777" w:rsidR="00F82DBF" w:rsidRPr="00142E0E" w:rsidRDefault="00F82DBF" w:rsidP="002C0DB8">
      <w:pPr>
        <w:widowControl w:val="0"/>
        <w:tabs>
          <w:tab w:val="left" w:pos="2235"/>
        </w:tabs>
        <w:ind w:firstLine="709"/>
        <w:jc w:val="both"/>
      </w:pPr>
      <w:r w:rsidRPr="00142E0E">
        <w:rPr>
          <w:bC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3B45CC28" w14:textId="77777777" w:rsidR="00F82DBF" w:rsidRPr="00142E0E" w:rsidRDefault="00F82DBF" w:rsidP="002C0DB8">
      <w:pPr>
        <w:widowControl w:val="0"/>
        <w:tabs>
          <w:tab w:val="left" w:pos="2235"/>
        </w:tabs>
        <w:ind w:firstLine="709"/>
        <w:jc w:val="both"/>
      </w:pPr>
      <w:r w:rsidRPr="00142E0E">
        <w:rPr>
          <w:bCs/>
        </w:rPr>
        <w:t>2.13.6. Заявителю обеспечивается возможность предоставления нескольких государственных и (или) муниципальных услуг в МФЦ в соответствии со статьей 15.1 Федерального закона от 27 июля 2010 г. № 210-ФЗ «Об организации предоставления государственных и муниципальных услуг» раздела «Стандарт предоставления государственной (муниципальной) услуги» (далее – комплексный заявление).</w:t>
      </w:r>
    </w:p>
    <w:p w14:paraId="7FB5FE7B" w14:textId="77777777" w:rsidR="00F82DBF" w:rsidRPr="00142E0E" w:rsidRDefault="00F82DBF" w:rsidP="002C0DB8">
      <w:pPr>
        <w:widowControl w:val="0"/>
        <w:tabs>
          <w:tab w:val="left" w:pos="2235"/>
        </w:tabs>
        <w:ind w:firstLine="709"/>
        <w:jc w:val="both"/>
      </w:pPr>
      <w:r w:rsidRPr="00142E0E">
        <w:rPr>
          <w:bCs/>
        </w:rPr>
        <w:t>Получение муниципальной услуги, предусмотренной настоящим Регламентом в МФЦ, возможно при подаче Заявителем комплексного заявления.</w:t>
      </w:r>
    </w:p>
    <w:p w14:paraId="03F0C0BB" w14:textId="77777777" w:rsidR="00F82DBF" w:rsidRPr="00142E0E" w:rsidRDefault="00F82DBF" w:rsidP="002C0DB8">
      <w:pPr>
        <w:widowControl w:val="0"/>
        <w:tabs>
          <w:tab w:val="left" w:pos="2235"/>
        </w:tabs>
        <w:ind w:firstLine="709"/>
        <w:jc w:val="both"/>
      </w:pPr>
      <w:r w:rsidRPr="00142E0E">
        <w:rPr>
          <w:bCs/>
        </w:rPr>
        <w:t>Заявление, составленное МФЦ на основании комплексного заявления Заявителя, должно быть подписано уполномоченным работником МФЦ и скреплено печатью МФЦ.</w:t>
      </w:r>
    </w:p>
    <w:p w14:paraId="461E65C7" w14:textId="77777777" w:rsidR="00F82DBF" w:rsidRPr="00142E0E" w:rsidRDefault="00F82DBF" w:rsidP="002C0DB8">
      <w:pPr>
        <w:widowControl w:val="0"/>
        <w:tabs>
          <w:tab w:val="left" w:pos="2235"/>
        </w:tabs>
        <w:ind w:firstLine="709"/>
        <w:jc w:val="both"/>
      </w:pPr>
      <w:r w:rsidRPr="00142E0E">
        <w:rPr>
          <w:bCs/>
        </w:rPr>
        <w:t>Заявление, составленное на основании комплексного заявления, и документы, необходимые для предоставления муниципальной услуги, направляются в Уполномоченный орган с приложением копии комплексного заявления, заверенной МФЦ.</w:t>
      </w:r>
    </w:p>
    <w:p w14:paraId="173364B4" w14:textId="77777777" w:rsidR="00F82DBF" w:rsidRPr="00142E0E" w:rsidRDefault="00F82DBF" w:rsidP="002C0DB8">
      <w:pPr>
        <w:widowControl w:val="0"/>
        <w:tabs>
          <w:tab w:val="left" w:pos="2235"/>
        </w:tabs>
        <w:ind w:firstLine="709"/>
        <w:jc w:val="both"/>
      </w:pPr>
      <w:r w:rsidRPr="00142E0E">
        <w:rPr>
          <w:bCs/>
        </w:rPr>
        <w:t>Направление МФЦ заявлений, а также указанных в части 4 статьи 15.1 статьи Федерального закона от 27 июля 2010 г. № 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следующего за днем получения комплексного заявления.</w:t>
      </w:r>
    </w:p>
    <w:p w14:paraId="29AB05F7" w14:textId="77777777" w:rsidR="00F82DBF" w:rsidRDefault="00F82DBF" w:rsidP="002C0DB8">
      <w:pPr>
        <w:widowControl w:val="0"/>
        <w:tabs>
          <w:tab w:val="left" w:pos="2235"/>
        </w:tabs>
        <w:ind w:firstLine="709"/>
        <w:jc w:val="both"/>
        <w:rPr>
          <w:bCs/>
        </w:rPr>
      </w:pPr>
      <w:r w:rsidRPr="00142E0E">
        <w:rPr>
          <w:bCs/>
        </w:rPr>
        <w:t xml:space="preserve">Получение МФЦ отказа в предоставлении государственных (муниципальных) услуг, включенных в комплексное заявление, не является основанием для прекращения получения иных государственных (муниципальных) услуг, указанных в комплексном заявлении,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комплексное заявление. </w:t>
      </w:r>
    </w:p>
    <w:p w14:paraId="562FF8DB" w14:textId="77777777" w:rsidR="00776165" w:rsidRDefault="00776165" w:rsidP="002C0DB8">
      <w:pPr>
        <w:widowControl w:val="0"/>
        <w:tabs>
          <w:tab w:val="left" w:pos="2235"/>
        </w:tabs>
        <w:ind w:firstLine="709"/>
        <w:jc w:val="both"/>
        <w:rPr>
          <w:bCs/>
        </w:rPr>
      </w:pPr>
    </w:p>
    <w:p w14:paraId="131241BF" w14:textId="77777777" w:rsidR="00F82DBF" w:rsidRPr="00142E0E" w:rsidRDefault="00F82DBF" w:rsidP="002C0DB8">
      <w:pPr>
        <w:widowControl w:val="0"/>
        <w:jc w:val="center"/>
        <w:rPr>
          <w:b/>
        </w:rPr>
      </w:pPr>
      <w:r w:rsidRPr="00142E0E">
        <w:rPr>
          <w:b/>
        </w:rPr>
        <w:t xml:space="preserve">Подраздел 2.14. Иные требования к предоставлению </w:t>
      </w:r>
    </w:p>
    <w:p w14:paraId="3E70FDBA" w14:textId="77777777" w:rsidR="00F82DBF" w:rsidRPr="00142E0E" w:rsidRDefault="00F82DBF" w:rsidP="002C0DB8">
      <w:pPr>
        <w:widowControl w:val="0"/>
        <w:jc w:val="center"/>
        <w:rPr>
          <w:b/>
        </w:rPr>
      </w:pPr>
      <w:r w:rsidRPr="00142E0E">
        <w:rPr>
          <w:b/>
        </w:rPr>
        <w:t>муниципальной услуги</w:t>
      </w:r>
    </w:p>
    <w:p w14:paraId="0FC28B09" w14:textId="77777777" w:rsidR="00F82DBF" w:rsidRPr="00142E0E" w:rsidRDefault="00F82DBF" w:rsidP="002C0DB8">
      <w:pPr>
        <w:widowControl w:val="0"/>
        <w:ind w:firstLine="709"/>
        <w:jc w:val="both"/>
        <w:rPr>
          <w:sz w:val="24"/>
        </w:rPr>
      </w:pPr>
    </w:p>
    <w:p w14:paraId="355C902B" w14:textId="77777777" w:rsidR="00F82DBF" w:rsidRPr="00142E0E" w:rsidRDefault="00F82DBF" w:rsidP="002C0DB8">
      <w:pPr>
        <w:widowControl w:val="0"/>
        <w:tabs>
          <w:tab w:val="left" w:pos="2235"/>
        </w:tabs>
        <w:ind w:firstLine="709"/>
        <w:jc w:val="both"/>
      </w:pPr>
      <w:r w:rsidRPr="00142E0E">
        <w:rPr>
          <w:bCs/>
        </w:rPr>
        <w:t>2.14.1.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3B13886E" w14:textId="77777777" w:rsidR="00F82DBF" w:rsidRPr="00142E0E" w:rsidRDefault="00F82DBF" w:rsidP="002C0DB8">
      <w:pPr>
        <w:widowControl w:val="0"/>
        <w:tabs>
          <w:tab w:val="left" w:pos="2235"/>
        </w:tabs>
        <w:ind w:firstLine="709"/>
        <w:jc w:val="both"/>
      </w:pPr>
      <w:r w:rsidRPr="00142E0E">
        <w:rPr>
          <w:bCs/>
        </w:rPr>
        <w:t>2.14.2.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04AA0FBE" w14:textId="395B5E27" w:rsidR="00C034F9" w:rsidRPr="00142E0E" w:rsidRDefault="00F82DBF" w:rsidP="002C0DB8">
      <w:pPr>
        <w:widowControl w:val="0"/>
        <w:tabs>
          <w:tab w:val="left" w:pos="2235"/>
        </w:tabs>
        <w:ind w:firstLine="709"/>
        <w:jc w:val="both"/>
        <w:rPr>
          <w:bCs/>
        </w:rPr>
      </w:pPr>
      <w:r w:rsidRPr="00142E0E">
        <w:rPr>
          <w:bCs/>
        </w:rPr>
        <w:t>2.14.3. Для предоставления муниципальной услуги использу</w:t>
      </w:r>
      <w:r w:rsidR="00776165">
        <w:rPr>
          <w:bCs/>
        </w:rPr>
        <w:t>е</w:t>
      </w:r>
      <w:r w:rsidRPr="00142E0E">
        <w:rPr>
          <w:bCs/>
        </w:rPr>
        <w:t>тся</w:t>
      </w:r>
      <w:r w:rsidR="00776165">
        <w:rPr>
          <w:bCs/>
        </w:rPr>
        <w:t xml:space="preserve"> </w:t>
      </w:r>
      <w:r w:rsidRPr="00142E0E">
        <w:rPr>
          <w:bCs/>
        </w:rPr>
        <w:t>региональная информационная система «Региональный портал государственных и муниципальных услуг» (</w:t>
      </w:r>
      <w:hyperlink r:id="rId9" w:history="1">
        <w:r w:rsidRPr="00142E0E">
          <w:rPr>
            <w:rStyle w:val="ad"/>
            <w:bCs/>
          </w:rPr>
          <w:t>https://pgu.krasnodar.ru/</w:t>
        </w:r>
      </w:hyperlink>
      <w:r w:rsidRPr="00142E0E">
        <w:rPr>
          <w:bCs/>
        </w:rPr>
        <w:t>)</w:t>
      </w:r>
      <w:r w:rsidR="00C04661" w:rsidRPr="00142E0E">
        <w:rPr>
          <w:bCs/>
        </w:rPr>
        <w:t>.</w:t>
      </w:r>
    </w:p>
    <w:p w14:paraId="43B5B3F8" w14:textId="77777777" w:rsidR="00C04661" w:rsidRPr="00142E0E" w:rsidRDefault="00C04661" w:rsidP="002C0DB8">
      <w:pPr>
        <w:widowControl w:val="0"/>
        <w:tabs>
          <w:tab w:val="left" w:pos="2235"/>
        </w:tabs>
        <w:ind w:firstLine="709"/>
        <w:jc w:val="both"/>
        <w:rPr>
          <w:bCs/>
        </w:rPr>
      </w:pPr>
    </w:p>
    <w:p w14:paraId="49F5D4BB" w14:textId="77777777" w:rsidR="00F82DBF" w:rsidRPr="00142E0E" w:rsidRDefault="00F82DBF" w:rsidP="002C0DB8">
      <w:pPr>
        <w:pStyle w:val="ConsPlusNormal"/>
        <w:widowControl w:val="0"/>
        <w:ind w:firstLine="709"/>
        <w:jc w:val="center"/>
        <w:rPr>
          <w:rFonts w:ascii="Times New Roman" w:hAnsi="Times New Roman"/>
          <w:b/>
          <w:sz w:val="28"/>
          <w:szCs w:val="28"/>
        </w:rPr>
      </w:pPr>
      <w:r w:rsidRPr="00142E0E">
        <w:rPr>
          <w:rFonts w:ascii="Times New Roman" w:hAnsi="Times New Roman"/>
          <w:b/>
          <w:sz w:val="28"/>
          <w:szCs w:val="28"/>
        </w:rPr>
        <w:t xml:space="preserve">Раздел </w:t>
      </w:r>
      <w:r w:rsidRPr="00142E0E">
        <w:rPr>
          <w:rFonts w:ascii="Times New Roman" w:hAnsi="Times New Roman"/>
          <w:b/>
          <w:sz w:val="28"/>
          <w:szCs w:val="28"/>
          <w:lang w:val="en-US"/>
        </w:rPr>
        <w:t>III</w:t>
      </w:r>
      <w:r w:rsidRPr="00142E0E">
        <w:rPr>
          <w:rFonts w:ascii="Times New Roman" w:hAnsi="Times New Roman"/>
          <w:b/>
          <w:sz w:val="28"/>
          <w:szCs w:val="28"/>
        </w:rPr>
        <w:t>. Состав, последовательность и сроки выполнения</w:t>
      </w:r>
    </w:p>
    <w:p w14:paraId="76EEE20C" w14:textId="77777777" w:rsidR="00F82DBF" w:rsidRPr="00142E0E" w:rsidRDefault="00F82DBF" w:rsidP="002C0DB8">
      <w:pPr>
        <w:pStyle w:val="ConsPlusNormal"/>
        <w:widowControl w:val="0"/>
        <w:ind w:firstLine="0"/>
        <w:jc w:val="center"/>
        <w:rPr>
          <w:rFonts w:ascii="Times New Roman" w:hAnsi="Times New Roman"/>
          <w:b/>
          <w:sz w:val="28"/>
          <w:szCs w:val="28"/>
        </w:rPr>
      </w:pPr>
      <w:r w:rsidRPr="00142E0E">
        <w:rPr>
          <w:rFonts w:ascii="Times New Roman" w:hAnsi="Times New Roman"/>
          <w:b/>
          <w:sz w:val="28"/>
          <w:szCs w:val="28"/>
        </w:rPr>
        <w:t xml:space="preserve">административных процедур </w:t>
      </w:r>
    </w:p>
    <w:p w14:paraId="4562D793" w14:textId="77777777" w:rsidR="00F82DBF" w:rsidRPr="00142E0E" w:rsidRDefault="00F82DBF" w:rsidP="002C0DB8">
      <w:pPr>
        <w:pStyle w:val="ConsPlusNormal"/>
        <w:widowControl w:val="0"/>
        <w:ind w:firstLine="0"/>
        <w:rPr>
          <w:rFonts w:ascii="Times New Roman" w:hAnsi="Times New Roman"/>
          <w:b/>
          <w:sz w:val="28"/>
          <w:szCs w:val="28"/>
        </w:rPr>
      </w:pPr>
    </w:p>
    <w:p w14:paraId="597D0F1C" w14:textId="42F968DA" w:rsidR="00A969EA" w:rsidRPr="00142E0E" w:rsidRDefault="00A969EA" w:rsidP="00A969EA">
      <w:pPr>
        <w:tabs>
          <w:tab w:val="left" w:pos="2235"/>
        </w:tabs>
        <w:jc w:val="center"/>
        <w:rPr>
          <w:b/>
        </w:rPr>
      </w:pPr>
      <w:r w:rsidRPr="00142E0E">
        <w:rPr>
          <w:b/>
        </w:rPr>
        <w:t>Подраздел 3.1. Порядок выполнения административных</w:t>
      </w:r>
    </w:p>
    <w:p w14:paraId="566C4BCF" w14:textId="77777777" w:rsidR="000208A0" w:rsidRDefault="00A969EA" w:rsidP="00A969EA">
      <w:pPr>
        <w:widowControl w:val="0"/>
        <w:tabs>
          <w:tab w:val="left" w:pos="2235"/>
        </w:tabs>
        <w:ind w:firstLine="709"/>
        <w:jc w:val="center"/>
        <w:rPr>
          <w:b/>
        </w:rPr>
      </w:pPr>
      <w:r w:rsidRPr="00142E0E">
        <w:rPr>
          <w:b/>
        </w:rPr>
        <w:t>процедур (действий)</w:t>
      </w:r>
      <w:r>
        <w:rPr>
          <w:b/>
        </w:rPr>
        <w:t>,</w:t>
      </w:r>
      <w:r w:rsidRPr="00142E0E">
        <w:rPr>
          <w:b/>
        </w:rPr>
        <w:t xml:space="preserve"> осуществляемых администрацией </w:t>
      </w:r>
    </w:p>
    <w:p w14:paraId="0BD663D5" w14:textId="77777777" w:rsidR="000208A0" w:rsidRDefault="00A969EA" w:rsidP="00A969EA">
      <w:pPr>
        <w:widowControl w:val="0"/>
        <w:tabs>
          <w:tab w:val="left" w:pos="2235"/>
        </w:tabs>
        <w:ind w:firstLine="709"/>
        <w:jc w:val="center"/>
        <w:rPr>
          <w:b/>
        </w:rPr>
      </w:pPr>
      <w:r w:rsidRPr="00142E0E">
        <w:rPr>
          <w:b/>
        </w:rPr>
        <w:t xml:space="preserve">муниципального образования </w:t>
      </w:r>
      <w:r w:rsidR="000208A0">
        <w:rPr>
          <w:b/>
        </w:rPr>
        <w:t xml:space="preserve">муниципальный округ </w:t>
      </w:r>
    </w:p>
    <w:p w14:paraId="00804869" w14:textId="15E5C118" w:rsidR="00F82DBF" w:rsidRDefault="00A969EA" w:rsidP="00A969EA">
      <w:pPr>
        <w:widowControl w:val="0"/>
        <w:tabs>
          <w:tab w:val="left" w:pos="2235"/>
        </w:tabs>
        <w:ind w:firstLine="709"/>
        <w:jc w:val="center"/>
        <w:rPr>
          <w:b/>
        </w:rPr>
      </w:pPr>
      <w:r w:rsidRPr="00142E0E">
        <w:rPr>
          <w:b/>
        </w:rPr>
        <w:t>город Горячий Ключ</w:t>
      </w:r>
      <w:r w:rsidR="000208A0">
        <w:rPr>
          <w:b/>
        </w:rPr>
        <w:t xml:space="preserve"> Краснодарского края</w:t>
      </w:r>
    </w:p>
    <w:p w14:paraId="0DBEEF20" w14:textId="77777777" w:rsidR="00A969EA" w:rsidRPr="00142E0E" w:rsidRDefault="00A969EA" w:rsidP="00A969EA">
      <w:pPr>
        <w:widowControl w:val="0"/>
        <w:tabs>
          <w:tab w:val="left" w:pos="2235"/>
        </w:tabs>
        <w:ind w:firstLine="709"/>
        <w:jc w:val="center"/>
        <w:rPr>
          <w:bCs/>
        </w:rPr>
      </w:pPr>
    </w:p>
    <w:p w14:paraId="1BE1189F" w14:textId="77777777" w:rsidR="00CE14DF" w:rsidRPr="00142E0E" w:rsidRDefault="00CE14DF" w:rsidP="002C0DB8">
      <w:pPr>
        <w:widowControl w:val="0"/>
        <w:tabs>
          <w:tab w:val="left" w:pos="2235"/>
        </w:tabs>
        <w:ind w:firstLine="709"/>
        <w:jc w:val="both"/>
        <w:rPr>
          <w:bCs/>
        </w:rPr>
      </w:pPr>
      <w:r w:rsidRPr="00142E0E">
        <w:rPr>
          <w:bCs/>
        </w:rPr>
        <w:t>3.1.1. Предоставление муниципальной услуги включает в себя последовательность следующих административных процедур (действий):</w:t>
      </w:r>
    </w:p>
    <w:p w14:paraId="257A5E09" w14:textId="77777777" w:rsidR="00CE14DF" w:rsidRPr="00142E0E" w:rsidRDefault="00CE14DF" w:rsidP="002C0DB8">
      <w:pPr>
        <w:widowControl w:val="0"/>
        <w:tabs>
          <w:tab w:val="left" w:pos="2235"/>
        </w:tabs>
        <w:ind w:firstLine="709"/>
        <w:jc w:val="both"/>
        <w:rPr>
          <w:bCs/>
        </w:rPr>
      </w:pPr>
      <w:r w:rsidRPr="00142E0E">
        <w:rPr>
          <w:bCs/>
        </w:rPr>
        <w:t>прием заявления (</w:t>
      </w:r>
      <w:r w:rsidRPr="00142E0E">
        <w:rPr>
          <w:color w:val="000000" w:themeColor="text1"/>
        </w:rPr>
        <w:t>запроса) и документов и (или) информации, необходимых для предоставления муниципальной услуги</w:t>
      </w:r>
      <w:r w:rsidRPr="00142E0E">
        <w:rPr>
          <w:bCs/>
        </w:rPr>
        <w:t>;</w:t>
      </w:r>
    </w:p>
    <w:p w14:paraId="627643AD" w14:textId="77777777" w:rsidR="00CE14DF" w:rsidRPr="00142E0E" w:rsidRDefault="00CE14DF" w:rsidP="002C0DB8">
      <w:pPr>
        <w:widowControl w:val="0"/>
        <w:tabs>
          <w:tab w:val="left" w:pos="2235"/>
        </w:tabs>
        <w:ind w:firstLine="709"/>
        <w:jc w:val="both"/>
      </w:pPr>
      <w:r w:rsidRPr="00142E0E">
        <w:t>запрос документов в рамках межведомственного взаимодействия;</w:t>
      </w:r>
    </w:p>
    <w:p w14:paraId="6E0F3DD4" w14:textId="77777777" w:rsidR="00CE14DF" w:rsidRPr="00142E0E" w:rsidRDefault="00CE14DF" w:rsidP="002C0DB8">
      <w:pPr>
        <w:widowControl w:val="0"/>
        <w:tabs>
          <w:tab w:val="left" w:pos="2235"/>
        </w:tabs>
        <w:ind w:firstLine="709"/>
        <w:jc w:val="both"/>
      </w:pPr>
      <w:r w:rsidRPr="00142E0E">
        <w:t>приостановление предоставления муниципальной услуги;</w:t>
      </w:r>
    </w:p>
    <w:p w14:paraId="59C3E321" w14:textId="77777777" w:rsidR="00CE14DF" w:rsidRPr="00142E0E" w:rsidRDefault="00CE14DF" w:rsidP="002C0DB8">
      <w:pPr>
        <w:widowControl w:val="0"/>
        <w:ind w:firstLine="708"/>
        <w:jc w:val="both"/>
      </w:pPr>
      <w:r w:rsidRPr="00142E0E">
        <w:t>принятие решения о предоставлении (об отказе в предоставлении) муниципальной услуги;</w:t>
      </w:r>
    </w:p>
    <w:p w14:paraId="4AED3F3B" w14:textId="77777777" w:rsidR="00CE14DF" w:rsidRPr="00142E0E" w:rsidRDefault="00CE14DF" w:rsidP="002C0DB8">
      <w:pPr>
        <w:widowControl w:val="0"/>
        <w:ind w:firstLine="708"/>
        <w:jc w:val="both"/>
      </w:pPr>
      <w:r w:rsidRPr="00142E0E">
        <w:t>предоставление результата муниципальной услуги;</w:t>
      </w:r>
    </w:p>
    <w:p w14:paraId="0A9F96E6" w14:textId="77777777" w:rsidR="00CE14DF" w:rsidRPr="00142E0E" w:rsidRDefault="00CE14DF" w:rsidP="002C0DB8">
      <w:pPr>
        <w:widowControl w:val="0"/>
        <w:tabs>
          <w:tab w:val="left" w:pos="2235"/>
        </w:tabs>
        <w:ind w:firstLine="709"/>
        <w:jc w:val="both"/>
      </w:pPr>
      <w:r w:rsidRPr="00142E0E">
        <w:t>получение дополнительных сведений от Заявителя.</w:t>
      </w:r>
    </w:p>
    <w:p w14:paraId="276CAE94" w14:textId="77777777" w:rsidR="00CE14DF" w:rsidRPr="00142E0E" w:rsidRDefault="00CE14DF" w:rsidP="002C0DB8">
      <w:pPr>
        <w:widowControl w:val="0"/>
        <w:tabs>
          <w:tab w:val="left" w:pos="2235"/>
        </w:tabs>
        <w:ind w:firstLine="709"/>
        <w:jc w:val="both"/>
        <w:rPr>
          <w:bCs/>
        </w:rPr>
      </w:pPr>
      <w:r w:rsidRPr="00142E0E">
        <w:rPr>
          <w:bCs/>
        </w:rPr>
        <w:t>Заявитель вправе отозвать свое заявление (запрос)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14:paraId="0F722003" w14:textId="77777777" w:rsidR="00CE14DF" w:rsidRPr="00142E0E" w:rsidRDefault="00CE14DF" w:rsidP="002C0DB8">
      <w:pPr>
        <w:widowControl w:val="0"/>
        <w:tabs>
          <w:tab w:val="left" w:pos="2235"/>
        </w:tabs>
        <w:ind w:firstLine="709"/>
        <w:jc w:val="both"/>
        <w:rPr>
          <w:bCs/>
        </w:rPr>
      </w:pPr>
      <w:r w:rsidRPr="00142E0E">
        <w:rPr>
          <w:bCs/>
        </w:rPr>
        <w:t>3.1.2. При выполнении административных процедур осуществляется профилирование Заявителя по признакам, объединяющим категории Заявителей (при наличии технической возможности).</w:t>
      </w:r>
    </w:p>
    <w:p w14:paraId="25CA60D1" w14:textId="77777777" w:rsidR="00767893" w:rsidRDefault="00CE14DF" w:rsidP="00767893">
      <w:pPr>
        <w:widowControl w:val="0"/>
        <w:tabs>
          <w:tab w:val="left" w:pos="2235"/>
        </w:tabs>
        <w:ind w:firstLine="709"/>
        <w:jc w:val="both"/>
        <w:rPr>
          <w:bCs/>
        </w:rPr>
      </w:pPr>
      <w:r w:rsidRPr="00142E0E">
        <w:rPr>
          <w:bCs/>
        </w:rPr>
        <w:t>Варианты предоставления муниципальной услуги, в зависимости от профилирования Заявителей, идентичны.</w:t>
      </w:r>
    </w:p>
    <w:p w14:paraId="2501F7C3" w14:textId="33D24C6A" w:rsidR="00CE14DF" w:rsidRPr="00142E0E" w:rsidRDefault="00CE14DF" w:rsidP="00767893">
      <w:pPr>
        <w:widowControl w:val="0"/>
        <w:tabs>
          <w:tab w:val="left" w:pos="2235"/>
        </w:tabs>
        <w:ind w:firstLine="709"/>
        <w:jc w:val="both"/>
        <w:rPr>
          <w:color w:val="000000" w:themeColor="text1"/>
        </w:rPr>
      </w:pPr>
      <w:r w:rsidRPr="00142E0E">
        <w:rPr>
          <w:lang w:eastAsia="ru-RU"/>
        </w:rPr>
        <w:t xml:space="preserve">3.2.1. </w:t>
      </w:r>
      <w:r w:rsidRPr="00142E0E">
        <w:rPr>
          <w:color w:val="000000" w:themeColor="text1"/>
        </w:rPr>
        <w:t>Прием заявления (запроса) и документов и (или) информации, необходимых для предоставления муниципальной услуги.</w:t>
      </w:r>
    </w:p>
    <w:p w14:paraId="578AC789" w14:textId="552B6836" w:rsidR="00CE14DF" w:rsidRPr="00142E0E" w:rsidRDefault="00CE14DF" w:rsidP="002C0DB8">
      <w:pPr>
        <w:widowControl w:val="0"/>
        <w:ind w:firstLine="708"/>
        <w:jc w:val="both"/>
        <w:rPr>
          <w:rFonts w:eastAsia="Calibri"/>
          <w:color w:val="000000" w:themeColor="text1"/>
        </w:rPr>
      </w:pPr>
      <w:r w:rsidRPr="00142E0E">
        <w:t>3.2.1.1. Основанием для начала административной процедуры является обращение Заявителя в</w:t>
      </w:r>
      <w:r w:rsidRPr="00142E0E">
        <w:rPr>
          <w:rFonts w:eastAsia="Calibri"/>
        </w:rPr>
        <w:t xml:space="preserve"> Уполномоченный орган </w:t>
      </w:r>
      <w:r w:rsidRPr="00142E0E">
        <w:t xml:space="preserve">с заявлением (запросом) и документами, указанными в </w:t>
      </w:r>
      <w:hyperlink r:id="rId10" w:tooltip="consultantplus://offline/ref=81AA760D6D8467AA7C9A965CF227FED332A8E095C6EE8CCB6E3FFB171FF1ED6511B6E5810B6751D4BE152By1b9P" w:history="1">
        <w:r w:rsidRPr="00142E0E">
          <w:rPr>
            <w:rStyle w:val="ad"/>
            <w:rFonts w:eastAsia="Arial"/>
            <w:color w:val="000000" w:themeColor="text1"/>
            <w:u w:val="none"/>
          </w:rPr>
          <w:t>подразделе 2.6</w:t>
        </w:r>
      </w:hyperlink>
      <w:r w:rsidRPr="00142E0E">
        <w:rPr>
          <w:rStyle w:val="ad"/>
          <w:rFonts w:eastAsia="Arial"/>
          <w:color w:val="000000" w:themeColor="text1"/>
          <w:u w:val="none"/>
        </w:rPr>
        <w:t>.1</w:t>
      </w:r>
      <w:r w:rsidRPr="00142E0E">
        <w:rPr>
          <w:color w:val="000000" w:themeColor="text1"/>
        </w:rPr>
        <w:t xml:space="preserve"> Регламента, или поступление заявления (запроса) и документов в </w:t>
      </w:r>
      <w:r w:rsidRPr="00142E0E">
        <w:rPr>
          <w:rFonts w:eastAsia="Calibri"/>
          <w:color w:val="000000" w:themeColor="text1"/>
        </w:rPr>
        <w:t xml:space="preserve">Уполномоченный орган </w:t>
      </w:r>
      <w:r w:rsidRPr="00142E0E">
        <w:rPr>
          <w:color w:val="000000" w:themeColor="text1"/>
        </w:rPr>
        <w:t>из МФЦ, поступление заявления (запроса) и документов через РПГУ.</w:t>
      </w:r>
    </w:p>
    <w:p w14:paraId="5300C587" w14:textId="1CB6F278" w:rsidR="00626AED" w:rsidRPr="00142E0E" w:rsidRDefault="00FD2DE0" w:rsidP="002C0DB8">
      <w:pPr>
        <w:widowControl w:val="0"/>
        <w:tabs>
          <w:tab w:val="left" w:pos="851"/>
        </w:tabs>
        <w:ind w:firstLine="709"/>
        <w:jc w:val="both"/>
        <w:rPr>
          <w:color w:val="000000" w:themeColor="text1"/>
        </w:rPr>
      </w:pPr>
      <w:r w:rsidRPr="00142E0E">
        <w:rPr>
          <w:color w:val="000000" w:themeColor="text1"/>
        </w:rPr>
        <w:t>3.</w:t>
      </w:r>
      <w:r w:rsidR="00B00511" w:rsidRPr="00142E0E">
        <w:rPr>
          <w:color w:val="000000" w:themeColor="text1"/>
        </w:rPr>
        <w:t>2</w:t>
      </w:r>
      <w:r w:rsidR="006D25CA" w:rsidRPr="00142E0E">
        <w:rPr>
          <w:color w:val="000000" w:themeColor="text1"/>
        </w:rPr>
        <w:t xml:space="preserve">.1.2. </w:t>
      </w:r>
      <w:r w:rsidRPr="00142E0E">
        <w:rPr>
          <w:color w:val="000000" w:themeColor="text1"/>
        </w:rPr>
        <w:t>Заявление и документы могут быть направлены</w:t>
      </w:r>
      <w:r w:rsidR="002123AE">
        <w:rPr>
          <w:color w:val="000000" w:themeColor="text1"/>
        </w:rPr>
        <w:t xml:space="preserve"> </w:t>
      </w:r>
      <w:r w:rsidRPr="00142E0E">
        <w:rPr>
          <w:color w:val="000000" w:themeColor="text1"/>
        </w:rPr>
        <w:t>в</w:t>
      </w:r>
      <w:r w:rsidRPr="00142E0E">
        <w:rPr>
          <w:rFonts w:eastAsia="Calibri"/>
          <w:color w:val="000000" w:themeColor="text1"/>
        </w:rPr>
        <w:t xml:space="preserve"> Уполномоченный орган </w:t>
      </w:r>
      <w:r w:rsidRPr="00142E0E">
        <w:rPr>
          <w:color w:val="000000" w:themeColor="text1"/>
        </w:rPr>
        <w:t xml:space="preserve">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 </w:t>
      </w:r>
    </w:p>
    <w:p w14:paraId="38923491" w14:textId="77777777" w:rsidR="00F82DBF" w:rsidRPr="00142E0E" w:rsidRDefault="00F82DBF" w:rsidP="002C0DB8">
      <w:pPr>
        <w:widowControl w:val="0"/>
        <w:tabs>
          <w:tab w:val="left" w:pos="851"/>
        </w:tabs>
        <w:ind w:firstLine="708"/>
        <w:jc w:val="both"/>
        <w:rPr>
          <w:color w:val="000000" w:themeColor="text1"/>
        </w:rPr>
      </w:pPr>
      <w:r w:rsidRPr="00142E0E">
        <w:rPr>
          <w:color w:val="000000" w:themeColor="text1"/>
        </w:rPr>
        <w:t>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 июля 2006 г. № 149-ФЗ «Об информации, информационных технологиях и о защите информации».</w:t>
      </w:r>
    </w:p>
    <w:p w14:paraId="5BF77F55" w14:textId="77777777" w:rsidR="00F82DBF" w:rsidRPr="00142E0E" w:rsidRDefault="00F82DBF" w:rsidP="002C0DB8">
      <w:pPr>
        <w:widowControl w:val="0"/>
        <w:tabs>
          <w:tab w:val="left" w:pos="851"/>
        </w:tabs>
        <w:ind w:firstLine="708"/>
        <w:jc w:val="both"/>
        <w:rPr>
          <w:color w:val="000000" w:themeColor="text1"/>
        </w:rPr>
      </w:pPr>
      <w:r w:rsidRPr="00142E0E">
        <w:rPr>
          <w:color w:val="000000" w:themeColor="text1"/>
        </w:rPr>
        <w:t>При предоставлении муниципальной услуги в электронной форме идентификация и аутентификация могут осуществляться посредством:</w:t>
      </w:r>
    </w:p>
    <w:p w14:paraId="40DCC5DB" w14:textId="77777777" w:rsidR="00F82DBF" w:rsidRPr="00142E0E" w:rsidRDefault="00F82DBF" w:rsidP="002C0DB8">
      <w:pPr>
        <w:widowControl w:val="0"/>
        <w:tabs>
          <w:tab w:val="left" w:pos="851"/>
        </w:tabs>
        <w:ind w:firstLine="708"/>
        <w:jc w:val="both"/>
        <w:rPr>
          <w:color w:val="000000" w:themeColor="text1"/>
        </w:rPr>
      </w:pPr>
      <w:r w:rsidRPr="00142E0E">
        <w:rPr>
          <w:color w:val="000000" w:themeColor="text1"/>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709F4490" w14:textId="77777777" w:rsidR="00F82DBF" w:rsidRPr="00142E0E" w:rsidRDefault="00F82DBF" w:rsidP="002C0DB8">
      <w:pPr>
        <w:widowControl w:val="0"/>
        <w:tabs>
          <w:tab w:val="left" w:pos="851"/>
        </w:tabs>
        <w:ind w:firstLine="708"/>
        <w:jc w:val="both"/>
        <w:rPr>
          <w:color w:val="000000" w:themeColor="text1"/>
        </w:rPr>
      </w:pPr>
      <w:r w:rsidRPr="00142E0E">
        <w:rPr>
          <w:color w:val="000000" w:themeColor="text1"/>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291638A2" w14:textId="77777777" w:rsidR="00F82DBF" w:rsidRPr="00142E0E" w:rsidRDefault="00F82DBF" w:rsidP="002C0DB8">
      <w:pPr>
        <w:widowControl w:val="0"/>
        <w:tabs>
          <w:tab w:val="left" w:pos="851"/>
        </w:tabs>
        <w:ind w:firstLine="708"/>
        <w:jc w:val="both"/>
        <w:rPr>
          <w:color w:val="000000" w:themeColor="text1"/>
        </w:rPr>
      </w:pPr>
      <w:r w:rsidRPr="00142E0E">
        <w:rPr>
          <w:color w:val="000000" w:themeColor="text1"/>
        </w:rPr>
        <w:t>В случае подачи запроса через представителя Заявителя предоставляется документ, удостоверяющий личность представителя Заявителя, а также документ, подтверждающий полномочия представителя Заявителя.</w:t>
      </w:r>
    </w:p>
    <w:p w14:paraId="54875D1E" w14:textId="77777777" w:rsidR="00F82DBF" w:rsidRPr="00142E0E" w:rsidRDefault="00F82DBF" w:rsidP="002C0DB8">
      <w:pPr>
        <w:widowControl w:val="0"/>
        <w:tabs>
          <w:tab w:val="left" w:pos="851"/>
        </w:tabs>
        <w:ind w:firstLine="708"/>
        <w:jc w:val="both"/>
        <w:rPr>
          <w:color w:val="000000" w:themeColor="text1"/>
        </w:rPr>
      </w:pPr>
      <w:r w:rsidRPr="00142E0E">
        <w:rPr>
          <w:color w:val="000000" w:themeColor="text1"/>
        </w:rPr>
        <w:t>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680C1F90" w14:textId="77777777" w:rsidR="00F82DBF" w:rsidRPr="00142E0E" w:rsidRDefault="00F82DBF" w:rsidP="002C0DB8">
      <w:pPr>
        <w:widowControl w:val="0"/>
        <w:tabs>
          <w:tab w:val="left" w:pos="851"/>
        </w:tabs>
        <w:ind w:firstLine="708"/>
        <w:jc w:val="both"/>
        <w:rPr>
          <w:color w:val="000000" w:themeColor="text1"/>
        </w:rPr>
      </w:pPr>
      <w:r w:rsidRPr="00142E0E">
        <w:rPr>
          <w:color w:val="000000" w:themeColor="text1"/>
        </w:rPr>
        <w:t>Предоставление муниципальной услуги в МФЦ по экстерриториальному принципу осуществляется на основании соглашения о взаимодействии, заключенного уполномоченным МФЦ с администрацией муниципального образования город Горячий Ключ.</w:t>
      </w:r>
    </w:p>
    <w:p w14:paraId="3423C515" w14:textId="7D49CE5C" w:rsidR="00F82DBF" w:rsidRPr="00142E0E" w:rsidRDefault="00F82DBF" w:rsidP="002C0DB8">
      <w:pPr>
        <w:widowControl w:val="0"/>
        <w:tabs>
          <w:tab w:val="left" w:pos="851"/>
        </w:tabs>
        <w:ind w:firstLine="708"/>
        <w:jc w:val="both"/>
        <w:rPr>
          <w:rFonts w:eastAsia="Calibri"/>
          <w:color w:val="000000" w:themeColor="text1"/>
        </w:rPr>
      </w:pPr>
      <w:r w:rsidRPr="00142E0E">
        <w:rPr>
          <w:rFonts w:eastAsia="Calibri"/>
          <w:color w:val="000000" w:themeColor="text1"/>
        </w:rPr>
        <w:t>Регистрация поступившего в Уполномоченный орган заявления (запроса), поданного в том числе посредством РПГУ, осуществляется в день его поступления.</w:t>
      </w:r>
    </w:p>
    <w:p w14:paraId="5B4C9470" w14:textId="77777777" w:rsidR="00F82DBF" w:rsidRPr="00142E0E" w:rsidRDefault="00F82DBF" w:rsidP="002C0DB8">
      <w:pPr>
        <w:widowControl w:val="0"/>
        <w:tabs>
          <w:tab w:val="left" w:pos="851"/>
        </w:tabs>
        <w:ind w:firstLine="708"/>
        <w:jc w:val="both"/>
        <w:rPr>
          <w:rFonts w:eastAsia="Calibri"/>
          <w:color w:val="000000" w:themeColor="text1"/>
        </w:rPr>
      </w:pPr>
      <w:r w:rsidRPr="00142E0E">
        <w:rPr>
          <w:rFonts w:eastAsia="Calibri"/>
          <w:color w:val="000000" w:themeColor="text1"/>
        </w:rPr>
        <w:t>Регистрация заявления (запроса), поступившего в выходной (нерабочий или праздничный) день, осуществляется в первый за ним рабочий день.</w:t>
      </w:r>
    </w:p>
    <w:p w14:paraId="23E7766A" w14:textId="77777777" w:rsidR="00F82DBF" w:rsidRPr="00142E0E" w:rsidRDefault="00F82DBF" w:rsidP="002C0DB8">
      <w:pPr>
        <w:widowControl w:val="0"/>
        <w:ind w:firstLine="708"/>
        <w:jc w:val="both"/>
        <w:rPr>
          <w:rFonts w:eastAsia="Calibri"/>
          <w:color w:val="000000" w:themeColor="text1"/>
        </w:rPr>
      </w:pPr>
      <w:r w:rsidRPr="00142E0E">
        <w:rPr>
          <w:color w:val="000000" w:themeColor="text1"/>
        </w:rPr>
        <w:t>Должностное лицо</w:t>
      </w:r>
      <w:r w:rsidRPr="00142E0E">
        <w:rPr>
          <w:rFonts w:eastAsia="Calibri"/>
          <w:color w:val="000000" w:themeColor="text1"/>
        </w:rPr>
        <w:t xml:space="preserve"> Уполномоченного органа</w:t>
      </w:r>
      <w:r w:rsidRPr="00142E0E">
        <w:rPr>
          <w:color w:val="000000" w:themeColor="text1"/>
        </w:rPr>
        <w:t>:</w:t>
      </w:r>
    </w:p>
    <w:p w14:paraId="01B67F4D" w14:textId="77777777" w:rsidR="00F82DBF" w:rsidRPr="00142E0E" w:rsidRDefault="00F82DBF" w:rsidP="002C0DB8">
      <w:pPr>
        <w:widowControl w:val="0"/>
        <w:ind w:firstLine="708"/>
        <w:jc w:val="both"/>
      </w:pPr>
      <w:r w:rsidRPr="00142E0E">
        <w:rPr>
          <w:color w:val="000000" w:themeColor="text1"/>
        </w:rPr>
        <w:t xml:space="preserve">проверяет наличие документов, необходимых для предоставления муниципальной услуги, согласно перечню, указанному в </w:t>
      </w:r>
      <w:hyperlink r:id="rId11" w:tooltip="consultantplus://offline/ref=50B2CF9397E95E5FDFA60E4789BC6E0FD17894D8EB7D463A4C6CC241E1087422171FC8FC568409C3DC69A1E472J" w:history="1">
        <w:r w:rsidRPr="00142E0E">
          <w:rPr>
            <w:rStyle w:val="ad"/>
            <w:rFonts w:eastAsia="Arial"/>
            <w:color w:val="000000" w:themeColor="text1"/>
            <w:u w:val="none"/>
          </w:rPr>
          <w:t>подразделе 2.6</w:t>
        </w:r>
      </w:hyperlink>
      <w:r w:rsidRPr="00142E0E">
        <w:t xml:space="preserve"> Регламента;</w:t>
      </w:r>
    </w:p>
    <w:p w14:paraId="513E68B1" w14:textId="77777777" w:rsidR="00F82DBF" w:rsidRPr="00142E0E" w:rsidRDefault="00F82DBF" w:rsidP="002C0DB8">
      <w:pPr>
        <w:widowControl w:val="0"/>
        <w:tabs>
          <w:tab w:val="left" w:pos="851"/>
        </w:tabs>
        <w:ind w:firstLine="709"/>
        <w:jc w:val="both"/>
        <w:rPr>
          <w:rFonts w:eastAsia="Calibri"/>
          <w:color w:val="000000" w:themeColor="text1"/>
        </w:rPr>
      </w:pPr>
      <w:r w:rsidRPr="00142E0E">
        <w:rPr>
          <w:color w:val="000000" w:themeColor="text1"/>
        </w:rPr>
        <w:t xml:space="preserve">производит регистрацию заявления (запроса) и документов, указанных в </w:t>
      </w:r>
      <w:hyperlink r:id="rId12" w:tooltip="consultantplus://offline/ref=A52C7346C03189498A77209712E832B27236F89BA1B33713F20A3E6ACDE0CAADE7877288B4DB9B3F89B26AjA75J" w:history="1">
        <w:r w:rsidRPr="00142E0E">
          <w:rPr>
            <w:rStyle w:val="ad"/>
            <w:rFonts w:eastAsia="Arial"/>
            <w:color w:val="000000" w:themeColor="text1"/>
            <w:u w:val="none"/>
          </w:rPr>
          <w:t>подразделе 2.6</w:t>
        </w:r>
      </w:hyperlink>
      <w:r w:rsidRPr="00142E0E">
        <w:rPr>
          <w:rStyle w:val="ad"/>
          <w:rFonts w:eastAsia="Arial"/>
          <w:color w:val="000000" w:themeColor="text1"/>
          <w:u w:val="none"/>
        </w:rPr>
        <w:t>.1</w:t>
      </w:r>
      <w:r w:rsidRPr="00142E0E">
        <w:rPr>
          <w:color w:val="000000" w:themeColor="text1"/>
        </w:rPr>
        <w:t xml:space="preserve"> Регламента, в день их поступления в</w:t>
      </w:r>
      <w:r w:rsidRPr="00142E0E">
        <w:rPr>
          <w:rFonts w:eastAsia="Calibri"/>
          <w:color w:val="000000" w:themeColor="text1"/>
        </w:rPr>
        <w:t xml:space="preserve"> Уполномоченный орган; </w:t>
      </w:r>
    </w:p>
    <w:p w14:paraId="62431F39" w14:textId="77777777" w:rsidR="00F82DBF" w:rsidRPr="00142E0E" w:rsidRDefault="00F82DBF" w:rsidP="002C0DB8">
      <w:pPr>
        <w:widowControl w:val="0"/>
        <w:tabs>
          <w:tab w:val="left" w:pos="851"/>
        </w:tabs>
        <w:ind w:firstLine="709"/>
        <w:jc w:val="both"/>
        <w:rPr>
          <w:rFonts w:eastAsia="Calibri"/>
          <w:color w:val="000000" w:themeColor="text1"/>
        </w:rPr>
      </w:pPr>
      <w:r w:rsidRPr="00142E0E">
        <w:rPr>
          <w:color w:val="000000" w:themeColor="text1"/>
        </w:rPr>
        <w:t>сопоставляет указанные</w:t>
      </w:r>
      <w:r w:rsidRPr="00142E0E">
        <w:t xml:space="preserve"> в заявлении сведения и данные в представленных документах;</w:t>
      </w:r>
    </w:p>
    <w:p w14:paraId="4411C525" w14:textId="77777777" w:rsidR="00F82DBF" w:rsidRPr="00142E0E" w:rsidRDefault="00F82DBF" w:rsidP="002C0DB8">
      <w:pPr>
        <w:widowControl w:val="0"/>
        <w:ind w:firstLine="708"/>
        <w:jc w:val="both"/>
        <w:rPr>
          <w:color w:val="000000" w:themeColor="text1"/>
        </w:rPr>
      </w:pPr>
      <w:r w:rsidRPr="00142E0E">
        <w:t xml:space="preserve">выявляет </w:t>
      </w:r>
      <w:r w:rsidRPr="00142E0E">
        <w:rPr>
          <w:color w:val="000000" w:themeColor="text1"/>
        </w:rPr>
        <w:t>наличие в заявлении (запросе) и документах исправлений, которые не позволяют однозначно истолковать их содержание;</w:t>
      </w:r>
    </w:p>
    <w:p w14:paraId="78C4E472" w14:textId="77777777" w:rsidR="00F82DBF" w:rsidRPr="00142E0E" w:rsidRDefault="00F82DBF" w:rsidP="002C0DB8">
      <w:pPr>
        <w:widowControl w:val="0"/>
        <w:ind w:firstLine="708"/>
        <w:jc w:val="both"/>
        <w:rPr>
          <w:rFonts w:eastAsia="Calibri"/>
          <w:color w:val="000000" w:themeColor="text1"/>
        </w:rPr>
      </w:pPr>
      <w:r w:rsidRPr="00142E0E">
        <w:rPr>
          <w:color w:val="000000" w:themeColor="text1"/>
        </w:rPr>
        <w:t xml:space="preserve">в случае представления не заверенной в установленном порядке копии документа указанного в </w:t>
      </w:r>
      <w:hyperlink r:id="rId13" w:tooltip="consultantplus://offline/ref=A52C7346C03189498A77209712E832B27236F89BA1B33713F20A3E6ACDE0CAADE7877288B4DB9B3F89B26AjA75J" w:history="1">
        <w:r w:rsidRPr="00142E0E">
          <w:rPr>
            <w:rStyle w:val="ad"/>
            <w:rFonts w:eastAsia="Arial"/>
            <w:color w:val="000000" w:themeColor="text1"/>
            <w:u w:val="none"/>
          </w:rPr>
          <w:t>подразделе 2.6</w:t>
        </w:r>
      </w:hyperlink>
      <w:r w:rsidRPr="00142E0E">
        <w:rPr>
          <w:rStyle w:val="ad"/>
          <w:rFonts w:eastAsia="Arial"/>
          <w:color w:val="000000" w:themeColor="text1"/>
          <w:u w:val="none"/>
        </w:rPr>
        <w:t>.1</w:t>
      </w:r>
      <w:r w:rsidRPr="00142E0E">
        <w:rPr>
          <w:color w:val="000000" w:themeColor="text1"/>
        </w:rPr>
        <w:t xml:space="preserve"> Регламента, должностное лицо</w:t>
      </w:r>
      <w:r w:rsidRPr="00142E0E">
        <w:rPr>
          <w:rFonts w:eastAsia="Calibri"/>
          <w:color w:val="000000" w:themeColor="text1"/>
        </w:rPr>
        <w:t xml:space="preserve"> Уполномоченного органа </w:t>
      </w:r>
      <w:r w:rsidRPr="00142E0E">
        <w:rPr>
          <w:color w:val="000000" w:themeColor="text1"/>
        </w:rPr>
        <w:t xml:space="preserve">сличает ее с оригиналом и ставит на ней </w:t>
      </w:r>
      <w:proofErr w:type="spellStart"/>
      <w:r w:rsidRPr="00142E0E">
        <w:rPr>
          <w:color w:val="000000" w:themeColor="text1"/>
        </w:rPr>
        <w:t>заверительную</w:t>
      </w:r>
      <w:proofErr w:type="spellEnd"/>
      <w:r w:rsidRPr="00142E0E">
        <w:rPr>
          <w:color w:val="000000" w:themeColor="text1"/>
        </w:rPr>
        <w:t xml:space="preserve"> надпись «Верно», должность лица, заверившего копию, личную подпись, инициалы, фамилию, дату заверения, а оригиналы документов возвращает Заявителю;</w:t>
      </w:r>
    </w:p>
    <w:p w14:paraId="347CD89C" w14:textId="1FE13DDC" w:rsidR="00F82DBF" w:rsidRPr="00142E0E" w:rsidRDefault="00F82DBF" w:rsidP="002C0DB8">
      <w:pPr>
        <w:widowControl w:val="0"/>
        <w:ind w:firstLine="708"/>
        <w:jc w:val="both"/>
        <w:rPr>
          <w:color w:val="000000" w:themeColor="text1"/>
        </w:rPr>
      </w:pPr>
      <w:r w:rsidRPr="00142E0E">
        <w:rPr>
          <w:color w:val="000000" w:themeColor="text1"/>
        </w:rPr>
        <w:t xml:space="preserve">выдает расписку-уведомление о приеме (регистрации) документов, указанных в </w:t>
      </w:r>
      <w:hyperlink r:id="rId14" w:tooltip="consultantplus://offline/ref=2D57F3C8A3D7F1ACAA28E36FBE3B439E57DABCEB2D810A79A8027FD0E8334EE517F870BB9B203A487DA2EFhEBBK" w:history="1">
        <w:r w:rsidRPr="00142E0E">
          <w:rPr>
            <w:rStyle w:val="ad"/>
            <w:rFonts w:eastAsia="Arial"/>
            <w:color w:val="000000" w:themeColor="text1"/>
            <w:u w:val="none"/>
          </w:rPr>
          <w:t>подразделе 2.6</w:t>
        </w:r>
      </w:hyperlink>
      <w:r w:rsidRPr="00142E0E">
        <w:rPr>
          <w:rStyle w:val="ad"/>
          <w:rFonts w:eastAsia="Arial"/>
          <w:color w:val="000000" w:themeColor="text1"/>
          <w:u w:val="none"/>
        </w:rPr>
        <w:t>.1</w:t>
      </w:r>
      <w:r w:rsidRPr="00142E0E">
        <w:rPr>
          <w:color w:val="000000" w:themeColor="text1"/>
        </w:rPr>
        <w:t xml:space="preserve"> Регламента. </w:t>
      </w:r>
      <w:r w:rsidR="00765123" w:rsidRPr="00142E0E">
        <w:rPr>
          <w:color w:val="000000" w:themeColor="text1"/>
        </w:rPr>
        <w:t>При направлении документов по почте</w:t>
      </w:r>
      <w:r w:rsidRPr="00142E0E">
        <w:rPr>
          <w:color w:val="000000" w:themeColor="text1"/>
        </w:rPr>
        <w:t xml:space="preserve"> направляет извещение о дате получения (регистрации) указанных документов не позднее чем через 1 </w:t>
      </w:r>
      <w:r w:rsidR="0015233C">
        <w:rPr>
          <w:color w:val="000000" w:themeColor="text1"/>
        </w:rPr>
        <w:t>рабочий</w:t>
      </w:r>
      <w:r w:rsidRPr="00142E0E">
        <w:rPr>
          <w:color w:val="000000" w:themeColor="text1"/>
        </w:rPr>
        <w:t xml:space="preserve"> день с даты их получения (регистрации) по почте.</w:t>
      </w:r>
    </w:p>
    <w:p w14:paraId="348EA16E" w14:textId="77777777" w:rsidR="00F82DBF" w:rsidRPr="00142E0E" w:rsidRDefault="00F82DBF" w:rsidP="002C0DB8">
      <w:pPr>
        <w:widowControl w:val="0"/>
        <w:ind w:firstLine="708"/>
        <w:jc w:val="both"/>
        <w:rPr>
          <w:rFonts w:eastAsia="Calibri"/>
          <w:color w:val="000000" w:themeColor="text1"/>
        </w:rPr>
      </w:pPr>
      <w:r w:rsidRPr="00142E0E">
        <w:rPr>
          <w:color w:val="000000" w:themeColor="text1"/>
        </w:rPr>
        <w:t xml:space="preserve">3.2.1.3. В случае непредставления (представления в неполном объеме) документов, указанных в </w:t>
      </w:r>
      <w:hyperlink r:id="rId15" w:tooltip="consultantplus://offline/ref=299326EB558282C28E701089F0DD1FB293491F510EB680CF426FA31606D7A891CE34D08BE082178A7D72B54FCBK" w:history="1">
        <w:r w:rsidRPr="00142E0E">
          <w:rPr>
            <w:rStyle w:val="ad"/>
            <w:rFonts w:eastAsia="Arial"/>
            <w:color w:val="000000" w:themeColor="text1"/>
            <w:u w:val="none"/>
          </w:rPr>
          <w:t>подразделе 2.6</w:t>
        </w:r>
      </w:hyperlink>
      <w:r w:rsidRPr="00142E0E">
        <w:rPr>
          <w:rStyle w:val="ad"/>
          <w:rFonts w:eastAsia="Arial"/>
          <w:color w:val="000000" w:themeColor="text1"/>
          <w:u w:val="none"/>
        </w:rPr>
        <w:t>.1</w:t>
      </w:r>
      <w:r w:rsidRPr="00142E0E">
        <w:rPr>
          <w:color w:val="000000" w:themeColor="text1"/>
        </w:rPr>
        <w:t xml:space="preserve"> Регламента, должностное лицо</w:t>
      </w:r>
      <w:r w:rsidRPr="00142E0E">
        <w:rPr>
          <w:rFonts w:eastAsia="Calibri"/>
          <w:color w:val="000000" w:themeColor="text1"/>
        </w:rPr>
        <w:t xml:space="preserve"> Уполномоченного органа </w:t>
      </w:r>
      <w:r w:rsidRPr="00142E0E">
        <w:rPr>
          <w:color w:val="000000" w:themeColor="text1"/>
        </w:rPr>
        <w:t>возвращает их Заявителю по его требованию.</w:t>
      </w:r>
    </w:p>
    <w:p w14:paraId="5ED3BABF" w14:textId="77777777" w:rsidR="00F82DBF" w:rsidRPr="00142E0E" w:rsidRDefault="00F82DBF" w:rsidP="002C0DB8">
      <w:pPr>
        <w:widowControl w:val="0"/>
        <w:ind w:firstLine="708"/>
        <w:jc w:val="both"/>
        <w:rPr>
          <w:rFonts w:eastAsia="Calibri"/>
          <w:color w:val="000000" w:themeColor="text1"/>
        </w:rPr>
      </w:pPr>
      <w:r w:rsidRPr="00142E0E">
        <w:rPr>
          <w:color w:val="000000" w:themeColor="text1"/>
        </w:rPr>
        <w:t xml:space="preserve">В случае если документы, указанные в </w:t>
      </w:r>
      <w:hyperlink r:id="rId16" w:tooltip="consultantplus://offline/ref=2D57F3C8A3D7F1ACAA28E36FBE3B439E57DABCEB2D810A79A8027FD0E8334EE517F870BB9B203A487DA2EFhEBBK" w:history="1">
        <w:r w:rsidRPr="00142E0E">
          <w:rPr>
            <w:rStyle w:val="ad"/>
            <w:rFonts w:eastAsia="Arial"/>
            <w:color w:val="000000" w:themeColor="text1"/>
            <w:u w:val="none"/>
          </w:rPr>
          <w:t>подразделе 2.6</w:t>
        </w:r>
      </w:hyperlink>
      <w:r w:rsidRPr="00142E0E">
        <w:rPr>
          <w:rStyle w:val="ad"/>
          <w:rFonts w:eastAsia="Arial"/>
          <w:color w:val="000000" w:themeColor="text1"/>
          <w:u w:val="none"/>
        </w:rPr>
        <w:t>.1</w:t>
      </w:r>
      <w:r w:rsidRPr="00142E0E">
        <w:rPr>
          <w:color w:val="000000" w:themeColor="text1"/>
        </w:rPr>
        <w:t xml:space="preserve"> Регламента содержат основания, предусмотренные подразделом 2.7.1 Регламента, должностное лицо</w:t>
      </w:r>
      <w:r w:rsidRPr="00142E0E">
        <w:rPr>
          <w:rFonts w:eastAsia="Calibri"/>
          <w:color w:val="000000" w:themeColor="text1"/>
        </w:rPr>
        <w:t xml:space="preserve"> Уполномоченного органа </w:t>
      </w:r>
      <w:r w:rsidRPr="00142E0E">
        <w:rPr>
          <w:color w:val="000000" w:themeColor="text1"/>
        </w:rPr>
        <w:t>принимает решение об отказе в приеме документов, необходимых для предоставления муниципальной услуги, и направляет Заявителю уведомление об отказе в приеме документов, необходимых для предоставления муниципальной услуги с указанием причин отказа.</w:t>
      </w:r>
    </w:p>
    <w:p w14:paraId="7BB01DA8" w14:textId="5D843F77" w:rsidR="00F82DBF" w:rsidRPr="00142E0E" w:rsidRDefault="00F82DBF" w:rsidP="002C0DB8">
      <w:pPr>
        <w:widowControl w:val="0"/>
        <w:ind w:firstLine="708"/>
        <w:jc w:val="both"/>
        <w:rPr>
          <w:color w:val="000000" w:themeColor="text1"/>
        </w:rPr>
      </w:pPr>
      <w:r w:rsidRPr="00142E0E">
        <w:rPr>
          <w:color w:val="000000" w:themeColor="text1"/>
        </w:rPr>
        <w:t xml:space="preserve">3.2.1.4. Максимальный срок выполнения административной процедуры составляет 1 </w:t>
      </w:r>
      <w:r w:rsidR="0015233C">
        <w:rPr>
          <w:color w:val="000000" w:themeColor="text1"/>
        </w:rPr>
        <w:t>рабочий</w:t>
      </w:r>
      <w:r w:rsidRPr="00142E0E">
        <w:rPr>
          <w:color w:val="000000" w:themeColor="text1"/>
        </w:rPr>
        <w:t xml:space="preserve"> день.</w:t>
      </w:r>
    </w:p>
    <w:p w14:paraId="2E6EA1EE" w14:textId="77777777" w:rsidR="00F82DBF" w:rsidRPr="00142E0E" w:rsidRDefault="00F82DBF" w:rsidP="002C0DB8">
      <w:pPr>
        <w:widowControl w:val="0"/>
        <w:ind w:firstLine="708"/>
        <w:jc w:val="both"/>
        <w:rPr>
          <w:rFonts w:eastAsia="Calibri"/>
        </w:rPr>
      </w:pPr>
      <w:r w:rsidRPr="00142E0E">
        <w:t>3.2.1.5. Исполнение данной административной процедуры возложено на должностное лицо</w:t>
      </w:r>
      <w:r w:rsidRPr="00142E0E">
        <w:rPr>
          <w:rFonts w:eastAsia="Calibri"/>
        </w:rPr>
        <w:t xml:space="preserve"> Уполномоченного органа, </w:t>
      </w:r>
      <w:r w:rsidRPr="00142E0E">
        <w:t xml:space="preserve">ответственное за прием (регистрацию) заявления (запроса) и прилагаемых к нему документов, необходимых для предоставления муниципальной услуги. </w:t>
      </w:r>
    </w:p>
    <w:p w14:paraId="6546F084" w14:textId="77777777" w:rsidR="00F82DBF" w:rsidRPr="00142E0E" w:rsidRDefault="00F82DBF" w:rsidP="002C0DB8">
      <w:pPr>
        <w:widowControl w:val="0"/>
        <w:ind w:firstLine="708"/>
        <w:jc w:val="both"/>
      </w:pPr>
      <w:r w:rsidRPr="00142E0E">
        <w:t>3.2.1.6. 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14:paraId="6D85D59C" w14:textId="77777777" w:rsidR="00F82DBF" w:rsidRPr="00142E0E" w:rsidRDefault="00F82DBF" w:rsidP="002C0DB8">
      <w:pPr>
        <w:widowControl w:val="0"/>
        <w:tabs>
          <w:tab w:val="left" w:pos="851"/>
        </w:tabs>
        <w:ind w:firstLine="708"/>
        <w:jc w:val="both"/>
      </w:pPr>
      <w:r w:rsidRPr="00142E0E">
        <w:t>3.2.1.7. Результатом административной процедуры является регистрация заявления (запроса) о предоставлении муниципальной услуги и прилагаемых к нему документов или отказ в приеме документов, при выявлении оснований для отказа в приеме документов.</w:t>
      </w:r>
    </w:p>
    <w:p w14:paraId="4260C3D3" w14:textId="77777777" w:rsidR="00F82DBF" w:rsidRPr="00142E0E" w:rsidRDefault="00F82DBF" w:rsidP="002C0DB8">
      <w:pPr>
        <w:widowControl w:val="0"/>
        <w:ind w:firstLine="708"/>
        <w:jc w:val="both"/>
        <w:rPr>
          <w:rFonts w:eastAsia="Calibri"/>
        </w:rPr>
      </w:pPr>
      <w:r w:rsidRPr="00142E0E">
        <w:t>3.2.1.8. Способом фиксации результата административной процедуры является запись о поступившем заявлении (запросе) с пакетом документов в журнал регистрации поступающих документов должностным лицом</w:t>
      </w:r>
      <w:r w:rsidRPr="00142E0E">
        <w:rPr>
          <w:rFonts w:eastAsia="Calibri"/>
        </w:rPr>
        <w:t xml:space="preserve"> Уполномоченного органа </w:t>
      </w:r>
      <w:r w:rsidRPr="00142E0E">
        <w:t>или выдача уведомления об отказе в приеме документов, необходимых для предоставления муниципальной услуги с указанием причин отказа.</w:t>
      </w:r>
    </w:p>
    <w:p w14:paraId="15453CC3" w14:textId="77777777" w:rsidR="00F82DBF" w:rsidRPr="00142E0E" w:rsidRDefault="00F82DBF" w:rsidP="002C0DB8">
      <w:pPr>
        <w:widowControl w:val="0"/>
        <w:tabs>
          <w:tab w:val="left" w:pos="851"/>
        </w:tabs>
        <w:ind w:firstLine="708"/>
        <w:jc w:val="both"/>
      </w:pPr>
      <w:r w:rsidRPr="00142E0E">
        <w:t>3.2.2. Запрос документов в рамках межведомственного взаимодействия.</w:t>
      </w:r>
    </w:p>
    <w:p w14:paraId="18F4DF26" w14:textId="4BCC2CD8" w:rsidR="004B1911" w:rsidRPr="00142E0E" w:rsidRDefault="004B1911" w:rsidP="002C0DB8">
      <w:pPr>
        <w:widowControl w:val="0"/>
        <w:ind w:firstLine="709"/>
        <w:jc w:val="both"/>
        <w:rPr>
          <w:rFonts w:eastAsia="Calibri"/>
          <w:lang w:eastAsia="en-US"/>
        </w:rPr>
      </w:pPr>
      <w:r w:rsidRPr="00142E0E">
        <w:t>3.2.2.2. Должностное лицо</w:t>
      </w:r>
      <w:r w:rsidRPr="00142E0E">
        <w:rPr>
          <w:rFonts w:eastAsia="Calibri"/>
        </w:rPr>
        <w:t xml:space="preserve"> Уполномоченного органа </w:t>
      </w:r>
      <w:r w:rsidRPr="00142E0E">
        <w:rPr>
          <w:lang w:eastAsia="ru-RU"/>
        </w:rPr>
        <w:t xml:space="preserve">запрашивает в течение 1 </w:t>
      </w:r>
      <w:r w:rsidR="0015233C">
        <w:rPr>
          <w:lang w:eastAsia="ru-RU"/>
        </w:rPr>
        <w:t>рабочего</w:t>
      </w:r>
      <w:r w:rsidRPr="00142E0E">
        <w:rPr>
          <w:lang w:eastAsia="ru-RU"/>
        </w:rPr>
        <w:t xml:space="preserve"> дня с даты приёма (регистрации) заявления документы, </w:t>
      </w:r>
      <w:r w:rsidRPr="00142E0E">
        <w:t>указанные в пункте 2.6.3 подраздела 2.6 Регламента,</w:t>
      </w:r>
      <w:r w:rsidRPr="00142E0E">
        <w:rPr>
          <w:lang w:eastAsia="ru-RU"/>
        </w:rPr>
        <w:t xml:space="preserve"> в рамках межведомственного информационного взаимодействия,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r w:rsidRPr="00142E0E">
        <w:rPr>
          <w:rFonts w:eastAsia="Calibri"/>
        </w:rPr>
        <w:t xml:space="preserve"> </w:t>
      </w:r>
    </w:p>
    <w:p w14:paraId="05218129" w14:textId="77777777" w:rsidR="004B1911" w:rsidRPr="00142E0E" w:rsidRDefault="004B1911" w:rsidP="002C0DB8">
      <w:pPr>
        <w:widowControl w:val="0"/>
        <w:tabs>
          <w:tab w:val="left" w:pos="851"/>
        </w:tabs>
        <w:ind w:firstLine="709"/>
        <w:jc w:val="both"/>
        <w:rPr>
          <w:rFonts w:eastAsia="Calibri"/>
          <w:color w:val="000000" w:themeColor="text1"/>
        </w:rPr>
      </w:pPr>
      <w:r w:rsidRPr="00142E0E">
        <w:t xml:space="preserve">3.2.2.3. Должностное лицо </w:t>
      </w:r>
      <w:r w:rsidRPr="00142E0E">
        <w:rPr>
          <w:rFonts w:eastAsia="Calibri"/>
        </w:rPr>
        <w:t xml:space="preserve">Уполномоченного органа </w:t>
      </w:r>
      <w:r w:rsidRPr="00142E0E">
        <w:t xml:space="preserve">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заявления, который подписывается </w:t>
      </w:r>
      <w:r w:rsidRPr="00142E0E">
        <w:rPr>
          <w:color w:val="000000" w:themeColor="text1"/>
        </w:rPr>
        <w:t>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17" w:tooltip="javascript:;" w:history="1">
        <w:r w:rsidRPr="00142E0E">
          <w:rPr>
            <w:rStyle w:val="ad"/>
            <w:rFonts w:eastAsia="Arial"/>
            <w:color w:val="000000" w:themeColor="text1"/>
            <w:u w:val="none"/>
          </w:rPr>
          <w:t xml:space="preserve"> от 27 июля 2010 г. № 210-ФЗ </w:t>
        </w:r>
      </w:hyperlink>
      <w:r w:rsidRPr="00142E0E">
        <w:rPr>
          <w:color w:val="000000" w:themeColor="text1"/>
        </w:rPr>
        <w:t>«Об организации предоставления государственных и муниципальных услуг».</w:t>
      </w:r>
    </w:p>
    <w:p w14:paraId="5E43AB73" w14:textId="77777777" w:rsidR="001C2E72" w:rsidRDefault="004B1911" w:rsidP="002C0DB8">
      <w:pPr>
        <w:widowControl w:val="0"/>
        <w:tabs>
          <w:tab w:val="left" w:pos="709"/>
          <w:tab w:val="left" w:pos="851"/>
        </w:tabs>
        <w:ind w:firstLine="709"/>
        <w:jc w:val="both"/>
        <w:rPr>
          <w:color w:val="000000" w:themeColor="text1"/>
        </w:rPr>
      </w:pPr>
      <w:r w:rsidRPr="00142E0E">
        <w:rPr>
          <w:color w:val="000000" w:themeColor="text1"/>
        </w:rPr>
        <w:t>3.2.2.4. Подготовленные межведомственные запросы направляются уполномоченным должностным лицом</w:t>
      </w:r>
      <w:r w:rsidRPr="00142E0E">
        <w:rPr>
          <w:rFonts w:eastAsia="Calibri"/>
          <w:color w:val="000000" w:themeColor="text1"/>
        </w:rPr>
        <w:t xml:space="preserve"> Уполномоченного органа </w:t>
      </w:r>
      <w:r w:rsidRPr="00142E0E">
        <w:rPr>
          <w:color w:val="000000" w:themeColor="text1"/>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18" w:tooltip="garantF1://12084522.21" w:history="1">
        <w:r w:rsidRPr="00142E0E">
          <w:rPr>
            <w:rStyle w:val="ad"/>
            <w:rFonts w:eastAsia="Arial"/>
            <w:color w:val="000000" w:themeColor="text1"/>
            <w:u w:val="none"/>
          </w:rPr>
          <w:t>электронной подписи</w:t>
        </w:r>
      </w:hyperlink>
      <w:r w:rsidRPr="00142E0E">
        <w:rPr>
          <w:color w:val="000000" w:themeColor="text1"/>
        </w:rPr>
        <w:t xml:space="preserve"> сотрудников</w:t>
      </w:r>
      <w:r w:rsidRPr="00142E0E">
        <w:t xml:space="preserve">, в том числе, посредством электронных сервисов, внесённых в единый реестр систем межведомственного электронного взаимодействия (далее – СМЭВ), либо на бумажном </w:t>
      </w:r>
      <w:r w:rsidRPr="00142E0E">
        <w:rPr>
          <w:color w:val="000000" w:themeColor="text1"/>
        </w:rPr>
        <w:t>носителе, подписанном уполномоченным должностным лицом</w:t>
      </w:r>
      <w:r w:rsidRPr="00142E0E">
        <w:rPr>
          <w:rFonts w:eastAsia="Calibri"/>
          <w:color w:val="000000" w:themeColor="text1"/>
        </w:rPr>
        <w:t xml:space="preserve"> Уполномоченного органа,</w:t>
      </w:r>
      <w:r w:rsidRPr="00142E0E">
        <w:rPr>
          <w:color w:val="000000" w:themeColor="text1"/>
        </w:rPr>
        <w:t xml:space="preserve"> по почте, курьером или посредством факсимильной связи, при отсутствии технической возможности направления межведомственного запроса с использованием СМЭВ.</w:t>
      </w:r>
    </w:p>
    <w:p w14:paraId="4015E91B" w14:textId="61B7ABB8" w:rsidR="004B1911" w:rsidRPr="00142E0E" w:rsidRDefault="004B1911" w:rsidP="002C0DB8">
      <w:pPr>
        <w:widowControl w:val="0"/>
        <w:tabs>
          <w:tab w:val="left" w:pos="709"/>
          <w:tab w:val="left" w:pos="851"/>
        </w:tabs>
        <w:ind w:firstLine="709"/>
        <w:jc w:val="both"/>
        <w:rPr>
          <w:color w:val="000000" w:themeColor="text1"/>
        </w:rPr>
      </w:pPr>
      <w:r w:rsidRPr="00142E0E">
        <w:rPr>
          <w:color w:val="000000" w:themeColor="text1"/>
        </w:rPr>
        <w:t>Направление запроса допускается только с целью предоставления муниципальной услуги.</w:t>
      </w:r>
    </w:p>
    <w:p w14:paraId="239C8867" w14:textId="31809A6B" w:rsidR="004B1911" w:rsidRPr="00142E0E" w:rsidRDefault="004B1911" w:rsidP="002C0DB8">
      <w:pPr>
        <w:widowControl w:val="0"/>
        <w:tabs>
          <w:tab w:val="left" w:pos="851"/>
        </w:tabs>
        <w:ind w:firstLine="709"/>
        <w:jc w:val="both"/>
        <w:rPr>
          <w:rFonts w:eastAsia="Calibri"/>
          <w:color w:val="000000" w:themeColor="text1"/>
        </w:rPr>
      </w:pPr>
      <w:r w:rsidRPr="00142E0E">
        <w:rPr>
          <w:color w:val="000000" w:themeColor="text1"/>
        </w:rPr>
        <w:t>По межведомственным запросам</w:t>
      </w:r>
      <w:r w:rsidRPr="00142E0E">
        <w:rPr>
          <w:rFonts w:eastAsia="Calibri"/>
          <w:color w:val="000000" w:themeColor="text1"/>
        </w:rPr>
        <w:t xml:space="preserve"> Уполномоченного органа</w:t>
      </w:r>
      <w:r w:rsidRPr="00142E0E">
        <w:rPr>
          <w:color w:val="000000" w:themeColor="text1"/>
        </w:rPr>
        <w:t xml:space="preserve"> документы, указанные в </w:t>
      </w:r>
      <w:hyperlink r:id="rId19" w:tooltip="consultantplus://offline/ref=349F80A19C8D487E9BC7CF6991E5C6D8CA52233388020D73375AD6AF7E607F2BF645CAC8F4F0F1B80FFEC0y1EFK" w:history="1">
        <w:r w:rsidRPr="00142E0E">
          <w:rPr>
            <w:rStyle w:val="ad"/>
            <w:rFonts w:eastAsia="Arial"/>
            <w:color w:val="000000" w:themeColor="text1"/>
            <w:u w:val="none"/>
          </w:rPr>
          <w:t>пункте 2.6.3</w:t>
        </w:r>
      </w:hyperlink>
      <w:r w:rsidRPr="00142E0E">
        <w:rPr>
          <w:color w:val="000000" w:themeColor="text1"/>
        </w:rPr>
        <w:t xml:space="preserve"> Регламента, предоставляются в срок, предусмотренный Федеральным законом</w:t>
      </w:r>
      <w:hyperlink r:id="rId20" w:tooltip="javascript:;" w:history="1">
        <w:r w:rsidRPr="00142E0E">
          <w:rPr>
            <w:rStyle w:val="ad"/>
            <w:rFonts w:eastAsia="Arial"/>
            <w:color w:val="000000" w:themeColor="text1"/>
            <w:u w:val="none"/>
          </w:rPr>
          <w:t xml:space="preserve"> от 27 июля 2010 г. № 210-ФЗ </w:t>
        </w:r>
      </w:hyperlink>
      <w:r w:rsidRPr="00142E0E">
        <w:rPr>
          <w:color w:val="000000" w:themeColor="text1"/>
        </w:rPr>
        <w:t>«Об организации предоставления государственных и муниципальных услуг».</w:t>
      </w:r>
    </w:p>
    <w:p w14:paraId="472997DB" w14:textId="491E5505" w:rsidR="004B1911" w:rsidRPr="00142E0E" w:rsidRDefault="004B1911" w:rsidP="002C0DB8">
      <w:pPr>
        <w:widowControl w:val="0"/>
        <w:tabs>
          <w:tab w:val="left" w:pos="851"/>
        </w:tabs>
        <w:ind w:firstLine="709"/>
        <w:jc w:val="both"/>
        <w:rPr>
          <w:color w:val="000000" w:themeColor="text1"/>
        </w:rPr>
      </w:pPr>
      <w:r w:rsidRPr="00142E0E">
        <w:rPr>
          <w:color w:val="000000" w:themeColor="text1"/>
        </w:rPr>
        <w:t xml:space="preserve">3.2.2.5. Максимальный срок выполнения административной процедуры составляет </w:t>
      </w:r>
      <w:r w:rsidR="00623C83">
        <w:rPr>
          <w:color w:val="000000" w:themeColor="text1"/>
        </w:rPr>
        <w:t>5</w:t>
      </w:r>
      <w:r w:rsidRPr="00142E0E">
        <w:rPr>
          <w:color w:val="000000" w:themeColor="text1"/>
        </w:rPr>
        <w:t xml:space="preserve"> </w:t>
      </w:r>
      <w:r w:rsidR="00765123" w:rsidRPr="00142E0E">
        <w:rPr>
          <w:color w:val="000000" w:themeColor="text1"/>
        </w:rPr>
        <w:t>рабочих</w:t>
      </w:r>
      <w:r w:rsidRPr="00142E0E">
        <w:rPr>
          <w:color w:val="000000" w:themeColor="text1"/>
        </w:rPr>
        <w:t xml:space="preserve"> дней.</w:t>
      </w:r>
    </w:p>
    <w:p w14:paraId="21B38E7E" w14:textId="77777777" w:rsidR="004B1911" w:rsidRPr="00142E0E" w:rsidRDefault="004B1911" w:rsidP="002C0DB8">
      <w:pPr>
        <w:widowControl w:val="0"/>
        <w:ind w:firstLine="709"/>
        <w:jc w:val="both"/>
        <w:rPr>
          <w:rFonts w:eastAsia="Calibri"/>
        </w:rPr>
      </w:pPr>
      <w:r w:rsidRPr="00142E0E">
        <w:rPr>
          <w:color w:val="000000" w:themeColor="text1"/>
        </w:rPr>
        <w:t>3.2.2.6. Исполнение данной административной процедуры возложено на должностное лицо</w:t>
      </w:r>
      <w:r w:rsidRPr="00142E0E">
        <w:rPr>
          <w:rFonts w:eastAsia="Calibri"/>
          <w:color w:val="000000" w:themeColor="text1"/>
        </w:rPr>
        <w:t xml:space="preserve"> Уполномоченного органа, </w:t>
      </w:r>
      <w:r w:rsidRPr="00142E0E">
        <w:rPr>
          <w:color w:val="000000" w:themeColor="text1"/>
        </w:rPr>
        <w:t>ответственное за рассмотрение заявления и прилагаемых к нему документов, необходимых для предоставления муниципальной</w:t>
      </w:r>
      <w:r w:rsidRPr="00142E0E">
        <w:t xml:space="preserve"> услуги.</w:t>
      </w:r>
    </w:p>
    <w:p w14:paraId="006E3AC3" w14:textId="77777777" w:rsidR="004B1911" w:rsidRPr="00142E0E" w:rsidRDefault="004B1911" w:rsidP="002C0DB8">
      <w:pPr>
        <w:widowControl w:val="0"/>
        <w:ind w:firstLine="709"/>
        <w:jc w:val="both"/>
      </w:pPr>
      <w:r w:rsidRPr="00142E0E">
        <w:t>3.2.2.7. Критерием принятия решения по данной административной процедуре является отсутствие документов, указанных в подразделе 2.6.3 Регламента,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14:paraId="1FD10D27" w14:textId="77777777" w:rsidR="004B1911" w:rsidRPr="00142E0E" w:rsidRDefault="004B1911" w:rsidP="002C0DB8">
      <w:pPr>
        <w:widowControl w:val="0"/>
        <w:tabs>
          <w:tab w:val="left" w:pos="851"/>
        </w:tabs>
        <w:ind w:firstLine="709"/>
        <w:jc w:val="both"/>
      </w:pPr>
      <w:r w:rsidRPr="00142E0E">
        <w:t xml:space="preserve"> 3.2.2.8. Результатом административной процедуры является получение документов, запрашиваемых в рамках межведомственного информационного взаимодействия.</w:t>
      </w:r>
    </w:p>
    <w:p w14:paraId="31F2617E" w14:textId="77777777" w:rsidR="004B1911" w:rsidRPr="00142E0E" w:rsidRDefault="004B1911" w:rsidP="002C0DB8">
      <w:pPr>
        <w:widowControl w:val="0"/>
        <w:ind w:firstLine="709"/>
        <w:jc w:val="both"/>
      </w:pPr>
      <w:r w:rsidRPr="00142E0E">
        <w:t>3.2.2.9. Способом фиксации результата выполнения административной процедуры является регистрация должностным лицом</w:t>
      </w:r>
      <w:r w:rsidRPr="00142E0E">
        <w:rPr>
          <w:rFonts w:eastAsia="Calibri"/>
        </w:rPr>
        <w:t xml:space="preserve"> Уполномоченного органа </w:t>
      </w:r>
      <w:r w:rsidRPr="00142E0E">
        <w:t>поступивших в рамках межведомственного информационного взаимодействия документов, их приобщение к заявлению и документам, представленным Заявителем.</w:t>
      </w:r>
    </w:p>
    <w:p w14:paraId="0E5F23E0" w14:textId="77777777" w:rsidR="00F82DBF" w:rsidRPr="00142E0E" w:rsidRDefault="00F82DBF" w:rsidP="002C0DB8">
      <w:pPr>
        <w:widowControl w:val="0"/>
        <w:ind w:firstLine="708"/>
        <w:jc w:val="both"/>
      </w:pPr>
      <w:r w:rsidRPr="00142E0E">
        <w:t>3.2.3. Приостановление предоставления муниципальной услуги.</w:t>
      </w:r>
    </w:p>
    <w:p w14:paraId="72EFFA93" w14:textId="77777777" w:rsidR="00F82DBF" w:rsidRPr="00142E0E" w:rsidRDefault="00F82DBF" w:rsidP="002C0DB8">
      <w:pPr>
        <w:widowControl w:val="0"/>
        <w:tabs>
          <w:tab w:val="left" w:pos="2235"/>
        </w:tabs>
        <w:ind w:firstLine="709"/>
        <w:jc w:val="both"/>
        <w:rPr>
          <w:bCs/>
        </w:rPr>
      </w:pPr>
      <w:r w:rsidRPr="00142E0E">
        <w:rPr>
          <w:bCs/>
        </w:rPr>
        <w:t>3.2.3.1. Оснований для приостановления предоставления муниципальной услуги законодательством Российской Федерации не предусмотрено.</w:t>
      </w:r>
    </w:p>
    <w:p w14:paraId="7B6CCE10" w14:textId="77777777" w:rsidR="00F82DBF" w:rsidRPr="00142E0E" w:rsidRDefault="00F82DBF" w:rsidP="002C0DB8">
      <w:pPr>
        <w:widowControl w:val="0"/>
        <w:ind w:firstLine="708"/>
        <w:jc w:val="both"/>
      </w:pPr>
      <w:r w:rsidRPr="00142E0E">
        <w:t>3.2.4. Принятие решения о предоставлении (об отказе в предоставлении) муниципальной услуги.</w:t>
      </w:r>
    </w:p>
    <w:p w14:paraId="0A1C4465" w14:textId="77777777" w:rsidR="004B1911" w:rsidRPr="00142E0E" w:rsidRDefault="004B1911" w:rsidP="002C0DB8">
      <w:pPr>
        <w:widowControl w:val="0"/>
        <w:ind w:firstLine="709"/>
        <w:jc w:val="both"/>
      </w:pPr>
      <w:r w:rsidRPr="00142E0E">
        <w:t>3.2.4.1. Основанием для начала административной процедуры является окончание проверки документов, указанных в подразделе 2.6.1 Регламента, а также документов, указанных в подразделе 2.6.3, запрашиваемых в рамках межведомственного взаимодействия.</w:t>
      </w:r>
    </w:p>
    <w:p w14:paraId="79788CDD" w14:textId="0E07A6CF" w:rsidR="004B1911" w:rsidRPr="00142E0E" w:rsidRDefault="004B1911" w:rsidP="002C0DB8">
      <w:pPr>
        <w:widowControl w:val="0"/>
        <w:ind w:firstLine="709"/>
        <w:jc w:val="both"/>
      </w:pPr>
      <w:r w:rsidRPr="00142E0E">
        <w:t>3.2.4.2. Должностное лицо Уполномоченного органа в случае наличия оснований для отказа в предоставлении муниципальной услуги, предусмотренных подразделом 2.8 Регламента</w:t>
      </w:r>
      <w:r w:rsidR="00E940E3">
        <w:t>,</w:t>
      </w:r>
      <w:r w:rsidRPr="00142E0E">
        <w:t xml:space="preserve"> готовит проект мотивированного отказа в предоставлении муниципальной услуги </w:t>
      </w:r>
      <w:r w:rsidRPr="00142E0E">
        <w:rPr>
          <w:rFonts w:eastAsia="Calibri"/>
        </w:rPr>
        <w:t>и передаёт его на согласование начальнику Уполномоченного органа;</w:t>
      </w:r>
    </w:p>
    <w:p w14:paraId="20C0E0A4" w14:textId="7D57B074" w:rsidR="004B1911" w:rsidRPr="00142E0E" w:rsidRDefault="004B1911" w:rsidP="002C0DB8">
      <w:pPr>
        <w:widowControl w:val="0"/>
        <w:tabs>
          <w:tab w:val="left" w:pos="851"/>
        </w:tabs>
        <w:ind w:firstLine="709"/>
        <w:jc w:val="both"/>
      </w:pPr>
      <w:r w:rsidRPr="00142E0E">
        <w:rPr>
          <w:rFonts w:eastAsia="Calibri"/>
        </w:rPr>
        <w:t>согласованный проект мотивированного отказа в предоставлении муниципальной услуги направляет на рассмотрение и подпись заместителю главы муниципального образования город Горячий Ключ Краснодарского края курирующему данный Уполномоченный орган (далее</w:t>
      </w:r>
      <w:r w:rsidR="00E940E3">
        <w:rPr>
          <w:rFonts w:eastAsia="Calibri"/>
        </w:rPr>
        <w:t xml:space="preserve"> </w:t>
      </w:r>
      <w:r w:rsidRPr="00142E0E">
        <w:rPr>
          <w:rFonts w:eastAsia="Calibri"/>
        </w:rPr>
        <w:t>-</w:t>
      </w:r>
      <w:r w:rsidR="00E940E3">
        <w:rPr>
          <w:rFonts w:eastAsia="Calibri"/>
        </w:rPr>
        <w:t xml:space="preserve"> </w:t>
      </w:r>
      <w:r w:rsidRPr="00142E0E">
        <w:rPr>
          <w:rFonts w:eastAsia="Calibri"/>
        </w:rPr>
        <w:t>заместитель главы).</w:t>
      </w:r>
    </w:p>
    <w:p w14:paraId="2276ABDA" w14:textId="21E5B9CC" w:rsidR="004B1911" w:rsidRPr="00142E0E" w:rsidRDefault="004B1911" w:rsidP="002C0DB8">
      <w:pPr>
        <w:widowControl w:val="0"/>
        <w:ind w:firstLine="709"/>
        <w:jc w:val="both"/>
      </w:pPr>
      <w:r w:rsidRPr="00142E0E">
        <w:t xml:space="preserve">3.2.4.3. В случае соответствия предоставленных </w:t>
      </w:r>
      <w:r w:rsidR="00E940E3">
        <w:t>З</w:t>
      </w:r>
      <w:r w:rsidRPr="00142E0E">
        <w:t>аявителем документов, при отсутствии оснований для отказа в предоставлении муниципальной услуги указанных в подразделе 2.8 раздела II Регламента, специалист Уполномоченного органа:</w:t>
      </w:r>
    </w:p>
    <w:p w14:paraId="5D4D1C7F" w14:textId="03766235" w:rsidR="00626AED" w:rsidRPr="00142E0E" w:rsidRDefault="00FD2DE0" w:rsidP="002C0DB8">
      <w:pPr>
        <w:widowControl w:val="0"/>
        <w:ind w:firstLine="709"/>
        <w:jc w:val="both"/>
        <w:rPr>
          <w:rFonts w:eastAsia="Calibri"/>
        </w:rPr>
      </w:pPr>
      <w:r w:rsidRPr="00142E0E">
        <w:rPr>
          <w:rFonts w:eastAsia="Calibri"/>
        </w:rPr>
        <w:t xml:space="preserve">готовит </w:t>
      </w:r>
      <w:r w:rsidR="003C4E90" w:rsidRPr="00142E0E">
        <w:t xml:space="preserve">проект постановления администрации </w:t>
      </w:r>
      <w:r w:rsidR="00122253">
        <w:t xml:space="preserve">муниципального образования муниципальный округ город Горячий Ключ Краснодарского края </w:t>
      </w:r>
      <w:r w:rsidR="008B684A" w:rsidRPr="00142E0E">
        <w:t>о заключении договора на размещение объектов на землях или земельных участках, находящихся в муниципальной собственности, и</w:t>
      </w:r>
      <w:r w:rsidR="00E940E3">
        <w:t>ли</w:t>
      </w:r>
      <w:r w:rsidR="008B684A" w:rsidRPr="00142E0E">
        <w:t xml:space="preserve">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00784B6D" w:rsidRPr="00142E0E">
        <w:rPr>
          <w:rFonts w:eastAsia="Calibri"/>
        </w:rPr>
        <w:t xml:space="preserve"> и передает его на согласование </w:t>
      </w:r>
      <w:r w:rsidR="009E484B" w:rsidRPr="00142E0E">
        <w:rPr>
          <w:rFonts w:eastAsia="Calibri"/>
        </w:rPr>
        <w:t>начальнику У</w:t>
      </w:r>
      <w:r w:rsidRPr="00142E0E">
        <w:rPr>
          <w:rFonts w:eastAsia="Calibri"/>
        </w:rPr>
        <w:t>полномоченного органа</w:t>
      </w:r>
      <w:r w:rsidR="004E3355" w:rsidRPr="00142E0E">
        <w:rPr>
          <w:rFonts w:eastAsia="Calibri"/>
        </w:rPr>
        <w:t>, заместителю главы</w:t>
      </w:r>
      <w:r w:rsidRPr="00142E0E">
        <w:rPr>
          <w:rFonts w:eastAsia="Calibri"/>
        </w:rPr>
        <w:t>;</w:t>
      </w:r>
      <w:r w:rsidR="008B684A" w:rsidRPr="00142E0E">
        <w:rPr>
          <w:rFonts w:eastAsia="Calibri"/>
        </w:rPr>
        <w:t xml:space="preserve"> </w:t>
      </w:r>
    </w:p>
    <w:p w14:paraId="724B0BF3" w14:textId="1B45BB27" w:rsidR="00626AED" w:rsidRPr="00142E0E" w:rsidRDefault="00FD2DE0" w:rsidP="002C0DB8">
      <w:pPr>
        <w:widowControl w:val="0"/>
        <w:ind w:firstLine="709"/>
        <w:jc w:val="both"/>
        <w:rPr>
          <w:rFonts w:eastAsia="Calibri"/>
        </w:rPr>
      </w:pPr>
      <w:r w:rsidRPr="00142E0E">
        <w:rPr>
          <w:rFonts w:eastAsia="Calibri"/>
        </w:rPr>
        <w:t>согласованный проект</w:t>
      </w:r>
      <w:r w:rsidR="003C4E90" w:rsidRPr="00142E0E">
        <w:t xml:space="preserve"> постановления администрации муниципального образования </w:t>
      </w:r>
      <w:r w:rsidR="00122253">
        <w:t xml:space="preserve">муниципальный округ город Горячий Ключ Краснодарского края </w:t>
      </w:r>
      <w:r w:rsidR="008B684A" w:rsidRPr="00142E0E">
        <w:t>о заключении договора на размещение объектов на землях или земельных участках, находящихся в муниципальной собственности, и</w:t>
      </w:r>
      <w:r w:rsidR="005B7EBA">
        <w:t>ли</w:t>
      </w:r>
      <w:r w:rsidR="008B684A" w:rsidRPr="00142E0E">
        <w:t xml:space="preserve">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00784B6D" w:rsidRPr="00142E0E">
        <w:rPr>
          <w:rFonts w:eastAsia="Calibri"/>
        </w:rPr>
        <w:t xml:space="preserve"> </w:t>
      </w:r>
      <w:r w:rsidRPr="00142E0E">
        <w:rPr>
          <w:rFonts w:eastAsia="Calibri"/>
        </w:rPr>
        <w:t xml:space="preserve">направляет на рассмотрение и подпись </w:t>
      </w:r>
      <w:r w:rsidR="004E3355" w:rsidRPr="00142E0E">
        <w:rPr>
          <w:rFonts w:eastAsia="Calibri"/>
        </w:rPr>
        <w:t>главе город</w:t>
      </w:r>
      <w:r w:rsidR="00122253">
        <w:rPr>
          <w:rFonts w:eastAsia="Calibri"/>
        </w:rPr>
        <w:t>а</w:t>
      </w:r>
      <w:r w:rsidR="004E3355" w:rsidRPr="00142E0E">
        <w:rPr>
          <w:rFonts w:eastAsia="Calibri"/>
        </w:rPr>
        <w:t xml:space="preserve"> Горячий Ключ Краснодарского края</w:t>
      </w:r>
      <w:r w:rsidR="003C4E90" w:rsidRPr="00142E0E">
        <w:rPr>
          <w:rFonts w:eastAsia="Calibri"/>
        </w:rPr>
        <w:t>;</w:t>
      </w:r>
    </w:p>
    <w:p w14:paraId="613C05D6" w14:textId="7CDF8BFD" w:rsidR="003C4E90" w:rsidRPr="00142E0E" w:rsidRDefault="003C4E90" w:rsidP="002C0DB8">
      <w:pPr>
        <w:widowControl w:val="0"/>
        <w:ind w:firstLine="709"/>
        <w:jc w:val="both"/>
        <w:rPr>
          <w:rFonts w:eastAsia="Calibri"/>
        </w:rPr>
      </w:pPr>
      <w:r w:rsidRPr="00142E0E">
        <w:rPr>
          <w:rFonts w:eastAsia="Calibri"/>
        </w:rPr>
        <w:t xml:space="preserve">готовит </w:t>
      </w:r>
      <w:r w:rsidRPr="00142E0E">
        <w:t xml:space="preserve">проект договора </w:t>
      </w:r>
      <w:r w:rsidR="008B684A" w:rsidRPr="00142E0E">
        <w:t>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142E0E">
        <w:t xml:space="preserve"> </w:t>
      </w:r>
      <w:r w:rsidRPr="00142E0E">
        <w:rPr>
          <w:rFonts w:eastAsia="Calibri"/>
        </w:rPr>
        <w:t>и передает его на согласование начальнику Уполномоченного органа;</w:t>
      </w:r>
    </w:p>
    <w:p w14:paraId="56B8CF16" w14:textId="1E2CFCC4" w:rsidR="003C4E90" w:rsidRPr="00142E0E" w:rsidRDefault="003C4E90" w:rsidP="002C0DB8">
      <w:pPr>
        <w:widowControl w:val="0"/>
        <w:ind w:firstLine="709"/>
        <w:jc w:val="both"/>
        <w:rPr>
          <w:rFonts w:eastAsia="Calibri"/>
        </w:rPr>
      </w:pPr>
      <w:r w:rsidRPr="00142E0E">
        <w:rPr>
          <w:rFonts w:eastAsia="Calibri"/>
        </w:rPr>
        <w:t>согласованный проект</w:t>
      </w:r>
      <w:r w:rsidRPr="00142E0E">
        <w:t xml:space="preserve"> договора </w:t>
      </w:r>
      <w:r w:rsidR="005B7EBA" w:rsidRPr="00142E0E">
        <w:t>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005B7EBA">
        <w:t xml:space="preserve"> </w:t>
      </w:r>
      <w:r w:rsidRPr="00142E0E">
        <w:rPr>
          <w:rFonts w:eastAsia="Calibri"/>
        </w:rPr>
        <w:t xml:space="preserve">направляет на рассмотрение и подпись </w:t>
      </w:r>
      <w:r w:rsidR="00A85260" w:rsidRPr="00142E0E">
        <w:rPr>
          <w:rFonts w:eastAsia="Calibri"/>
        </w:rPr>
        <w:t xml:space="preserve">заместителю главы </w:t>
      </w:r>
      <w:r w:rsidRPr="00142E0E">
        <w:rPr>
          <w:rFonts w:eastAsia="Calibri"/>
        </w:rPr>
        <w:t>город</w:t>
      </w:r>
      <w:r w:rsidR="00122253">
        <w:rPr>
          <w:rFonts w:eastAsia="Calibri"/>
        </w:rPr>
        <w:t>а</w:t>
      </w:r>
      <w:r w:rsidRPr="00142E0E">
        <w:rPr>
          <w:rFonts w:eastAsia="Calibri"/>
        </w:rPr>
        <w:t xml:space="preserve"> Горячий Ключ Краснодарского края;</w:t>
      </w:r>
    </w:p>
    <w:p w14:paraId="148FEFE9" w14:textId="2AF700DF" w:rsidR="004B1911" w:rsidRPr="00142E0E" w:rsidRDefault="004B1911" w:rsidP="002C0DB8">
      <w:pPr>
        <w:widowControl w:val="0"/>
        <w:ind w:firstLine="709"/>
        <w:jc w:val="both"/>
      </w:pPr>
      <w:r w:rsidRPr="00142E0E">
        <w:t xml:space="preserve">3.2.4.4. Максимальный срок выполнения административной процедуры составляет </w:t>
      </w:r>
      <w:r w:rsidR="00623C83">
        <w:t>8</w:t>
      </w:r>
      <w:r w:rsidRPr="00142E0E">
        <w:t xml:space="preserve"> </w:t>
      </w:r>
      <w:r w:rsidR="00765123" w:rsidRPr="00142E0E">
        <w:t>рабочих дн</w:t>
      </w:r>
      <w:r w:rsidR="00122253">
        <w:t>ей</w:t>
      </w:r>
      <w:r w:rsidRPr="00142E0E">
        <w:t>.</w:t>
      </w:r>
    </w:p>
    <w:p w14:paraId="70F3716B" w14:textId="77777777" w:rsidR="004B1911" w:rsidRPr="00142E0E" w:rsidRDefault="004B1911" w:rsidP="002C0DB8">
      <w:pPr>
        <w:widowControl w:val="0"/>
        <w:ind w:firstLine="709"/>
        <w:jc w:val="both"/>
      </w:pPr>
      <w:r w:rsidRPr="00142E0E">
        <w:t xml:space="preserve">3.2.4.5. Исполнение данной административной процедуры возложено на должностное лицо Уполномоченного органа, ответственное за рассмотрение заявления и прилагаемых к нему документов, необходимых для предоставления муниципальной услуги. </w:t>
      </w:r>
    </w:p>
    <w:p w14:paraId="4653036B" w14:textId="77777777" w:rsidR="004B1911" w:rsidRPr="00142E0E" w:rsidRDefault="004B1911" w:rsidP="002C0DB8">
      <w:pPr>
        <w:widowControl w:val="0"/>
        <w:ind w:firstLine="709"/>
        <w:jc w:val="both"/>
      </w:pPr>
      <w:r w:rsidRPr="00142E0E">
        <w:t>3.2.4.6. Критерием принятия решения по данной административной процедуре является наличие оснований для предоставления муниципальной услуги либо оснований для отказа в предоставлении муниципальной услуги.</w:t>
      </w:r>
    </w:p>
    <w:p w14:paraId="79B6E8EC" w14:textId="77777777" w:rsidR="004B1911" w:rsidRPr="00142E0E" w:rsidRDefault="004B1911" w:rsidP="002C0DB8">
      <w:pPr>
        <w:widowControl w:val="0"/>
        <w:tabs>
          <w:tab w:val="left" w:pos="851"/>
        </w:tabs>
        <w:ind w:firstLine="709"/>
        <w:jc w:val="both"/>
      </w:pPr>
      <w:r w:rsidRPr="00142E0E">
        <w:t>3.2.4.7. Результатом административной процедуры является принятие решения о предоставлении муниципальной услуги.</w:t>
      </w:r>
    </w:p>
    <w:p w14:paraId="7912A9C1" w14:textId="77777777" w:rsidR="004B1911" w:rsidRPr="00142E0E" w:rsidRDefault="004B1911" w:rsidP="002C0DB8">
      <w:pPr>
        <w:widowControl w:val="0"/>
        <w:ind w:firstLine="709"/>
        <w:jc w:val="both"/>
      </w:pPr>
      <w:r w:rsidRPr="00142E0E">
        <w:t xml:space="preserve">3.2.4.8. Способом фиксации результата административной процедуры является внесение записи в журнал регистрации исходящих документов, в том числе в электронной системе. </w:t>
      </w:r>
    </w:p>
    <w:p w14:paraId="7F65D19D" w14:textId="77777777" w:rsidR="00F82DBF" w:rsidRPr="00142E0E" w:rsidRDefault="00F82DBF" w:rsidP="002C0DB8">
      <w:pPr>
        <w:widowControl w:val="0"/>
        <w:ind w:firstLine="708"/>
        <w:jc w:val="both"/>
      </w:pPr>
      <w:r w:rsidRPr="00142E0E">
        <w:t>3.2.5. Предоставление результата муниципальной услуги.</w:t>
      </w:r>
    </w:p>
    <w:p w14:paraId="0027828E" w14:textId="77777777" w:rsidR="00F82DBF" w:rsidRPr="00142E0E" w:rsidRDefault="00F82DBF" w:rsidP="002C0DB8">
      <w:pPr>
        <w:widowControl w:val="0"/>
        <w:ind w:firstLine="708"/>
        <w:jc w:val="both"/>
      </w:pPr>
      <w:r w:rsidRPr="00142E0E">
        <w:t>3.2.5.1. Основанием для начала административной процедуры является подготовленный результат предоставления муниципальной услуги.</w:t>
      </w:r>
    </w:p>
    <w:p w14:paraId="06C82149" w14:textId="77777777" w:rsidR="00F82DBF" w:rsidRPr="00142E0E" w:rsidRDefault="00F82DBF" w:rsidP="002C0DB8">
      <w:pPr>
        <w:widowControl w:val="0"/>
        <w:ind w:firstLine="708"/>
        <w:jc w:val="both"/>
      </w:pPr>
      <w:r w:rsidRPr="00142E0E">
        <w:t>3.2.5.2. Должностное лицо Уполномоченного органа осуществляет выдачу результата предоставления муниципальной услуги по выбору Заявителя, указанному в запросе на оказание муниципальной услуги:</w:t>
      </w:r>
    </w:p>
    <w:p w14:paraId="46B19AA1" w14:textId="77777777" w:rsidR="00F82DBF" w:rsidRPr="00142E0E" w:rsidRDefault="00F82DBF" w:rsidP="002C0DB8">
      <w:pPr>
        <w:widowControl w:val="0"/>
        <w:ind w:firstLine="708"/>
        <w:jc w:val="both"/>
      </w:pPr>
      <w:r w:rsidRPr="00142E0E">
        <w:t>лично в руки Заявителю или направляет результат оказания муниципальной услуги в адрес Заявителя заказным письмом с уведомлением о вручении или решения о предоставлении муниципальной услуги;</w:t>
      </w:r>
    </w:p>
    <w:p w14:paraId="2685E1AE" w14:textId="77777777" w:rsidR="00F82DBF" w:rsidRPr="00142E0E" w:rsidRDefault="00F82DBF" w:rsidP="002C0DB8">
      <w:pPr>
        <w:widowControl w:val="0"/>
        <w:ind w:firstLine="708"/>
        <w:jc w:val="both"/>
      </w:pPr>
      <w:r w:rsidRPr="00142E0E">
        <w:t>направляет результат оказания муниципальной услуги в МФЦ;</w:t>
      </w:r>
    </w:p>
    <w:p w14:paraId="792F9A89" w14:textId="137E8B19" w:rsidR="00F82DBF" w:rsidRPr="00142E0E" w:rsidRDefault="00F82DBF" w:rsidP="002C0DB8">
      <w:pPr>
        <w:widowControl w:val="0"/>
        <w:ind w:firstLine="708"/>
        <w:jc w:val="both"/>
      </w:pPr>
      <w:r w:rsidRPr="00142E0E">
        <w:t>направляет результат оказания муниципальной услуги в личный кабинет на РПГУ, в форме электронного документа.</w:t>
      </w:r>
    </w:p>
    <w:p w14:paraId="3248812B" w14:textId="7B75DE92" w:rsidR="00F82DBF" w:rsidRPr="00142E0E" w:rsidRDefault="00F82DBF" w:rsidP="002C0DB8">
      <w:pPr>
        <w:widowControl w:val="0"/>
        <w:ind w:firstLine="708"/>
        <w:jc w:val="both"/>
      </w:pPr>
      <w:r w:rsidRPr="00142E0E">
        <w:t xml:space="preserve">3.2.5.3. Максимальный срок выполнения административной процедуры составляет 1 </w:t>
      </w:r>
      <w:r w:rsidR="0015233C">
        <w:t>рабочий</w:t>
      </w:r>
      <w:r w:rsidRPr="00142E0E">
        <w:t xml:space="preserve"> день, направление результата через МФЦ – 2 </w:t>
      </w:r>
      <w:r w:rsidR="0015233C">
        <w:t>рабочих</w:t>
      </w:r>
      <w:r w:rsidRPr="00142E0E">
        <w:t xml:space="preserve"> дня.</w:t>
      </w:r>
    </w:p>
    <w:p w14:paraId="22900ACA" w14:textId="77777777" w:rsidR="00F82DBF" w:rsidRPr="00142E0E" w:rsidRDefault="00F82DBF" w:rsidP="002C0DB8">
      <w:pPr>
        <w:widowControl w:val="0"/>
        <w:ind w:firstLine="708"/>
        <w:jc w:val="both"/>
      </w:pPr>
      <w:r w:rsidRPr="00142E0E">
        <w:t>3.2.5.4. Исполнение данной административной процедуры возложено на должностное лицо Уполномоченного органа, ответственное за выдачу (направление) Заявителю и МФЦ результата предоставления муниципальной услуги.</w:t>
      </w:r>
    </w:p>
    <w:p w14:paraId="0AFABBC1" w14:textId="77777777" w:rsidR="00F82DBF" w:rsidRPr="00142E0E" w:rsidRDefault="00F82DBF" w:rsidP="002C0DB8">
      <w:pPr>
        <w:pStyle w:val="1"/>
        <w:widowControl w:val="0"/>
        <w:spacing w:before="0" w:after="0"/>
        <w:jc w:val="both"/>
        <w:rPr>
          <w:rFonts w:ascii="Times New Roman" w:hAnsi="Times New Roman"/>
          <w:b w:val="0"/>
          <w:color w:val="auto"/>
          <w:sz w:val="28"/>
          <w:szCs w:val="28"/>
          <w:lang w:val="ru-RU"/>
        </w:rPr>
      </w:pPr>
      <w:r w:rsidRPr="00142E0E">
        <w:rPr>
          <w:rFonts w:ascii="Times New Roman" w:hAnsi="Times New Roman"/>
          <w:b w:val="0"/>
          <w:color w:val="auto"/>
          <w:sz w:val="28"/>
          <w:szCs w:val="28"/>
          <w:lang w:val="ru-RU"/>
        </w:rPr>
        <w:tab/>
        <w:t>3.2.5.5. Критерием принятия решения по данной административной процедуре является наличие решения об отказе в предоставлении муниципальной услуги или решения о предоставлении муниципальной услуги.</w:t>
      </w:r>
    </w:p>
    <w:p w14:paraId="5001A2D2" w14:textId="77777777" w:rsidR="00F82DBF" w:rsidRPr="00142E0E" w:rsidRDefault="00F82DBF" w:rsidP="002C0DB8">
      <w:pPr>
        <w:widowControl w:val="0"/>
        <w:ind w:firstLine="708"/>
        <w:jc w:val="both"/>
      </w:pPr>
      <w:r w:rsidRPr="00142E0E">
        <w:t>3.2.5.6. Результатом административной процедуры является направление результатов предоставления муниципальной услуги.</w:t>
      </w:r>
    </w:p>
    <w:p w14:paraId="69D0259B" w14:textId="77777777" w:rsidR="00F82DBF" w:rsidRPr="00142E0E" w:rsidRDefault="00F82DBF" w:rsidP="002C0DB8">
      <w:pPr>
        <w:pStyle w:val="ConsPlusNormal"/>
        <w:widowControl w:val="0"/>
        <w:ind w:firstLine="709"/>
        <w:jc w:val="both"/>
        <w:rPr>
          <w:rFonts w:ascii="Times New Roman" w:hAnsi="Times New Roman"/>
          <w:sz w:val="28"/>
          <w:szCs w:val="28"/>
        </w:rPr>
      </w:pPr>
      <w:r w:rsidRPr="00142E0E">
        <w:rPr>
          <w:rFonts w:ascii="Times New Roman" w:hAnsi="Times New Roman"/>
          <w:sz w:val="28"/>
          <w:szCs w:val="28"/>
        </w:rPr>
        <w:t>3.2.5.7. Способом фиксации результата выполнения административной процедуры является внесение записи о выданном документе в журнале исходящих документов Уполномоченного органа, в том числе в электронной системе.</w:t>
      </w:r>
    </w:p>
    <w:p w14:paraId="713FAAE9" w14:textId="77777777" w:rsidR="00F82DBF" w:rsidRPr="00142E0E" w:rsidRDefault="00F82DBF" w:rsidP="002C0DB8">
      <w:pPr>
        <w:pStyle w:val="ConsPlusNormal"/>
        <w:widowControl w:val="0"/>
        <w:ind w:firstLine="709"/>
        <w:jc w:val="both"/>
        <w:rPr>
          <w:rFonts w:ascii="Times New Roman" w:hAnsi="Times New Roman"/>
          <w:sz w:val="28"/>
          <w:szCs w:val="28"/>
        </w:rPr>
      </w:pPr>
      <w:r w:rsidRPr="00142E0E">
        <w:rPr>
          <w:rFonts w:ascii="Times New Roman" w:hAnsi="Times New Roman"/>
          <w:sz w:val="28"/>
          <w:szCs w:val="28"/>
        </w:rPr>
        <w:t>3.2.6. Получение дополнительных сведений от Заявителя.</w:t>
      </w:r>
    </w:p>
    <w:p w14:paraId="328C934C" w14:textId="77777777" w:rsidR="00F82DBF" w:rsidRPr="00142E0E" w:rsidRDefault="00F82DBF" w:rsidP="002C0DB8">
      <w:pPr>
        <w:pStyle w:val="ConsPlusNormal"/>
        <w:widowControl w:val="0"/>
        <w:ind w:firstLine="709"/>
        <w:jc w:val="both"/>
        <w:rPr>
          <w:rFonts w:ascii="Times New Roman" w:hAnsi="Times New Roman"/>
          <w:sz w:val="28"/>
          <w:szCs w:val="28"/>
        </w:rPr>
      </w:pPr>
      <w:r w:rsidRPr="00142E0E">
        <w:rPr>
          <w:rFonts w:ascii="Times New Roman" w:hAnsi="Times New Roman"/>
          <w:sz w:val="28"/>
          <w:szCs w:val="28"/>
        </w:rPr>
        <w:t>3.2.6.1. Оснований для получения дополнительных документов и (или) информации от Заявителя в процессе предоставления муниципальной услуги не предусмотрено.</w:t>
      </w:r>
    </w:p>
    <w:p w14:paraId="55FB9EC1" w14:textId="77777777" w:rsidR="00F82DBF" w:rsidRDefault="00F82DBF" w:rsidP="002C0DB8">
      <w:pPr>
        <w:widowControl w:val="0"/>
        <w:tabs>
          <w:tab w:val="left" w:pos="2235"/>
        </w:tabs>
      </w:pPr>
    </w:p>
    <w:p w14:paraId="430113C9" w14:textId="6F369271" w:rsidR="00A969EA" w:rsidRPr="00142E0E" w:rsidRDefault="00A969EA" w:rsidP="00A969EA">
      <w:pPr>
        <w:tabs>
          <w:tab w:val="left" w:pos="2235"/>
        </w:tabs>
        <w:jc w:val="center"/>
        <w:rPr>
          <w:b/>
        </w:rPr>
      </w:pPr>
      <w:r w:rsidRPr="00142E0E">
        <w:rPr>
          <w:b/>
        </w:rPr>
        <w:t>Раздел I</w:t>
      </w:r>
      <w:r w:rsidRPr="00142E0E">
        <w:rPr>
          <w:b/>
          <w:lang w:val="en-US"/>
        </w:rPr>
        <w:t>V</w:t>
      </w:r>
      <w:r w:rsidRPr="00142E0E">
        <w:rPr>
          <w:b/>
        </w:rPr>
        <w:t>.Формы контроля за исполнением административного</w:t>
      </w:r>
    </w:p>
    <w:p w14:paraId="2A0FE58B" w14:textId="34BFCC56" w:rsidR="00F82DBF" w:rsidRDefault="00A969EA" w:rsidP="00A969EA">
      <w:pPr>
        <w:widowControl w:val="0"/>
        <w:tabs>
          <w:tab w:val="left" w:pos="2235"/>
        </w:tabs>
        <w:jc w:val="center"/>
        <w:rPr>
          <w:b/>
        </w:rPr>
      </w:pPr>
      <w:r>
        <w:rPr>
          <w:b/>
        </w:rPr>
        <w:t>регламента</w:t>
      </w:r>
    </w:p>
    <w:p w14:paraId="52F95785" w14:textId="77777777" w:rsidR="00A969EA" w:rsidRPr="00142E0E" w:rsidRDefault="00A969EA" w:rsidP="00A969EA">
      <w:pPr>
        <w:widowControl w:val="0"/>
        <w:tabs>
          <w:tab w:val="left" w:pos="2235"/>
        </w:tabs>
        <w:jc w:val="center"/>
      </w:pPr>
    </w:p>
    <w:p w14:paraId="6B2CD1AE" w14:textId="7AAF65B5" w:rsidR="00F82DBF" w:rsidRDefault="00A969EA" w:rsidP="00A969EA">
      <w:pPr>
        <w:widowControl w:val="0"/>
        <w:tabs>
          <w:tab w:val="left" w:pos="2235"/>
        </w:tabs>
        <w:ind w:firstLine="709"/>
        <w:jc w:val="center"/>
        <w:rPr>
          <w:b/>
        </w:rPr>
      </w:pPr>
      <w:r w:rsidRPr="00142E0E">
        <w:rPr>
          <w:b/>
        </w:rPr>
        <w:t>Подраздел 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15FFE2DC" w14:textId="77777777" w:rsidR="00A969EA" w:rsidRPr="00142E0E" w:rsidRDefault="00A969EA" w:rsidP="00A969EA">
      <w:pPr>
        <w:widowControl w:val="0"/>
        <w:tabs>
          <w:tab w:val="left" w:pos="2235"/>
        </w:tabs>
        <w:ind w:firstLine="709"/>
        <w:jc w:val="center"/>
      </w:pPr>
    </w:p>
    <w:p w14:paraId="3175001D" w14:textId="77777777" w:rsidR="00F82DBF" w:rsidRPr="00142E0E" w:rsidRDefault="00F82DBF" w:rsidP="002C0DB8">
      <w:pPr>
        <w:widowControl w:val="0"/>
        <w:tabs>
          <w:tab w:val="left" w:pos="2235"/>
        </w:tabs>
        <w:ind w:firstLine="709"/>
        <w:jc w:val="both"/>
      </w:pPr>
      <w:r w:rsidRPr="00142E0E">
        <w:rPr>
          <w:bCs/>
        </w:rPr>
        <w:t>4.1.1. Должностные лица Уполномоченного органа при предоставлении муниципальной услуги руководствуются положениями настоящего Регламента.</w:t>
      </w:r>
    </w:p>
    <w:p w14:paraId="709234C5" w14:textId="77777777" w:rsidR="00F82DBF" w:rsidRPr="00142E0E" w:rsidRDefault="00F82DBF" w:rsidP="002C0DB8">
      <w:pPr>
        <w:widowControl w:val="0"/>
        <w:tabs>
          <w:tab w:val="left" w:pos="2235"/>
        </w:tabs>
        <w:ind w:firstLine="709"/>
        <w:jc w:val="both"/>
      </w:pPr>
      <w:r w:rsidRPr="00142E0E">
        <w:rPr>
          <w:bCs/>
        </w:rPr>
        <w:t>4.1.2. Текущий контроль за соблюдением и исполнением ответственными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Уполномоченного органа, ответственного за организацию работы по предоставлению муниципальной услуги.</w:t>
      </w:r>
    </w:p>
    <w:p w14:paraId="33FF5A69" w14:textId="77777777" w:rsidR="00F82DBF" w:rsidRPr="00142E0E" w:rsidRDefault="00F82DBF" w:rsidP="002C0DB8">
      <w:pPr>
        <w:widowControl w:val="0"/>
        <w:tabs>
          <w:tab w:val="left" w:pos="2235"/>
        </w:tabs>
        <w:ind w:firstLine="709"/>
        <w:jc w:val="both"/>
      </w:pPr>
      <w:r w:rsidRPr="00142E0E">
        <w:rPr>
          <w:bCs/>
        </w:rPr>
        <w:t>4.1.3. Текущий контроль осуществляется путем проведения проверок соблюдения и выполнения ответственными должностными лицами Уполномоченного органа положений настоящего Регламента, иных нормативных правовых актов Российской Федерации.</w:t>
      </w:r>
    </w:p>
    <w:p w14:paraId="663C36E6" w14:textId="77777777" w:rsidR="00F82DBF" w:rsidRDefault="00F82DBF" w:rsidP="002C0DB8">
      <w:pPr>
        <w:widowControl w:val="0"/>
        <w:tabs>
          <w:tab w:val="left" w:pos="2235"/>
        </w:tabs>
        <w:ind w:firstLine="709"/>
        <w:jc w:val="both"/>
        <w:rPr>
          <w:bCs/>
        </w:rPr>
      </w:pPr>
      <w:r w:rsidRPr="00142E0E">
        <w:rPr>
          <w:bCs/>
        </w:rPr>
        <w:t>4.1.4. Предметом контроля является выявление и устранение нарушений прав Заявителей, порядка рассмотрения заявлений,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заявлениям и обращениям.</w:t>
      </w:r>
    </w:p>
    <w:p w14:paraId="52F24E11" w14:textId="77777777" w:rsidR="007B1D14" w:rsidRPr="00142E0E" w:rsidRDefault="007B1D14" w:rsidP="002C0DB8">
      <w:pPr>
        <w:widowControl w:val="0"/>
        <w:tabs>
          <w:tab w:val="left" w:pos="2235"/>
        </w:tabs>
        <w:ind w:firstLine="709"/>
        <w:jc w:val="both"/>
      </w:pPr>
    </w:p>
    <w:p w14:paraId="6E1979F7" w14:textId="3A725ADF" w:rsidR="001D5A07" w:rsidRPr="00142E0E" w:rsidRDefault="001D5A07" w:rsidP="001D5A07">
      <w:pPr>
        <w:tabs>
          <w:tab w:val="left" w:pos="2235"/>
        </w:tabs>
        <w:jc w:val="center"/>
      </w:pPr>
      <w:r w:rsidRPr="00142E0E">
        <w:rPr>
          <w:b/>
        </w:rPr>
        <w:t>Подраздел 4.2. Порядок и периодичность осуществления плановых</w:t>
      </w:r>
    </w:p>
    <w:p w14:paraId="6268DF3B" w14:textId="77777777" w:rsidR="001D5A07" w:rsidRPr="00142E0E" w:rsidRDefault="001D5A07" w:rsidP="001D5A07">
      <w:pPr>
        <w:tabs>
          <w:tab w:val="left" w:pos="2235"/>
        </w:tabs>
        <w:jc w:val="center"/>
      </w:pPr>
      <w:r w:rsidRPr="00142E0E">
        <w:rPr>
          <w:b/>
        </w:rPr>
        <w:t>и внеплановых проверок полноты и качества предоставления</w:t>
      </w:r>
    </w:p>
    <w:p w14:paraId="6C48C6DA" w14:textId="77777777" w:rsidR="001D5A07" w:rsidRPr="00142E0E" w:rsidRDefault="001D5A07" w:rsidP="001D5A07">
      <w:pPr>
        <w:tabs>
          <w:tab w:val="left" w:pos="2235"/>
        </w:tabs>
        <w:jc w:val="center"/>
      </w:pPr>
      <w:r w:rsidRPr="00142E0E">
        <w:rPr>
          <w:b/>
        </w:rPr>
        <w:t>муниципальной услуги, в том числе порядок и формы контроля</w:t>
      </w:r>
    </w:p>
    <w:p w14:paraId="5722D69C" w14:textId="3F019307" w:rsidR="00F82DBF" w:rsidRDefault="001D5A07" w:rsidP="001D5A07">
      <w:pPr>
        <w:widowControl w:val="0"/>
        <w:tabs>
          <w:tab w:val="left" w:pos="2235"/>
        </w:tabs>
        <w:ind w:firstLine="709"/>
        <w:jc w:val="center"/>
        <w:rPr>
          <w:b/>
        </w:rPr>
      </w:pPr>
      <w:r w:rsidRPr="00142E0E">
        <w:rPr>
          <w:b/>
        </w:rPr>
        <w:t>за полнотой и качеством предоставления муниципальной услуги</w:t>
      </w:r>
    </w:p>
    <w:p w14:paraId="4C551D23" w14:textId="77777777" w:rsidR="001D5A07" w:rsidRPr="00142E0E" w:rsidRDefault="001D5A07" w:rsidP="001D5A07">
      <w:pPr>
        <w:widowControl w:val="0"/>
        <w:tabs>
          <w:tab w:val="left" w:pos="2235"/>
        </w:tabs>
        <w:ind w:firstLine="709"/>
        <w:jc w:val="center"/>
      </w:pPr>
    </w:p>
    <w:p w14:paraId="6E900000" w14:textId="77777777" w:rsidR="00F82DBF" w:rsidRPr="00142E0E" w:rsidRDefault="00F82DBF" w:rsidP="002C0DB8">
      <w:pPr>
        <w:widowControl w:val="0"/>
        <w:tabs>
          <w:tab w:val="left" w:pos="2235"/>
        </w:tabs>
        <w:ind w:firstLine="709"/>
        <w:jc w:val="both"/>
      </w:pPr>
      <w:r w:rsidRPr="00142E0E">
        <w:rPr>
          <w:bCs/>
        </w:rPr>
        <w:t xml:space="preserve">4.2.1. В целях осуществления контроля за предоставлением муниципальной услуги, а также выявления и устранения нарушений прав Заявителей Уполномоченным органом проводятся плановые и внеплановые проверки. </w:t>
      </w:r>
    </w:p>
    <w:p w14:paraId="255CFE55" w14:textId="77777777" w:rsidR="00F82DBF" w:rsidRPr="00142E0E" w:rsidRDefault="00F82DBF" w:rsidP="002C0DB8">
      <w:pPr>
        <w:widowControl w:val="0"/>
        <w:tabs>
          <w:tab w:val="left" w:pos="2235"/>
        </w:tabs>
        <w:ind w:firstLine="709"/>
        <w:jc w:val="both"/>
      </w:pPr>
      <w:r w:rsidRPr="00142E0E">
        <w:rPr>
          <w:bCs/>
        </w:rPr>
        <w:t>4.2.2.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7B95BFF1" w14:textId="77777777" w:rsidR="00F82DBF" w:rsidRPr="00142E0E" w:rsidRDefault="00F82DBF" w:rsidP="002C0DB8">
      <w:pPr>
        <w:widowControl w:val="0"/>
        <w:tabs>
          <w:tab w:val="left" w:pos="2235"/>
        </w:tabs>
        <w:ind w:firstLine="709"/>
        <w:jc w:val="both"/>
      </w:pPr>
      <w:r w:rsidRPr="00142E0E">
        <w:rPr>
          <w:bCs/>
        </w:rPr>
        <w:t>4.2.3.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положений Регламента.</w:t>
      </w:r>
    </w:p>
    <w:p w14:paraId="3AF1822D" w14:textId="77777777" w:rsidR="00F82DBF" w:rsidRPr="00142E0E" w:rsidRDefault="00F82DBF" w:rsidP="002C0DB8">
      <w:pPr>
        <w:widowControl w:val="0"/>
        <w:tabs>
          <w:tab w:val="left" w:pos="2235"/>
        </w:tabs>
        <w:ind w:firstLine="709"/>
        <w:jc w:val="both"/>
      </w:pPr>
      <w:r w:rsidRPr="00142E0E">
        <w:rPr>
          <w:bCs/>
        </w:rPr>
        <w:t>4.2.4. Результаты плановых и внеплановых проверок оформляются в виде акта, где отмечаются выявленные недостатки и предложения по их устранению.</w:t>
      </w:r>
    </w:p>
    <w:p w14:paraId="5E1BDB7A" w14:textId="77777777" w:rsidR="00F82DBF" w:rsidRDefault="00F82DBF" w:rsidP="002C0DB8">
      <w:pPr>
        <w:widowControl w:val="0"/>
        <w:tabs>
          <w:tab w:val="left" w:pos="2235"/>
        </w:tabs>
      </w:pPr>
    </w:p>
    <w:p w14:paraId="4C39100E" w14:textId="2DACCC26" w:rsidR="001D5A07" w:rsidRPr="00142E0E" w:rsidRDefault="001D5A07" w:rsidP="001D5A07">
      <w:pPr>
        <w:tabs>
          <w:tab w:val="left" w:pos="2235"/>
        </w:tabs>
        <w:jc w:val="center"/>
        <w:rPr>
          <w:b/>
        </w:rPr>
      </w:pPr>
      <w:r w:rsidRPr="00142E0E">
        <w:rPr>
          <w:b/>
        </w:rPr>
        <w:t>Подраздел 4.3. Ответственность должностных лиц органа,</w:t>
      </w:r>
    </w:p>
    <w:p w14:paraId="4429C0AD" w14:textId="5920901D" w:rsidR="001D5A07" w:rsidRPr="00142E0E" w:rsidRDefault="001D5A07" w:rsidP="001D5A07">
      <w:pPr>
        <w:tabs>
          <w:tab w:val="left" w:pos="2235"/>
        </w:tabs>
        <w:jc w:val="center"/>
        <w:rPr>
          <w:b/>
        </w:rPr>
      </w:pPr>
      <w:r w:rsidRPr="00142E0E">
        <w:rPr>
          <w:b/>
        </w:rPr>
        <w:t>предоставляющего муниципальную услугу, за решения и действия</w:t>
      </w:r>
    </w:p>
    <w:p w14:paraId="10D193A7" w14:textId="51459F39" w:rsidR="001D5A07" w:rsidRPr="00142E0E" w:rsidRDefault="001D5A07" w:rsidP="001D5A07">
      <w:pPr>
        <w:tabs>
          <w:tab w:val="left" w:pos="2235"/>
        </w:tabs>
        <w:jc w:val="center"/>
        <w:rPr>
          <w:b/>
        </w:rPr>
      </w:pPr>
      <w:r w:rsidRPr="00142E0E">
        <w:rPr>
          <w:b/>
        </w:rPr>
        <w:t>(бездействие), принимаемые (осуществляемые) ими в ходе</w:t>
      </w:r>
    </w:p>
    <w:p w14:paraId="252FAC34" w14:textId="531A293C" w:rsidR="00D24C66" w:rsidRDefault="001D5A07" w:rsidP="001D5A07">
      <w:pPr>
        <w:widowControl w:val="0"/>
        <w:tabs>
          <w:tab w:val="left" w:pos="2235"/>
        </w:tabs>
        <w:ind w:firstLine="709"/>
        <w:jc w:val="center"/>
      </w:pPr>
      <w:r w:rsidRPr="00142E0E">
        <w:rPr>
          <w:b/>
        </w:rPr>
        <w:t>предоставления муниципальной услуги</w:t>
      </w:r>
    </w:p>
    <w:p w14:paraId="296C20FD" w14:textId="77777777" w:rsidR="00A969EA" w:rsidRPr="00142E0E" w:rsidRDefault="00A969EA" w:rsidP="002C0DB8">
      <w:pPr>
        <w:widowControl w:val="0"/>
        <w:tabs>
          <w:tab w:val="left" w:pos="2235"/>
        </w:tabs>
        <w:ind w:firstLine="709"/>
        <w:jc w:val="both"/>
      </w:pPr>
    </w:p>
    <w:p w14:paraId="43E08F45" w14:textId="77777777" w:rsidR="00F82DBF" w:rsidRPr="00142E0E" w:rsidRDefault="00F82DBF" w:rsidP="002C0DB8">
      <w:pPr>
        <w:widowControl w:val="0"/>
        <w:tabs>
          <w:tab w:val="left" w:pos="2235"/>
        </w:tabs>
        <w:ind w:firstLine="709"/>
        <w:jc w:val="both"/>
      </w:pPr>
      <w:r w:rsidRPr="00142E0E">
        <w:rPr>
          <w:bCs/>
        </w:rPr>
        <w:t>4.3.1. Ответственность за надлежащее предоставление муниципальной услуги возлагается на руководителя Уполномоченного органа, ответственного за организацию работы по предоставлению муниципальной услуги.</w:t>
      </w:r>
    </w:p>
    <w:p w14:paraId="18E52E19" w14:textId="77777777" w:rsidR="00F82DBF" w:rsidRPr="00142E0E" w:rsidRDefault="00F82DBF" w:rsidP="002C0DB8">
      <w:pPr>
        <w:widowControl w:val="0"/>
        <w:tabs>
          <w:tab w:val="left" w:pos="2235"/>
        </w:tabs>
        <w:ind w:firstLine="709"/>
        <w:jc w:val="both"/>
      </w:pPr>
      <w:r w:rsidRPr="00142E0E">
        <w:rPr>
          <w:bCs/>
        </w:rPr>
        <w:t>4.3.2. Персональная ответственность за предоставление муниципальной услуги закрепляется в должностных регламентах должностных лиц Уполномоченного органа, ответственных за предоставление муниципальной услуги.</w:t>
      </w:r>
    </w:p>
    <w:p w14:paraId="2B263B5E" w14:textId="77777777" w:rsidR="00F82DBF" w:rsidRPr="00142E0E" w:rsidRDefault="00F82DBF" w:rsidP="002C0DB8">
      <w:pPr>
        <w:widowControl w:val="0"/>
        <w:tabs>
          <w:tab w:val="left" w:pos="2235"/>
        </w:tabs>
        <w:ind w:firstLine="709"/>
        <w:jc w:val="both"/>
      </w:pPr>
      <w:r w:rsidRPr="00142E0E">
        <w:rPr>
          <w:bCs/>
        </w:rPr>
        <w:t>4.3.3. В случае выявления нарушений законодательства Российской Федерации и законодательства Краснодарского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4945F11E" w14:textId="77777777" w:rsidR="009041F6" w:rsidRPr="00142E0E" w:rsidRDefault="009041F6" w:rsidP="002C0DB8">
      <w:pPr>
        <w:widowControl w:val="0"/>
        <w:tabs>
          <w:tab w:val="left" w:pos="2235"/>
        </w:tabs>
      </w:pPr>
    </w:p>
    <w:p w14:paraId="31EE1EE9" w14:textId="4DB7CD90" w:rsidR="00F82DBF" w:rsidRDefault="001D5A07" w:rsidP="001D5A07">
      <w:pPr>
        <w:widowControl w:val="0"/>
        <w:tabs>
          <w:tab w:val="left" w:pos="2235"/>
        </w:tabs>
        <w:ind w:firstLine="709"/>
        <w:jc w:val="center"/>
        <w:rPr>
          <w:b/>
        </w:rPr>
      </w:pPr>
      <w:r w:rsidRPr="00142E0E">
        <w:rPr>
          <w:b/>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F427A68" w14:textId="77777777" w:rsidR="001D5A07" w:rsidRDefault="001D5A07" w:rsidP="001D5A07">
      <w:pPr>
        <w:widowControl w:val="0"/>
        <w:tabs>
          <w:tab w:val="left" w:pos="2235"/>
        </w:tabs>
        <w:ind w:firstLine="709"/>
        <w:jc w:val="center"/>
      </w:pPr>
    </w:p>
    <w:p w14:paraId="1724950F" w14:textId="77777777" w:rsidR="00F82DBF" w:rsidRPr="00142E0E" w:rsidRDefault="00F82DBF" w:rsidP="001D5A07">
      <w:pPr>
        <w:widowControl w:val="0"/>
        <w:ind w:firstLine="709"/>
        <w:jc w:val="both"/>
      </w:pPr>
      <w:r w:rsidRPr="00142E0E">
        <w:rPr>
          <w:bCs/>
        </w:rPr>
        <w:t>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Уполномоченного органа,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настоящего Регламента.</w:t>
      </w:r>
    </w:p>
    <w:p w14:paraId="71770DB4" w14:textId="77777777" w:rsidR="00F82DBF" w:rsidRPr="00142E0E" w:rsidRDefault="00F82DBF" w:rsidP="002C0DB8">
      <w:pPr>
        <w:widowControl w:val="0"/>
        <w:tabs>
          <w:tab w:val="left" w:pos="2235"/>
        </w:tabs>
        <w:ind w:firstLine="709"/>
        <w:jc w:val="both"/>
      </w:pPr>
      <w:r w:rsidRPr="00142E0E">
        <w:rPr>
          <w:bCs/>
        </w:rPr>
        <w:t xml:space="preserve">4.4.2. Порядок и формы контроля за предоставлением муниципальной услуги со стороны уполномоченных должностных лиц Уполномоченного органа должны быть постоянными, всесторонними, объективными и эффективными. </w:t>
      </w:r>
    </w:p>
    <w:p w14:paraId="7F55A780" w14:textId="6DBE8136" w:rsidR="00F82DBF" w:rsidRPr="00142E0E" w:rsidRDefault="00F82DBF" w:rsidP="002C0DB8">
      <w:pPr>
        <w:widowControl w:val="0"/>
        <w:tabs>
          <w:tab w:val="left" w:pos="2235"/>
        </w:tabs>
        <w:ind w:firstLine="709"/>
        <w:jc w:val="both"/>
      </w:pPr>
      <w:r w:rsidRPr="00142E0E">
        <w:rPr>
          <w:bCs/>
        </w:rPr>
        <w:t xml:space="preserve">4.4.3.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муниципального образования </w:t>
      </w:r>
      <w:r w:rsidR="007B1D14">
        <w:t xml:space="preserve">муниципальный округ город Горячий Ключ Краснодарского края </w:t>
      </w:r>
      <w:r w:rsidRPr="00142E0E">
        <w:rPr>
          <w:bCs/>
        </w:rPr>
        <w:t>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14:paraId="1407D61C" w14:textId="77777777" w:rsidR="00F82DBF" w:rsidRDefault="00F82DBF" w:rsidP="002C0DB8">
      <w:pPr>
        <w:widowControl w:val="0"/>
        <w:tabs>
          <w:tab w:val="left" w:pos="2235"/>
        </w:tabs>
      </w:pPr>
    </w:p>
    <w:p w14:paraId="21CABE9B" w14:textId="77777777" w:rsidR="00A969EA" w:rsidRDefault="00A969EA" w:rsidP="002C0DB8">
      <w:pPr>
        <w:widowControl w:val="0"/>
        <w:tabs>
          <w:tab w:val="left" w:pos="2235"/>
        </w:tabs>
      </w:pPr>
    </w:p>
    <w:p w14:paraId="2CAC2139" w14:textId="77777777" w:rsidR="00A969EA" w:rsidRPr="00142E0E" w:rsidRDefault="00A969EA" w:rsidP="00A969EA">
      <w:pPr>
        <w:tabs>
          <w:tab w:val="left" w:pos="2235"/>
        </w:tabs>
        <w:jc w:val="center"/>
      </w:pPr>
      <w:r w:rsidRPr="00142E0E">
        <w:rPr>
          <w:b/>
        </w:rPr>
        <w:t xml:space="preserve">Раздел </w:t>
      </w:r>
      <w:r w:rsidRPr="00142E0E">
        <w:rPr>
          <w:b/>
          <w:lang w:val="en-US"/>
        </w:rPr>
        <w:t>V</w:t>
      </w:r>
      <w:r w:rsidRPr="00142E0E">
        <w:rPr>
          <w:b/>
        </w:rPr>
        <w:t>.Досудебный (внесудебный) порядок обжалования</w:t>
      </w:r>
    </w:p>
    <w:p w14:paraId="6283485E" w14:textId="77777777" w:rsidR="00A969EA" w:rsidRPr="00142E0E" w:rsidRDefault="00A969EA" w:rsidP="00A969EA">
      <w:pPr>
        <w:tabs>
          <w:tab w:val="left" w:pos="2235"/>
        </w:tabs>
        <w:jc w:val="center"/>
        <w:rPr>
          <w:b/>
        </w:rPr>
      </w:pPr>
      <w:r w:rsidRPr="00142E0E">
        <w:rPr>
          <w:b/>
        </w:rPr>
        <w:t xml:space="preserve">решений и действий (бездействия) органа, предоставляющего </w:t>
      </w:r>
    </w:p>
    <w:p w14:paraId="00E7E905" w14:textId="7478853E" w:rsidR="00F82DBF" w:rsidRDefault="00A969EA" w:rsidP="00A969EA">
      <w:pPr>
        <w:tabs>
          <w:tab w:val="left" w:pos="2235"/>
        </w:tabs>
        <w:jc w:val="center"/>
        <w:rPr>
          <w:b/>
        </w:rPr>
      </w:pPr>
      <w:r w:rsidRPr="00142E0E">
        <w:rPr>
          <w:b/>
        </w:rPr>
        <w:t>муниципальную услугу, многофункционального центра, организаций, указанных в части 1.1. статьи 16 Федерального закона</w:t>
      </w:r>
      <w:r>
        <w:rPr>
          <w:b/>
        </w:rPr>
        <w:t xml:space="preserve"> от 27 июля 2010 г.                    № 210-ФЗ</w:t>
      </w:r>
      <w:r w:rsidRPr="00142E0E">
        <w:rPr>
          <w:b/>
        </w:rPr>
        <w:t xml:space="preserve">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5169D32A" w14:textId="77777777" w:rsidR="00A969EA" w:rsidRDefault="00A969EA" w:rsidP="00A969EA">
      <w:pPr>
        <w:tabs>
          <w:tab w:val="left" w:pos="2235"/>
        </w:tabs>
        <w:jc w:val="center"/>
      </w:pPr>
    </w:p>
    <w:p w14:paraId="46F79F61" w14:textId="77777777" w:rsidR="00A969EA" w:rsidRDefault="00A969EA" w:rsidP="00A969EA">
      <w:pPr>
        <w:tabs>
          <w:tab w:val="left" w:pos="2235"/>
        </w:tabs>
        <w:jc w:val="center"/>
      </w:pPr>
    </w:p>
    <w:p w14:paraId="2860A1ED" w14:textId="77777777" w:rsidR="00A969EA" w:rsidRPr="00142E0E" w:rsidRDefault="00A969EA" w:rsidP="00A969EA">
      <w:pPr>
        <w:tabs>
          <w:tab w:val="left" w:pos="2235"/>
        </w:tabs>
        <w:jc w:val="center"/>
      </w:pPr>
      <w:r w:rsidRPr="00142E0E">
        <w:rPr>
          <w:b/>
        </w:rPr>
        <w:t>Подраздел 5.1. Информация для заинтересованных лиц об их праве на досудебное (внесудебное) обжалование действий (бездействий) и (или) решений, принятых (осуществленных) в ходе предоставления</w:t>
      </w:r>
    </w:p>
    <w:p w14:paraId="52B24C5B" w14:textId="1E30B759" w:rsidR="00F82DBF" w:rsidRDefault="00A969EA" w:rsidP="00A969EA">
      <w:pPr>
        <w:widowControl w:val="0"/>
        <w:tabs>
          <w:tab w:val="left" w:pos="2235"/>
        </w:tabs>
        <w:ind w:firstLine="709"/>
        <w:jc w:val="center"/>
        <w:rPr>
          <w:b/>
        </w:rPr>
      </w:pPr>
      <w:r w:rsidRPr="00142E0E">
        <w:rPr>
          <w:b/>
        </w:rPr>
        <w:t>муниципальной услуги</w:t>
      </w:r>
    </w:p>
    <w:p w14:paraId="083D2940" w14:textId="77777777" w:rsidR="00A969EA" w:rsidRDefault="00A969EA" w:rsidP="00A969EA">
      <w:pPr>
        <w:widowControl w:val="0"/>
        <w:tabs>
          <w:tab w:val="left" w:pos="2235"/>
        </w:tabs>
        <w:ind w:firstLine="709"/>
        <w:jc w:val="center"/>
      </w:pPr>
    </w:p>
    <w:p w14:paraId="2D58AC64" w14:textId="77777777" w:rsidR="00A969EA" w:rsidRPr="00142E0E" w:rsidRDefault="00A969EA" w:rsidP="00A969EA">
      <w:pPr>
        <w:widowControl w:val="0"/>
        <w:tabs>
          <w:tab w:val="left" w:pos="2235"/>
        </w:tabs>
        <w:ind w:firstLine="709"/>
        <w:jc w:val="center"/>
      </w:pPr>
    </w:p>
    <w:p w14:paraId="1D28250A" w14:textId="77777777" w:rsidR="00F82DBF" w:rsidRPr="00142E0E" w:rsidRDefault="00F82DBF" w:rsidP="002C0DB8">
      <w:pPr>
        <w:widowControl w:val="0"/>
        <w:tabs>
          <w:tab w:val="left" w:pos="2235"/>
        </w:tabs>
        <w:ind w:firstLine="709"/>
        <w:jc w:val="both"/>
      </w:pPr>
      <w:r w:rsidRPr="00142E0E">
        <w:rPr>
          <w:bCs/>
        </w:rPr>
        <w:t xml:space="preserve">5.1.1. Заявитель имеет право на досудебное (внесудебное) обжалование решений и действий (бездействий)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 </w:t>
      </w:r>
    </w:p>
    <w:p w14:paraId="2821AC47" w14:textId="77777777" w:rsidR="00F82DBF" w:rsidRDefault="00F82DBF" w:rsidP="002C0DB8">
      <w:pPr>
        <w:widowControl w:val="0"/>
        <w:tabs>
          <w:tab w:val="left" w:pos="2235"/>
        </w:tabs>
      </w:pPr>
    </w:p>
    <w:p w14:paraId="00668B10" w14:textId="77777777" w:rsidR="009041F6" w:rsidRDefault="009041F6" w:rsidP="009041F6">
      <w:pPr>
        <w:tabs>
          <w:tab w:val="left" w:pos="2235"/>
        </w:tabs>
        <w:jc w:val="center"/>
        <w:rPr>
          <w:b/>
        </w:rPr>
      </w:pPr>
      <w:r w:rsidRPr="00142E0E">
        <w:rPr>
          <w:b/>
        </w:rPr>
        <w:t xml:space="preserve">Подраздел 5.2. Органы местного самоуправления, организации и уполномоченные на рассмотрение жалобы лица, которым может быть направлена жалоба </w:t>
      </w:r>
      <w:r>
        <w:rPr>
          <w:b/>
        </w:rPr>
        <w:t>З</w:t>
      </w:r>
      <w:r w:rsidRPr="00142E0E">
        <w:rPr>
          <w:b/>
        </w:rPr>
        <w:t>аявителя в досудебном (внесудебном) порядке</w:t>
      </w:r>
    </w:p>
    <w:p w14:paraId="70CE40C6" w14:textId="77777777" w:rsidR="00F82DBF" w:rsidRPr="00142E0E" w:rsidRDefault="00F82DBF" w:rsidP="002C0DB8">
      <w:pPr>
        <w:widowControl w:val="0"/>
        <w:tabs>
          <w:tab w:val="left" w:pos="2235"/>
        </w:tabs>
        <w:ind w:firstLine="709"/>
        <w:jc w:val="both"/>
      </w:pPr>
      <w:r w:rsidRPr="00142E0E">
        <w:rPr>
          <w:bCs/>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14:paraId="3397EFBB" w14:textId="77777777" w:rsidR="00F82DBF" w:rsidRPr="00142E0E" w:rsidRDefault="00F82DBF" w:rsidP="002C0DB8">
      <w:pPr>
        <w:widowControl w:val="0"/>
        <w:tabs>
          <w:tab w:val="left" w:pos="2235"/>
        </w:tabs>
        <w:ind w:firstLine="709"/>
        <w:jc w:val="both"/>
      </w:pPr>
      <w:r w:rsidRPr="00142E0E">
        <w:rPr>
          <w:bCs/>
        </w:rPr>
        <w:t xml:space="preserve">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 </w:t>
      </w:r>
    </w:p>
    <w:p w14:paraId="66D49FE3" w14:textId="77777777" w:rsidR="00F82DBF" w:rsidRPr="00142E0E" w:rsidRDefault="00F82DBF" w:rsidP="002C0DB8">
      <w:pPr>
        <w:widowControl w:val="0"/>
        <w:tabs>
          <w:tab w:val="left" w:pos="2235"/>
        </w:tabs>
        <w:ind w:firstLine="709"/>
        <w:jc w:val="both"/>
      </w:pPr>
      <w:r w:rsidRPr="00142E0E">
        <w:rPr>
          <w:bCs/>
        </w:rPr>
        <w:t>При отсутствии вышестоящего органа жалоба подается непосредственно руководителю Уполномоченного органа.</w:t>
      </w:r>
    </w:p>
    <w:p w14:paraId="0606C832" w14:textId="77777777" w:rsidR="00F82DBF" w:rsidRDefault="00F82DBF" w:rsidP="002C0DB8">
      <w:pPr>
        <w:widowControl w:val="0"/>
        <w:tabs>
          <w:tab w:val="left" w:pos="2235"/>
        </w:tabs>
        <w:ind w:firstLine="709"/>
        <w:jc w:val="both"/>
        <w:rPr>
          <w:bCs/>
        </w:rPr>
      </w:pPr>
      <w:r w:rsidRPr="00142E0E">
        <w:rPr>
          <w:bCs/>
        </w:rPr>
        <w:t xml:space="preserve">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 </w:t>
      </w:r>
    </w:p>
    <w:p w14:paraId="69774904" w14:textId="77777777" w:rsidR="009041F6" w:rsidRDefault="009041F6" w:rsidP="002C0DB8">
      <w:pPr>
        <w:widowControl w:val="0"/>
        <w:tabs>
          <w:tab w:val="left" w:pos="2235"/>
        </w:tabs>
        <w:ind w:firstLine="709"/>
        <w:jc w:val="both"/>
        <w:rPr>
          <w:bCs/>
        </w:rPr>
      </w:pPr>
    </w:p>
    <w:tbl>
      <w:tblPr>
        <w:tblStyle w:val="ac"/>
        <w:tblW w:w="0" w:type="auto"/>
        <w:tblLook w:val="04A0" w:firstRow="1" w:lastRow="0" w:firstColumn="1" w:lastColumn="0" w:noHBand="0" w:noVBand="1"/>
      </w:tblPr>
      <w:tblGrid>
        <w:gridCol w:w="9628"/>
      </w:tblGrid>
      <w:tr w:rsidR="00F82DBF" w:rsidRPr="00142E0E" w14:paraId="084A36D0" w14:textId="77777777" w:rsidTr="000918F7">
        <w:tc>
          <w:tcPr>
            <w:tcW w:w="9628" w:type="dxa"/>
            <w:tcBorders>
              <w:top w:val="none" w:sz="4" w:space="0" w:color="000000"/>
              <w:left w:val="none" w:sz="4" w:space="0" w:color="000000"/>
              <w:bottom w:val="none" w:sz="4" w:space="0" w:color="000000"/>
              <w:right w:val="none" w:sz="4" w:space="0" w:color="000000"/>
            </w:tcBorders>
            <w:noWrap/>
          </w:tcPr>
          <w:p w14:paraId="6612765E" w14:textId="77777777" w:rsidR="00F82DBF" w:rsidRPr="00142E0E" w:rsidRDefault="00F82DBF" w:rsidP="002C0DB8">
            <w:pPr>
              <w:tabs>
                <w:tab w:val="left" w:pos="2235"/>
              </w:tabs>
              <w:jc w:val="center"/>
            </w:pPr>
            <w:r w:rsidRPr="00142E0E">
              <w:rPr>
                <w:b/>
              </w:rPr>
              <w:t>Подраздел 5.3. Способы информирования заявителей о порядке</w:t>
            </w:r>
          </w:p>
          <w:p w14:paraId="6D53EB5B" w14:textId="77777777" w:rsidR="00F82DBF" w:rsidRPr="00142E0E" w:rsidRDefault="00F82DBF" w:rsidP="002C0DB8">
            <w:pPr>
              <w:tabs>
                <w:tab w:val="left" w:pos="2235"/>
              </w:tabs>
              <w:jc w:val="center"/>
            </w:pPr>
            <w:r w:rsidRPr="00142E0E">
              <w:rPr>
                <w:b/>
              </w:rPr>
              <w:t>подачи и рассмотрения жалобы, в том числе с использованием</w:t>
            </w:r>
          </w:p>
          <w:p w14:paraId="477901E3" w14:textId="77777777" w:rsidR="00F82DBF" w:rsidRPr="00142E0E" w:rsidRDefault="00F82DBF" w:rsidP="002C0DB8">
            <w:pPr>
              <w:tabs>
                <w:tab w:val="left" w:pos="2235"/>
              </w:tabs>
              <w:jc w:val="center"/>
            </w:pPr>
            <w:r w:rsidRPr="00142E0E">
              <w:rPr>
                <w:b/>
              </w:rPr>
              <w:t>Единого портала и Регионального портала</w:t>
            </w:r>
          </w:p>
        </w:tc>
      </w:tr>
    </w:tbl>
    <w:p w14:paraId="222578C5" w14:textId="77777777" w:rsidR="00F82DBF" w:rsidRDefault="00F82DBF" w:rsidP="002C0DB8">
      <w:pPr>
        <w:widowControl w:val="0"/>
        <w:tabs>
          <w:tab w:val="left" w:pos="2235"/>
        </w:tabs>
        <w:ind w:firstLine="709"/>
        <w:jc w:val="both"/>
      </w:pPr>
    </w:p>
    <w:p w14:paraId="1296E1AE" w14:textId="77777777" w:rsidR="00F82DBF" w:rsidRPr="00142E0E" w:rsidRDefault="00F82DBF" w:rsidP="002C0DB8">
      <w:pPr>
        <w:widowControl w:val="0"/>
        <w:tabs>
          <w:tab w:val="left" w:pos="2235"/>
        </w:tabs>
        <w:ind w:firstLine="709"/>
        <w:jc w:val="both"/>
      </w:pPr>
      <w:r w:rsidRPr="00142E0E">
        <w:rPr>
          <w:bCs/>
        </w:rPr>
        <w:t>5.3.1.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Уполномоченный орган, на официальном сайте, в МФЦ, на Едином портале и Региональном портале.</w:t>
      </w:r>
    </w:p>
    <w:p w14:paraId="415C87F5" w14:textId="77777777" w:rsidR="00F82DBF" w:rsidRPr="00142E0E" w:rsidRDefault="00F82DBF" w:rsidP="002C0DB8">
      <w:pPr>
        <w:widowControl w:val="0"/>
        <w:tabs>
          <w:tab w:val="left" w:pos="2235"/>
        </w:tabs>
      </w:pPr>
    </w:p>
    <w:tbl>
      <w:tblPr>
        <w:tblStyle w:val="ac"/>
        <w:tblW w:w="0" w:type="auto"/>
        <w:tblLook w:val="04A0" w:firstRow="1" w:lastRow="0" w:firstColumn="1" w:lastColumn="0" w:noHBand="0" w:noVBand="1"/>
      </w:tblPr>
      <w:tblGrid>
        <w:gridCol w:w="9628"/>
      </w:tblGrid>
      <w:tr w:rsidR="00F82DBF" w:rsidRPr="00142E0E" w14:paraId="69EB2998" w14:textId="77777777" w:rsidTr="000918F7">
        <w:tc>
          <w:tcPr>
            <w:tcW w:w="9628" w:type="dxa"/>
            <w:tcBorders>
              <w:top w:val="none" w:sz="4" w:space="0" w:color="000000"/>
              <w:left w:val="none" w:sz="4" w:space="0" w:color="000000"/>
              <w:bottom w:val="none" w:sz="4" w:space="0" w:color="000000"/>
              <w:right w:val="none" w:sz="4" w:space="0" w:color="000000"/>
            </w:tcBorders>
            <w:noWrap/>
          </w:tcPr>
          <w:p w14:paraId="15D8A13E" w14:textId="77777777" w:rsidR="00F82DBF" w:rsidRPr="00142E0E" w:rsidRDefault="00F82DBF" w:rsidP="002C0DB8">
            <w:pPr>
              <w:tabs>
                <w:tab w:val="left" w:pos="2235"/>
              </w:tabs>
              <w:jc w:val="center"/>
            </w:pPr>
            <w:r w:rsidRPr="00142E0E">
              <w:rPr>
                <w:b/>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14:paraId="32AE75D5" w14:textId="77777777" w:rsidR="00F82DBF" w:rsidRPr="00142E0E" w:rsidRDefault="00F82DBF" w:rsidP="002C0DB8">
            <w:pPr>
              <w:tabs>
                <w:tab w:val="left" w:pos="2235"/>
              </w:tabs>
              <w:jc w:val="center"/>
            </w:pPr>
            <w:r w:rsidRPr="00142E0E">
              <w:rPr>
                <w:b/>
              </w:rPr>
              <w:t>а также его должностных лиц</w:t>
            </w:r>
          </w:p>
        </w:tc>
      </w:tr>
    </w:tbl>
    <w:p w14:paraId="7DA7956A" w14:textId="77777777" w:rsidR="00F82DBF" w:rsidRPr="00142E0E" w:rsidRDefault="00F82DBF" w:rsidP="002C0DB8">
      <w:pPr>
        <w:widowControl w:val="0"/>
        <w:tabs>
          <w:tab w:val="left" w:pos="2235"/>
        </w:tabs>
        <w:ind w:firstLine="709"/>
        <w:jc w:val="both"/>
        <w:rPr>
          <w:sz w:val="16"/>
          <w:szCs w:val="16"/>
        </w:rPr>
      </w:pPr>
    </w:p>
    <w:p w14:paraId="211C049D" w14:textId="77777777" w:rsidR="00F82DBF" w:rsidRPr="00142E0E" w:rsidRDefault="00F82DBF" w:rsidP="002C0DB8">
      <w:pPr>
        <w:widowControl w:val="0"/>
        <w:tabs>
          <w:tab w:val="left" w:pos="2235"/>
        </w:tabs>
        <w:ind w:firstLine="709"/>
        <w:jc w:val="both"/>
      </w:pPr>
      <w:r w:rsidRPr="00142E0E">
        <w:rPr>
          <w:bCs/>
        </w:rPr>
        <w:t>5.4.1. Нормативными правовыми актами, регулирующими порядок досудебного (внесудебного) обжалования решений и действий (бездействия) Уполномоченного органа, должностных лиц Уполномоченного органа, либо муниципальных служащих, МФЦ, работников МФЦ, являются:</w:t>
      </w:r>
    </w:p>
    <w:p w14:paraId="4AE9AD50" w14:textId="77777777" w:rsidR="00F82DBF" w:rsidRPr="00142E0E" w:rsidRDefault="00F82DBF" w:rsidP="002C0DB8">
      <w:pPr>
        <w:widowControl w:val="0"/>
        <w:tabs>
          <w:tab w:val="left" w:pos="2235"/>
        </w:tabs>
        <w:ind w:firstLine="709"/>
        <w:jc w:val="both"/>
      </w:pPr>
      <w:r w:rsidRPr="00142E0E">
        <w:rPr>
          <w:bCs/>
        </w:rPr>
        <w:t>Федеральный закон от 27 июля 2010 г. № 210-ФЗ «Об организации предоставления государственных и муниципальных услуг»;</w:t>
      </w:r>
    </w:p>
    <w:p w14:paraId="01AAAB56" w14:textId="77777777" w:rsidR="00F82DBF" w:rsidRPr="00142E0E" w:rsidRDefault="00F82DBF" w:rsidP="002C0DB8">
      <w:pPr>
        <w:widowControl w:val="0"/>
        <w:tabs>
          <w:tab w:val="left" w:pos="2235"/>
        </w:tabs>
        <w:ind w:firstLine="709"/>
        <w:jc w:val="both"/>
      </w:pPr>
      <w:r w:rsidRPr="00142E0E">
        <w:rPr>
          <w:bCs/>
        </w:rPr>
        <w:t xml:space="preserve"> постановление администрации муниципального образования город Горячий Ключ Краснодарского края от 22 августа 2018 г. № 1597 «Об утверждении Порядка подачи и рассмотрения жалоб на решения и действия (бездействие) администрации муниципального образования город Горячий Ключ Краснодарского края и ее должностных лиц, муниципальных служащих».</w:t>
      </w:r>
    </w:p>
    <w:p w14:paraId="145F5153" w14:textId="57194480" w:rsidR="00626AED" w:rsidRPr="00142E0E" w:rsidRDefault="00626AED" w:rsidP="002C0DB8">
      <w:pPr>
        <w:widowControl w:val="0"/>
        <w:tabs>
          <w:tab w:val="left" w:pos="2235"/>
        </w:tabs>
        <w:ind w:firstLine="709"/>
        <w:jc w:val="both"/>
      </w:pPr>
    </w:p>
    <w:p w14:paraId="27BF99B2" w14:textId="77777777" w:rsidR="00626AED" w:rsidRDefault="00626AED" w:rsidP="002C0DB8">
      <w:pPr>
        <w:widowControl w:val="0"/>
        <w:tabs>
          <w:tab w:val="left" w:pos="2235"/>
        </w:tabs>
      </w:pPr>
    </w:p>
    <w:p w14:paraId="2BE16C90" w14:textId="77777777" w:rsidR="000208A0" w:rsidRPr="00142E0E" w:rsidRDefault="000208A0" w:rsidP="002C0DB8">
      <w:pPr>
        <w:widowControl w:val="0"/>
        <w:tabs>
          <w:tab w:val="left" w:pos="2235"/>
        </w:tabs>
      </w:pPr>
    </w:p>
    <w:p w14:paraId="1B35946A" w14:textId="77777777" w:rsidR="007B1D14" w:rsidRDefault="007B1D14" w:rsidP="007B1D14">
      <w:pPr>
        <w:rPr>
          <w:szCs w:val="27"/>
        </w:rPr>
      </w:pPr>
      <w:r>
        <w:rPr>
          <w:szCs w:val="27"/>
        </w:rPr>
        <w:t>Заместитель н</w:t>
      </w:r>
      <w:r w:rsidRPr="006E5586">
        <w:rPr>
          <w:szCs w:val="27"/>
        </w:rPr>
        <w:t>ачальник</w:t>
      </w:r>
      <w:r>
        <w:rPr>
          <w:szCs w:val="27"/>
        </w:rPr>
        <w:t>а</w:t>
      </w:r>
      <w:r w:rsidRPr="006E5586">
        <w:rPr>
          <w:szCs w:val="27"/>
        </w:rPr>
        <w:t xml:space="preserve"> управления</w:t>
      </w:r>
      <w:r>
        <w:rPr>
          <w:szCs w:val="27"/>
        </w:rPr>
        <w:t>,</w:t>
      </w:r>
    </w:p>
    <w:p w14:paraId="718B5556" w14:textId="77777777" w:rsidR="007B1D14" w:rsidRDefault="007B1D14" w:rsidP="007B1D14">
      <w:pPr>
        <w:rPr>
          <w:szCs w:val="27"/>
        </w:rPr>
      </w:pPr>
      <w:r>
        <w:rPr>
          <w:szCs w:val="27"/>
        </w:rPr>
        <w:t>начальник отдела</w:t>
      </w:r>
      <w:r w:rsidRPr="006E5586">
        <w:rPr>
          <w:szCs w:val="27"/>
        </w:rPr>
        <w:t xml:space="preserve"> земельных отношений</w:t>
      </w:r>
    </w:p>
    <w:p w14:paraId="0955B23E" w14:textId="77777777" w:rsidR="007B1D14" w:rsidRDefault="007B1D14" w:rsidP="007B1D14">
      <w:pPr>
        <w:rPr>
          <w:szCs w:val="27"/>
        </w:rPr>
      </w:pPr>
      <w:r>
        <w:rPr>
          <w:szCs w:val="27"/>
        </w:rPr>
        <w:t>управления имущественных и земельных отношений</w:t>
      </w:r>
    </w:p>
    <w:p w14:paraId="37A39A83" w14:textId="77777777" w:rsidR="007B1D14" w:rsidRDefault="007B1D14" w:rsidP="007B1D14">
      <w:pPr>
        <w:rPr>
          <w:szCs w:val="27"/>
        </w:rPr>
      </w:pPr>
      <w:r w:rsidRPr="006E5586">
        <w:rPr>
          <w:szCs w:val="27"/>
        </w:rPr>
        <w:t>администрации</w:t>
      </w:r>
      <w:r>
        <w:rPr>
          <w:szCs w:val="27"/>
        </w:rPr>
        <w:t xml:space="preserve"> </w:t>
      </w:r>
      <w:r w:rsidRPr="006E5586">
        <w:rPr>
          <w:szCs w:val="27"/>
        </w:rPr>
        <w:t>муниципального образования</w:t>
      </w:r>
    </w:p>
    <w:p w14:paraId="1A6B70F4" w14:textId="77777777" w:rsidR="007B1D14" w:rsidRDefault="007B1D14" w:rsidP="007B1D14">
      <w:pPr>
        <w:rPr>
          <w:szCs w:val="27"/>
        </w:rPr>
      </w:pPr>
      <w:r>
        <w:rPr>
          <w:szCs w:val="27"/>
        </w:rPr>
        <w:t xml:space="preserve">муниципальный округ </w:t>
      </w:r>
      <w:r w:rsidRPr="006E5586">
        <w:rPr>
          <w:szCs w:val="27"/>
        </w:rPr>
        <w:t>город Горячий Ключ</w:t>
      </w:r>
    </w:p>
    <w:p w14:paraId="26D9008E" w14:textId="77777777" w:rsidR="007B1D14" w:rsidRPr="006E5586" w:rsidRDefault="007B1D14" w:rsidP="007B1D14">
      <w:pPr>
        <w:rPr>
          <w:szCs w:val="27"/>
        </w:rPr>
      </w:pPr>
      <w:r>
        <w:rPr>
          <w:szCs w:val="27"/>
        </w:rPr>
        <w:t>Краснодарского края</w:t>
      </w:r>
      <w:r w:rsidRPr="006E5586">
        <w:rPr>
          <w:szCs w:val="27"/>
        </w:rPr>
        <w:t xml:space="preserve">    </w:t>
      </w:r>
      <w:r>
        <w:rPr>
          <w:szCs w:val="27"/>
        </w:rPr>
        <w:t xml:space="preserve">                                                                   </w:t>
      </w:r>
      <w:proofErr w:type="gramStart"/>
      <w:r>
        <w:rPr>
          <w:szCs w:val="27"/>
        </w:rPr>
        <w:t>Т.В.</w:t>
      </w:r>
      <w:proofErr w:type="gramEnd"/>
      <w:r>
        <w:rPr>
          <w:szCs w:val="27"/>
        </w:rPr>
        <w:t xml:space="preserve"> Воробьева</w:t>
      </w:r>
    </w:p>
    <w:p w14:paraId="18FD34C4" w14:textId="77777777" w:rsidR="00626AED" w:rsidRDefault="00626AED" w:rsidP="002C0DB8">
      <w:pPr>
        <w:widowControl w:val="0"/>
        <w:ind w:firstLine="709"/>
        <w:jc w:val="both"/>
      </w:pPr>
    </w:p>
    <w:sectPr w:rsidR="00626AED" w:rsidSect="00D201C5">
      <w:headerReference w:type="even" r:id="rId21"/>
      <w:headerReference w:type="default" r:id="rId22"/>
      <w:pgSz w:w="11906" w:h="16838"/>
      <w:pgMar w:top="1134" w:right="567" w:bottom="993" w:left="1701" w:header="0"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54238" w14:textId="77777777" w:rsidR="003F1412" w:rsidRDefault="003F1412">
      <w:r>
        <w:separator/>
      </w:r>
    </w:p>
  </w:endnote>
  <w:endnote w:type="continuationSeparator" w:id="0">
    <w:p w14:paraId="5810455B" w14:textId="77777777" w:rsidR="003F1412" w:rsidRDefault="003F1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688C8" w14:textId="77777777" w:rsidR="003F1412" w:rsidRDefault="003F1412">
      <w:r>
        <w:separator/>
      </w:r>
    </w:p>
  </w:footnote>
  <w:footnote w:type="continuationSeparator" w:id="0">
    <w:p w14:paraId="76664E35" w14:textId="77777777" w:rsidR="003F1412" w:rsidRDefault="003F1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D9077" w14:textId="07CF202D" w:rsidR="00531545" w:rsidRDefault="00531545">
    <w:pPr>
      <w:pStyle w:val="af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66103B">
      <w:rPr>
        <w:rStyle w:val="af8"/>
        <w:noProof/>
      </w:rPr>
      <w:t>2</w:t>
    </w:r>
    <w:r>
      <w:rPr>
        <w:rStyle w:val="af8"/>
      </w:rPr>
      <w:fldChar w:fldCharType="end"/>
    </w:r>
  </w:p>
  <w:p w14:paraId="4B9C0836" w14:textId="77777777" w:rsidR="00531545" w:rsidRDefault="00531545">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37FB0" w14:textId="47AC5137" w:rsidR="00531545" w:rsidRDefault="00531545">
    <w:pPr>
      <w:pStyle w:val="af6"/>
    </w:pPr>
  </w:p>
  <w:p w14:paraId="3AE58380" w14:textId="77777777" w:rsidR="00673FA2" w:rsidRDefault="00673FA2" w:rsidP="00673FA2">
    <w:pPr>
      <w:pStyle w:val="af6"/>
      <w:framePr w:wrap="around" w:vAnchor="text" w:hAnchor="page" w:x="6496" w:y="24"/>
      <w:rPr>
        <w:rStyle w:val="af8"/>
      </w:rPr>
    </w:pPr>
    <w:r>
      <w:rPr>
        <w:rStyle w:val="af8"/>
      </w:rPr>
      <w:fldChar w:fldCharType="begin"/>
    </w:r>
    <w:r>
      <w:rPr>
        <w:rStyle w:val="af8"/>
      </w:rPr>
      <w:instrText xml:space="preserve">PAGE  </w:instrText>
    </w:r>
    <w:r>
      <w:rPr>
        <w:rStyle w:val="af8"/>
      </w:rPr>
      <w:fldChar w:fldCharType="separate"/>
    </w:r>
    <w:r>
      <w:rPr>
        <w:rStyle w:val="af8"/>
        <w:noProof/>
      </w:rPr>
      <w:t>22</w:t>
    </w:r>
    <w:r>
      <w:rPr>
        <w:rStyle w:val="af8"/>
      </w:rPr>
      <w:fldChar w:fldCharType="end"/>
    </w:r>
  </w:p>
  <w:p w14:paraId="5222B071" w14:textId="77777777" w:rsidR="00673FA2" w:rsidRDefault="00673FA2" w:rsidP="00A969EA">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62BDB"/>
    <w:multiLevelType w:val="hybridMultilevel"/>
    <w:tmpl w:val="38A6BB88"/>
    <w:lvl w:ilvl="0" w:tplc="C8724364">
      <w:start w:val="1"/>
      <w:numFmt w:val="decimal"/>
      <w:lvlText w:val="%1."/>
      <w:lvlJc w:val="left"/>
      <w:pPr>
        <w:ind w:left="825" w:hanging="825"/>
      </w:pPr>
    </w:lvl>
    <w:lvl w:ilvl="1" w:tplc="E7A42B00">
      <w:start w:val="1"/>
      <w:numFmt w:val="none"/>
      <w:lvlText w:val=""/>
      <w:lvlJc w:val="left"/>
      <w:pPr>
        <w:tabs>
          <w:tab w:val="num" w:pos="360"/>
        </w:tabs>
      </w:pPr>
    </w:lvl>
    <w:lvl w:ilvl="2" w:tplc="1BF6F168">
      <w:start w:val="1"/>
      <w:numFmt w:val="none"/>
      <w:lvlText w:val=""/>
      <w:lvlJc w:val="left"/>
      <w:pPr>
        <w:tabs>
          <w:tab w:val="num" w:pos="360"/>
        </w:tabs>
      </w:pPr>
    </w:lvl>
    <w:lvl w:ilvl="3" w:tplc="A58A1B12">
      <w:start w:val="1"/>
      <w:numFmt w:val="none"/>
      <w:lvlText w:val=""/>
      <w:lvlJc w:val="left"/>
      <w:pPr>
        <w:tabs>
          <w:tab w:val="num" w:pos="360"/>
        </w:tabs>
      </w:pPr>
    </w:lvl>
    <w:lvl w:ilvl="4" w:tplc="F7029EE2">
      <w:start w:val="1"/>
      <w:numFmt w:val="none"/>
      <w:lvlText w:val=""/>
      <w:lvlJc w:val="left"/>
      <w:pPr>
        <w:tabs>
          <w:tab w:val="num" w:pos="360"/>
        </w:tabs>
      </w:pPr>
    </w:lvl>
    <w:lvl w:ilvl="5" w:tplc="DA9874BE">
      <w:start w:val="1"/>
      <w:numFmt w:val="none"/>
      <w:lvlText w:val=""/>
      <w:lvlJc w:val="left"/>
      <w:pPr>
        <w:tabs>
          <w:tab w:val="num" w:pos="360"/>
        </w:tabs>
      </w:pPr>
    </w:lvl>
    <w:lvl w:ilvl="6" w:tplc="0A6E916C">
      <w:start w:val="1"/>
      <w:numFmt w:val="none"/>
      <w:lvlText w:val=""/>
      <w:lvlJc w:val="left"/>
      <w:pPr>
        <w:tabs>
          <w:tab w:val="num" w:pos="360"/>
        </w:tabs>
      </w:pPr>
    </w:lvl>
    <w:lvl w:ilvl="7" w:tplc="7EA05C9C">
      <w:start w:val="1"/>
      <w:numFmt w:val="none"/>
      <w:lvlText w:val=""/>
      <w:lvlJc w:val="left"/>
      <w:pPr>
        <w:tabs>
          <w:tab w:val="num" w:pos="360"/>
        </w:tabs>
      </w:pPr>
    </w:lvl>
    <w:lvl w:ilvl="8" w:tplc="2C18E8B6">
      <w:start w:val="1"/>
      <w:numFmt w:val="none"/>
      <w:lvlText w:val=""/>
      <w:lvlJc w:val="left"/>
      <w:pPr>
        <w:tabs>
          <w:tab w:val="num" w:pos="360"/>
        </w:tabs>
      </w:pPr>
    </w:lvl>
  </w:abstractNum>
  <w:abstractNum w:abstractNumId="1" w15:restartNumberingAfterBreak="0">
    <w:nsid w:val="092A3DAE"/>
    <w:multiLevelType w:val="hybridMultilevel"/>
    <w:tmpl w:val="F4F26E62"/>
    <w:lvl w:ilvl="0" w:tplc="3678ED0E">
      <w:start w:val="1"/>
      <w:numFmt w:val="decimal"/>
      <w:lvlText w:val="%1)"/>
      <w:lvlJc w:val="left"/>
    </w:lvl>
    <w:lvl w:ilvl="1" w:tplc="CEE267CC">
      <w:start w:val="1"/>
      <w:numFmt w:val="lowerLetter"/>
      <w:lvlText w:val="%2."/>
      <w:lvlJc w:val="left"/>
      <w:pPr>
        <w:ind w:left="1440" w:hanging="360"/>
      </w:pPr>
    </w:lvl>
    <w:lvl w:ilvl="2" w:tplc="99306D2A">
      <w:start w:val="1"/>
      <w:numFmt w:val="lowerRoman"/>
      <w:lvlText w:val="%3."/>
      <w:lvlJc w:val="right"/>
      <w:pPr>
        <w:ind w:left="2160" w:hanging="180"/>
      </w:pPr>
    </w:lvl>
    <w:lvl w:ilvl="3" w:tplc="43964020">
      <w:start w:val="1"/>
      <w:numFmt w:val="decimal"/>
      <w:lvlText w:val="%4."/>
      <w:lvlJc w:val="left"/>
      <w:pPr>
        <w:ind w:left="2880" w:hanging="360"/>
      </w:pPr>
    </w:lvl>
    <w:lvl w:ilvl="4" w:tplc="85EAC084">
      <w:start w:val="1"/>
      <w:numFmt w:val="lowerLetter"/>
      <w:lvlText w:val="%5."/>
      <w:lvlJc w:val="left"/>
      <w:pPr>
        <w:ind w:left="3600" w:hanging="360"/>
      </w:pPr>
    </w:lvl>
    <w:lvl w:ilvl="5" w:tplc="382A011C">
      <w:start w:val="1"/>
      <w:numFmt w:val="lowerRoman"/>
      <w:lvlText w:val="%6."/>
      <w:lvlJc w:val="right"/>
      <w:pPr>
        <w:ind w:left="4320" w:hanging="180"/>
      </w:pPr>
    </w:lvl>
    <w:lvl w:ilvl="6" w:tplc="EE746080">
      <w:start w:val="1"/>
      <w:numFmt w:val="decimal"/>
      <w:lvlText w:val="%7."/>
      <w:lvlJc w:val="left"/>
      <w:pPr>
        <w:ind w:left="5040" w:hanging="360"/>
      </w:pPr>
    </w:lvl>
    <w:lvl w:ilvl="7" w:tplc="8AE03BC4">
      <w:start w:val="1"/>
      <w:numFmt w:val="lowerLetter"/>
      <w:lvlText w:val="%8."/>
      <w:lvlJc w:val="left"/>
      <w:pPr>
        <w:ind w:left="5760" w:hanging="360"/>
      </w:pPr>
    </w:lvl>
    <w:lvl w:ilvl="8" w:tplc="38C40BEA">
      <w:start w:val="1"/>
      <w:numFmt w:val="lowerRoman"/>
      <w:lvlText w:val="%9."/>
      <w:lvlJc w:val="right"/>
      <w:pPr>
        <w:ind w:left="6480" w:hanging="180"/>
      </w:pPr>
    </w:lvl>
  </w:abstractNum>
  <w:abstractNum w:abstractNumId="2" w15:restartNumberingAfterBreak="0">
    <w:nsid w:val="0A081022"/>
    <w:multiLevelType w:val="hybridMultilevel"/>
    <w:tmpl w:val="5A26EACA"/>
    <w:lvl w:ilvl="0" w:tplc="CB6A5976">
      <w:start w:val="1"/>
      <w:numFmt w:val="decimal"/>
      <w:lvlText w:val="%1)"/>
      <w:lvlJc w:val="left"/>
      <w:pPr>
        <w:ind w:left="1744" w:hanging="1035"/>
      </w:pPr>
    </w:lvl>
    <w:lvl w:ilvl="1" w:tplc="9FB209FA">
      <w:start w:val="1"/>
      <w:numFmt w:val="lowerLetter"/>
      <w:lvlText w:val="%2."/>
      <w:lvlJc w:val="left"/>
      <w:pPr>
        <w:ind w:left="1789" w:hanging="360"/>
      </w:pPr>
    </w:lvl>
    <w:lvl w:ilvl="2" w:tplc="1C00A156">
      <w:start w:val="1"/>
      <w:numFmt w:val="lowerRoman"/>
      <w:lvlText w:val="%3."/>
      <w:lvlJc w:val="right"/>
      <w:pPr>
        <w:ind w:left="2509" w:hanging="180"/>
      </w:pPr>
    </w:lvl>
    <w:lvl w:ilvl="3" w:tplc="EB12CDF2">
      <w:start w:val="1"/>
      <w:numFmt w:val="decimal"/>
      <w:lvlText w:val="%4."/>
      <w:lvlJc w:val="left"/>
      <w:pPr>
        <w:ind w:left="3229" w:hanging="360"/>
      </w:pPr>
    </w:lvl>
    <w:lvl w:ilvl="4" w:tplc="435CB422">
      <w:start w:val="1"/>
      <w:numFmt w:val="lowerLetter"/>
      <w:lvlText w:val="%5."/>
      <w:lvlJc w:val="left"/>
      <w:pPr>
        <w:ind w:left="3949" w:hanging="360"/>
      </w:pPr>
    </w:lvl>
    <w:lvl w:ilvl="5" w:tplc="F548697A">
      <w:start w:val="1"/>
      <w:numFmt w:val="lowerRoman"/>
      <w:lvlText w:val="%6."/>
      <w:lvlJc w:val="right"/>
      <w:pPr>
        <w:ind w:left="4669" w:hanging="180"/>
      </w:pPr>
    </w:lvl>
    <w:lvl w:ilvl="6" w:tplc="0B54E838">
      <w:start w:val="1"/>
      <w:numFmt w:val="decimal"/>
      <w:lvlText w:val="%7."/>
      <w:lvlJc w:val="left"/>
      <w:pPr>
        <w:ind w:left="5389" w:hanging="360"/>
      </w:pPr>
    </w:lvl>
    <w:lvl w:ilvl="7" w:tplc="40EE7FF4">
      <w:start w:val="1"/>
      <w:numFmt w:val="lowerLetter"/>
      <w:lvlText w:val="%8."/>
      <w:lvlJc w:val="left"/>
      <w:pPr>
        <w:ind w:left="6109" w:hanging="360"/>
      </w:pPr>
    </w:lvl>
    <w:lvl w:ilvl="8" w:tplc="38C08838">
      <w:start w:val="1"/>
      <w:numFmt w:val="lowerRoman"/>
      <w:lvlText w:val="%9."/>
      <w:lvlJc w:val="right"/>
      <w:pPr>
        <w:ind w:left="6829" w:hanging="180"/>
      </w:pPr>
    </w:lvl>
  </w:abstractNum>
  <w:abstractNum w:abstractNumId="3" w15:restartNumberingAfterBreak="0">
    <w:nsid w:val="0E447880"/>
    <w:multiLevelType w:val="hybridMultilevel"/>
    <w:tmpl w:val="44A6EF10"/>
    <w:lvl w:ilvl="0" w:tplc="CBA62E24">
      <w:start w:val="1"/>
      <w:numFmt w:val="decimal"/>
      <w:lvlText w:val="%1)"/>
      <w:lvlJc w:val="left"/>
      <w:pPr>
        <w:ind w:left="1069" w:hanging="360"/>
      </w:pPr>
      <w:rPr>
        <w:rFonts w:ascii="Times New Roman" w:eastAsia="Times New Roman" w:hAnsi="Times New Roman"/>
      </w:rPr>
    </w:lvl>
    <w:lvl w:ilvl="1" w:tplc="852EBF4A">
      <w:start w:val="1"/>
      <w:numFmt w:val="lowerLetter"/>
      <w:lvlText w:val="%2."/>
      <w:lvlJc w:val="left"/>
      <w:pPr>
        <w:ind w:left="1789" w:hanging="360"/>
      </w:pPr>
    </w:lvl>
    <w:lvl w:ilvl="2" w:tplc="2D6CFA40">
      <w:start w:val="1"/>
      <w:numFmt w:val="lowerRoman"/>
      <w:lvlText w:val="%3."/>
      <w:lvlJc w:val="right"/>
      <w:pPr>
        <w:ind w:left="2509" w:hanging="180"/>
      </w:pPr>
    </w:lvl>
    <w:lvl w:ilvl="3" w:tplc="16F87270">
      <w:start w:val="1"/>
      <w:numFmt w:val="decimal"/>
      <w:lvlText w:val="%4."/>
      <w:lvlJc w:val="left"/>
      <w:pPr>
        <w:ind w:left="3229" w:hanging="360"/>
      </w:pPr>
    </w:lvl>
    <w:lvl w:ilvl="4" w:tplc="BAC6D136">
      <w:start w:val="1"/>
      <w:numFmt w:val="lowerLetter"/>
      <w:lvlText w:val="%5."/>
      <w:lvlJc w:val="left"/>
      <w:pPr>
        <w:ind w:left="3949" w:hanging="360"/>
      </w:pPr>
    </w:lvl>
    <w:lvl w:ilvl="5" w:tplc="8B06F072">
      <w:start w:val="1"/>
      <w:numFmt w:val="lowerRoman"/>
      <w:lvlText w:val="%6."/>
      <w:lvlJc w:val="right"/>
      <w:pPr>
        <w:ind w:left="4669" w:hanging="180"/>
      </w:pPr>
    </w:lvl>
    <w:lvl w:ilvl="6" w:tplc="CD4C94FC">
      <w:start w:val="1"/>
      <w:numFmt w:val="decimal"/>
      <w:lvlText w:val="%7."/>
      <w:lvlJc w:val="left"/>
      <w:pPr>
        <w:ind w:left="5389" w:hanging="360"/>
      </w:pPr>
    </w:lvl>
    <w:lvl w:ilvl="7" w:tplc="EAD206AE">
      <w:start w:val="1"/>
      <w:numFmt w:val="lowerLetter"/>
      <w:lvlText w:val="%8."/>
      <w:lvlJc w:val="left"/>
      <w:pPr>
        <w:ind w:left="6109" w:hanging="360"/>
      </w:pPr>
    </w:lvl>
    <w:lvl w:ilvl="8" w:tplc="7E5ACC24">
      <w:start w:val="1"/>
      <w:numFmt w:val="lowerRoman"/>
      <w:lvlText w:val="%9."/>
      <w:lvlJc w:val="right"/>
      <w:pPr>
        <w:ind w:left="6829" w:hanging="180"/>
      </w:pPr>
    </w:lvl>
  </w:abstractNum>
  <w:abstractNum w:abstractNumId="4" w15:restartNumberingAfterBreak="0">
    <w:nsid w:val="0FFE39A4"/>
    <w:multiLevelType w:val="hybridMultilevel"/>
    <w:tmpl w:val="F9A02924"/>
    <w:lvl w:ilvl="0" w:tplc="9F2279D4">
      <w:start w:val="1"/>
      <w:numFmt w:val="decimal"/>
      <w:lvlText w:val="%1)"/>
      <w:lvlJc w:val="left"/>
    </w:lvl>
    <w:lvl w:ilvl="1" w:tplc="32F8ABAE">
      <w:start w:val="1"/>
      <w:numFmt w:val="lowerLetter"/>
      <w:lvlText w:val="%2."/>
      <w:lvlJc w:val="left"/>
      <w:pPr>
        <w:ind w:left="1440" w:hanging="360"/>
      </w:pPr>
    </w:lvl>
    <w:lvl w:ilvl="2" w:tplc="C98EDD8A">
      <w:start w:val="1"/>
      <w:numFmt w:val="lowerRoman"/>
      <w:lvlText w:val="%3."/>
      <w:lvlJc w:val="right"/>
      <w:pPr>
        <w:ind w:left="2160" w:hanging="180"/>
      </w:pPr>
    </w:lvl>
    <w:lvl w:ilvl="3" w:tplc="A86256A6">
      <w:start w:val="1"/>
      <w:numFmt w:val="decimal"/>
      <w:lvlText w:val="%4."/>
      <w:lvlJc w:val="left"/>
      <w:pPr>
        <w:ind w:left="2880" w:hanging="360"/>
      </w:pPr>
    </w:lvl>
    <w:lvl w:ilvl="4" w:tplc="855C9AAA">
      <w:start w:val="1"/>
      <w:numFmt w:val="lowerLetter"/>
      <w:lvlText w:val="%5."/>
      <w:lvlJc w:val="left"/>
      <w:pPr>
        <w:ind w:left="3600" w:hanging="360"/>
      </w:pPr>
    </w:lvl>
    <w:lvl w:ilvl="5" w:tplc="007A9494">
      <w:start w:val="1"/>
      <w:numFmt w:val="lowerRoman"/>
      <w:lvlText w:val="%6."/>
      <w:lvlJc w:val="right"/>
      <w:pPr>
        <w:ind w:left="4320" w:hanging="180"/>
      </w:pPr>
    </w:lvl>
    <w:lvl w:ilvl="6" w:tplc="5E58C2E4">
      <w:start w:val="1"/>
      <w:numFmt w:val="decimal"/>
      <w:lvlText w:val="%7."/>
      <w:lvlJc w:val="left"/>
      <w:pPr>
        <w:ind w:left="5040" w:hanging="360"/>
      </w:pPr>
    </w:lvl>
    <w:lvl w:ilvl="7" w:tplc="2376CF86">
      <w:start w:val="1"/>
      <w:numFmt w:val="lowerLetter"/>
      <w:lvlText w:val="%8."/>
      <w:lvlJc w:val="left"/>
      <w:pPr>
        <w:ind w:left="5760" w:hanging="360"/>
      </w:pPr>
    </w:lvl>
    <w:lvl w:ilvl="8" w:tplc="C5B405AC">
      <w:start w:val="1"/>
      <w:numFmt w:val="lowerRoman"/>
      <w:lvlText w:val="%9."/>
      <w:lvlJc w:val="right"/>
      <w:pPr>
        <w:ind w:left="6480" w:hanging="180"/>
      </w:pPr>
    </w:lvl>
  </w:abstractNum>
  <w:abstractNum w:abstractNumId="5" w15:restartNumberingAfterBreak="0">
    <w:nsid w:val="17670820"/>
    <w:multiLevelType w:val="hybridMultilevel"/>
    <w:tmpl w:val="D4DEC596"/>
    <w:lvl w:ilvl="0" w:tplc="828A655E">
      <w:start w:val="1"/>
      <w:numFmt w:val="bullet"/>
      <w:lvlText w:val="–"/>
      <w:lvlJc w:val="left"/>
      <w:pPr>
        <w:ind w:left="1418" w:hanging="360"/>
      </w:pPr>
      <w:rPr>
        <w:rFonts w:ascii="Arial" w:eastAsia="Arial" w:hAnsi="Arial" w:cs="Arial" w:hint="default"/>
      </w:rPr>
    </w:lvl>
    <w:lvl w:ilvl="1" w:tplc="6204CC06">
      <w:start w:val="1"/>
      <w:numFmt w:val="bullet"/>
      <w:lvlText w:val="o"/>
      <w:lvlJc w:val="left"/>
      <w:pPr>
        <w:ind w:left="2138" w:hanging="360"/>
      </w:pPr>
      <w:rPr>
        <w:rFonts w:ascii="Courier New" w:eastAsia="Courier New" w:hAnsi="Courier New" w:cs="Courier New" w:hint="default"/>
      </w:rPr>
    </w:lvl>
    <w:lvl w:ilvl="2" w:tplc="BF4E9690">
      <w:start w:val="1"/>
      <w:numFmt w:val="bullet"/>
      <w:lvlText w:val="§"/>
      <w:lvlJc w:val="left"/>
      <w:pPr>
        <w:ind w:left="2858" w:hanging="360"/>
      </w:pPr>
      <w:rPr>
        <w:rFonts w:ascii="Wingdings" w:eastAsia="Wingdings" w:hAnsi="Wingdings" w:cs="Wingdings" w:hint="default"/>
      </w:rPr>
    </w:lvl>
    <w:lvl w:ilvl="3" w:tplc="BB8A4FAE">
      <w:start w:val="1"/>
      <w:numFmt w:val="bullet"/>
      <w:lvlText w:val="·"/>
      <w:lvlJc w:val="left"/>
      <w:pPr>
        <w:ind w:left="3578" w:hanging="360"/>
      </w:pPr>
      <w:rPr>
        <w:rFonts w:ascii="Symbol" w:eastAsia="Symbol" w:hAnsi="Symbol" w:cs="Symbol" w:hint="default"/>
      </w:rPr>
    </w:lvl>
    <w:lvl w:ilvl="4" w:tplc="5FC234C8">
      <w:start w:val="1"/>
      <w:numFmt w:val="bullet"/>
      <w:lvlText w:val="o"/>
      <w:lvlJc w:val="left"/>
      <w:pPr>
        <w:ind w:left="4298" w:hanging="360"/>
      </w:pPr>
      <w:rPr>
        <w:rFonts w:ascii="Courier New" w:eastAsia="Courier New" w:hAnsi="Courier New" w:cs="Courier New" w:hint="default"/>
      </w:rPr>
    </w:lvl>
    <w:lvl w:ilvl="5" w:tplc="3D1820AC">
      <w:start w:val="1"/>
      <w:numFmt w:val="bullet"/>
      <w:lvlText w:val="§"/>
      <w:lvlJc w:val="left"/>
      <w:pPr>
        <w:ind w:left="5018" w:hanging="360"/>
      </w:pPr>
      <w:rPr>
        <w:rFonts w:ascii="Wingdings" w:eastAsia="Wingdings" w:hAnsi="Wingdings" w:cs="Wingdings" w:hint="default"/>
      </w:rPr>
    </w:lvl>
    <w:lvl w:ilvl="6" w:tplc="D80E0DCE">
      <w:start w:val="1"/>
      <w:numFmt w:val="bullet"/>
      <w:lvlText w:val="·"/>
      <w:lvlJc w:val="left"/>
      <w:pPr>
        <w:ind w:left="5738" w:hanging="360"/>
      </w:pPr>
      <w:rPr>
        <w:rFonts w:ascii="Symbol" w:eastAsia="Symbol" w:hAnsi="Symbol" w:cs="Symbol" w:hint="default"/>
      </w:rPr>
    </w:lvl>
    <w:lvl w:ilvl="7" w:tplc="0750F206">
      <w:start w:val="1"/>
      <w:numFmt w:val="bullet"/>
      <w:lvlText w:val="o"/>
      <w:lvlJc w:val="left"/>
      <w:pPr>
        <w:ind w:left="6458" w:hanging="360"/>
      </w:pPr>
      <w:rPr>
        <w:rFonts w:ascii="Courier New" w:eastAsia="Courier New" w:hAnsi="Courier New" w:cs="Courier New" w:hint="default"/>
      </w:rPr>
    </w:lvl>
    <w:lvl w:ilvl="8" w:tplc="6526BB2E">
      <w:start w:val="1"/>
      <w:numFmt w:val="bullet"/>
      <w:lvlText w:val="§"/>
      <w:lvlJc w:val="left"/>
      <w:pPr>
        <w:ind w:left="7178" w:hanging="360"/>
      </w:pPr>
      <w:rPr>
        <w:rFonts w:ascii="Wingdings" w:eastAsia="Wingdings" w:hAnsi="Wingdings" w:cs="Wingdings" w:hint="default"/>
      </w:rPr>
    </w:lvl>
  </w:abstractNum>
  <w:abstractNum w:abstractNumId="6" w15:restartNumberingAfterBreak="0">
    <w:nsid w:val="17FB362E"/>
    <w:multiLevelType w:val="hybridMultilevel"/>
    <w:tmpl w:val="82A8FDAC"/>
    <w:lvl w:ilvl="0" w:tplc="75B649AA">
      <w:start w:val="1"/>
      <w:numFmt w:val="decimal"/>
      <w:lvlText w:val="%1."/>
      <w:lvlJc w:val="left"/>
      <w:pPr>
        <w:ind w:left="720" w:hanging="360"/>
      </w:pPr>
    </w:lvl>
    <w:lvl w:ilvl="1" w:tplc="89BEDADA">
      <w:start w:val="1"/>
      <w:numFmt w:val="lowerLetter"/>
      <w:lvlText w:val="%2."/>
      <w:lvlJc w:val="left"/>
      <w:pPr>
        <w:ind w:left="1440" w:hanging="360"/>
      </w:pPr>
    </w:lvl>
    <w:lvl w:ilvl="2" w:tplc="856E5DD0">
      <w:start w:val="1"/>
      <w:numFmt w:val="lowerRoman"/>
      <w:lvlText w:val="%3."/>
      <w:lvlJc w:val="right"/>
      <w:pPr>
        <w:ind w:left="2160" w:hanging="180"/>
      </w:pPr>
    </w:lvl>
    <w:lvl w:ilvl="3" w:tplc="47E0CF64">
      <w:start w:val="1"/>
      <w:numFmt w:val="decimal"/>
      <w:lvlText w:val="%4."/>
      <w:lvlJc w:val="left"/>
      <w:pPr>
        <w:ind w:left="2880" w:hanging="360"/>
      </w:pPr>
    </w:lvl>
    <w:lvl w:ilvl="4" w:tplc="CE9A8C52">
      <w:start w:val="1"/>
      <w:numFmt w:val="lowerLetter"/>
      <w:lvlText w:val="%5."/>
      <w:lvlJc w:val="left"/>
      <w:pPr>
        <w:ind w:left="3600" w:hanging="360"/>
      </w:pPr>
    </w:lvl>
    <w:lvl w:ilvl="5" w:tplc="B830B01C">
      <w:start w:val="1"/>
      <w:numFmt w:val="lowerRoman"/>
      <w:lvlText w:val="%6."/>
      <w:lvlJc w:val="right"/>
      <w:pPr>
        <w:ind w:left="4320" w:hanging="180"/>
      </w:pPr>
    </w:lvl>
    <w:lvl w:ilvl="6" w:tplc="BBC271C0">
      <w:start w:val="1"/>
      <w:numFmt w:val="decimal"/>
      <w:lvlText w:val="%7."/>
      <w:lvlJc w:val="left"/>
      <w:pPr>
        <w:ind w:left="5040" w:hanging="360"/>
      </w:pPr>
    </w:lvl>
    <w:lvl w:ilvl="7" w:tplc="70CA52E2">
      <w:start w:val="1"/>
      <w:numFmt w:val="lowerLetter"/>
      <w:lvlText w:val="%8."/>
      <w:lvlJc w:val="left"/>
      <w:pPr>
        <w:ind w:left="5760" w:hanging="360"/>
      </w:pPr>
    </w:lvl>
    <w:lvl w:ilvl="8" w:tplc="14A8EF82">
      <w:start w:val="1"/>
      <w:numFmt w:val="lowerRoman"/>
      <w:lvlText w:val="%9."/>
      <w:lvlJc w:val="right"/>
      <w:pPr>
        <w:ind w:left="6480" w:hanging="180"/>
      </w:pPr>
    </w:lvl>
  </w:abstractNum>
  <w:abstractNum w:abstractNumId="7" w15:restartNumberingAfterBreak="0">
    <w:nsid w:val="1FCE5DFC"/>
    <w:multiLevelType w:val="hybridMultilevel"/>
    <w:tmpl w:val="CE063770"/>
    <w:lvl w:ilvl="0" w:tplc="167E4C14">
      <w:start w:val="1"/>
      <w:numFmt w:val="decimal"/>
      <w:lvlText w:val="%1."/>
      <w:lvlJc w:val="left"/>
      <w:pPr>
        <w:ind w:left="825" w:hanging="825"/>
      </w:pPr>
      <w:rPr>
        <w:i w:val="0"/>
      </w:rPr>
    </w:lvl>
    <w:lvl w:ilvl="1" w:tplc="1B24B6B8">
      <w:start w:val="1"/>
      <w:numFmt w:val="none"/>
      <w:lvlText w:val=""/>
      <w:lvlJc w:val="left"/>
      <w:pPr>
        <w:tabs>
          <w:tab w:val="num" w:pos="360"/>
        </w:tabs>
      </w:pPr>
    </w:lvl>
    <w:lvl w:ilvl="2" w:tplc="2F3A5336">
      <w:start w:val="1"/>
      <w:numFmt w:val="none"/>
      <w:lvlText w:val=""/>
      <w:lvlJc w:val="left"/>
      <w:pPr>
        <w:tabs>
          <w:tab w:val="num" w:pos="360"/>
        </w:tabs>
      </w:pPr>
    </w:lvl>
    <w:lvl w:ilvl="3" w:tplc="C74651EC">
      <w:start w:val="1"/>
      <w:numFmt w:val="none"/>
      <w:lvlText w:val=""/>
      <w:lvlJc w:val="left"/>
      <w:pPr>
        <w:tabs>
          <w:tab w:val="num" w:pos="360"/>
        </w:tabs>
      </w:pPr>
    </w:lvl>
    <w:lvl w:ilvl="4" w:tplc="623852FC">
      <w:start w:val="1"/>
      <w:numFmt w:val="none"/>
      <w:lvlText w:val=""/>
      <w:lvlJc w:val="left"/>
      <w:pPr>
        <w:tabs>
          <w:tab w:val="num" w:pos="360"/>
        </w:tabs>
      </w:pPr>
    </w:lvl>
    <w:lvl w:ilvl="5" w:tplc="2504676E">
      <w:start w:val="1"/>
      <w:numFmt w:val="none"/>
      <w:lvlText w:val=""/>
      <w:lvlJc w:val="left"/>
      <w:pPr>
        <w:tabs>
          <w:tab w:val="num" w:pos="360"/>
        </w:tabs>
      </w:pPr>
    </w:lvl>
    <w:lvl w:ilvl="6" w:tplc="7F8A34DE">
      <w:start w:val="1"/>
      <w:numFmt w:val="none"/>
      <w:lvlText w:val=""/>
      <w:lvlJc w:val="left"/>
      <w:pPr>
        <w:tabs>
          <w:tab w:val="num" w:pos="360"/>
        </w:tabs>
      </w:pPr>
    </w:lvl>
    <w:lvl w:ilvl="7" w:tplc="9B6044D4">
      <w:start w:val="1"/>
      <w:numFmt w:val="none"/>
      <w:lvlText w:val=""/>
      <w:lvlJc w:val="left"/>
      <w:pPr>
        <w:tabs>
          <w:tab w:val="num" w:pos="360"/>
        </w:tabs>
      </w:pPr>
    </w:lvl>
    <w:lvl w:ilvl="8" w:tplc="F61A0486">
      <w:start w:val="1"/>
      <w:numFmt w:val="none"/>
      <w:lvlText w:val=""/>
      <w:lvlJc w:val="left"/>
      <w:pPr>
        <w:tabs>
          <w:tab w:val="num" w:pos="360"/>
        </w:tabs>
      </w:pPr>
    </w:lvl>
  </w:abstractNum>
  <w:abstractNum w:abstractNumId="8" w15:restartNumberingAfterBreak="0">
    <w:nsid w:val="26EA05C4"/>
    <w:multiLevelType w:val="hybridMultilevel"/>
    <w:tmpl w:val="BAA4BAF4"/>
    <w:lvl w:ilvl="0" w:tplc="D4BA7E3A">
      <w:start w:val="1"/>
      <w:numFmt w:val="decimal"/>
      <w:lvlText w:val="%1."/>
      <w:lvlJc w:val="left"/>
      <w:pPr>
        <w:ind w:left="720" w:hanging="360"/>
      </w:pPr>
    </w:lvl>
    <w:lvl w:ilvl="1" w:tplc="1AE2B4EE">
      <w:start w:val="1"/>
      <w:numFmt w:val="lowerLetter"/>
      <w:lvlText w:val="%2."/>
      <w:lvlJc w:val="left"/>
      <w:pPr>
        <w:ind w:left="1440" w:hanging="360"/>
      </w:pPr>
    </w:lvl>
    <w:lvl w:ilvl="2" w:tplc="80BE5BB4">
      <w:start w:val="1"/>
      <w:numFmt w:val="lowerRoman"/>
      <w:lvlText w:val="%3."/>
      <w:lvlJc w:val="right"/>
      <w:pPr>
        <w:ind w:left="2160" w:hanging="180"/>
      </w:pPr>
    </w:lvl>
    <w:lvl w:ilvl="3" w:tplc="5CA6B4AA">
      <w:start w:val="1"/>
      <w:numFmt w:val="decimal"/>
      <w:lvlText w:val="%4."/>
      <w:lvlJc w:val="left"/>
      <w:pPr>
        <w:ind w:left="2880" w:hanging="360"/>
      </w:pPr>
    </w:lvl>
    <w:lvl w:ilvl="4" w:tplc="61C061B8">
      <w:start w:val="1"/>
      <w:numFmt w:val="lowerLetter"/>
      <w:lvlText w:val="%5."/>
      <w:lvlJc w:val="left"/>
      <w:pPr>
        <w:ind w:left="3600" w:hanging="360"/>
      </w:pPr>
    </w:lvl>
    <w:lvl w:ilvl="5" w:tplc="5DCCC74C">
      <w:start w:val="1"/>
      <w:numFmt w:val="lowerRoman"/>
      <w:lvlText w:val="%6."/>
      <w:lvlJc w:val="right"/>
      <w:pPr>
        <w:ind w:left="4320" w:hanging="180"/>
      </w:pPr>
    </w:lvl>
    <w:lvl w:ilvl="6" w:tplc="2DE28BFA">
      <w:start w:val="1"/>
      <w:numFmt w:val="decimal"/>
      <w:lvlText w:val="%7."/>
      <w:lvlJc w:val="left"/>
      <w:pPr>
        <w:ind w:left="5040" w:hanging="360"/>
      </w:pPr>
    </w:lvl>
    <w:lvl w:ilvl="7" w:tplc="95485E68">
      <w:start w:val="1"/>
      <w:numFmt w:val="lowerLetter"/>
      <w:lvlText w:val="%8."/>
      <w:lvlJc w:val="left"/>
      <w:pPr>
        <w:ind w:left="5760" w:hanging="360"/>
      </w:pPr>
    </w:lvl>
    <w:lvl w:ilvl="8" w:tplc="58A2BCC2">
      <w:start w:val="1"/>
      <w:numFmt w:val="lowerRoman"/>
      <w:lvlText w:val="%9."/>
      <w:lvlJc w:val="right"/>
      <w:pPr>
        <w:ind w:left="6480" w:hanging="180"/>
      </w:pPr>
    </w:lvl>
  </w:abstractNum>
  <w:abstractNum w:abstractNumId="9" w15:restartNumberingAfterBreak="0">
    <w:nsid w:val="33D2404E"/>
    <w:multiLevelType w:val="hybridMultilevel"/>
    <w:tmpl w:val="4D6CB93C"/>
    <w:lvl w:ilvl="0" w:tplc="E41473B8">
      <w:start w:val="1"/>
      <w:numFmt w:val="decimal"/>
      <w:lvlText w:val="%1."/>
      <w:lvlJc w:val="left"/>
      <w:pPr>
        <w:ind w:left="825" w:hanging="825"/>
      </w:pPr>
    </w:lvl>
    <w:lvl w:ilvl="1" w:tplc="BC3A77A8">
      <w:start w:val="1"/>
      <w:numFmt w:val="none"/>
      <w:lvlText w:val=""/>
      <w:lvlJc w:val="left"/>
      <w:pPr>
        <w:tabs>
          <w:tab w:val="num" w:pos="360"/>
        </w:tabs>
      </w:pPr>
    </w:lvl>
    <w:lvl w:ilvl="2" w:tplc="E1B20AA2">
      <w:start w:val="1"/>
      <w:numFmt w:val="none"/>
      <w:lvlText w:val=""/>
      <w:lvlJc w:val="left"/>
      <w:pPr>
        <w:tabs>
          <w:tab w:val="num" w:pos="360"/>
        </w:tabs>
      </w:pPr>
    </w:lvl>
    <w:lvl w:ilvl="3" w:tplc="36129FD6">
      <w:start w:val="1"/>
      <w:numFmt w:val="none"/>
      <w:lvlText w:val=""/>
      <w:lvlJc w:val="left"/>
      <w:pPr>
        <w:tabs>
          <w:tab w:val="num" w:pos="360"/>
        </w:tabs>
      </w:pPr>
    </w:lvl>
    <w:lvl w:ilvl="4" w:tplc="4A3407A2">
      <w:start w:val="1"/>
      <w:numFmt w:val="none"/>
      <w:lvlText w:val=""/>
      <w:lvlJc w:val="left"/>
      <w:pPr>
        <w:tabs>
          <w:tab w:val="num" w:pos="360"/>
        </w:tabs>
      </w:pPr>
    </w:lvl>
    <w:lvl w:ilvl="5" w:tplc="3EEC59C2">
      <w:start w:val="1"/>
      <w:numFmt w:val="none"/>
      <w:lvlText w:val=""/>
      <w:lvlJc w:val="left"/>
      <w:pPr>
        <w:tabs>
          <w:tab w:val="num" w:pos="360"/>
        </w:tabs>
      </w:pPr>
    </w:lvl>
    <w:lvl w:ilvl="6" w:tplc="C97082F0">
      <w:start w:val="1"/>
      <w:numFmt w:val="none"/>
      <w:lvlText w:val=""/>
      <w:lvlJc w:val="left"/>
      <w:pPr>
        <w:tabs>
          <w:tab w:val="num" w:pos="360"/>
        </w:tabs>
      </w:pPr>
    </w:lvl>
    <w:lvl w:ilvl="7" w:tplc="C8505FFE">
      <w:start w:val="1"/>
      <w:numFmt w:val="none"/>
      <w:lvlText w:val=""/>
      <w:lvlJc w:val="left"/>
      <w:pPr>
        <w:tabs>
          <w:tab w:val="num" w:pos="360"/>
        </w:tabs>
      </w:pPr>
    </w:lvl>
    <w:lvl w:ilvl="8" w:tplc="EEE2D894">
      <w:start w:val="1"/>
      <w:numFmt w:val="none"/>
      <w:lvlText w:val=""/>
      <w:lvlJc w:val="left"/>
      <w:pPr>
        <w:tabs>
          <w:tab w:val="num" w:pos="360"/>
        </w:tabs>
      </w:pPr>
    </w:lvl>
  </w:abstractNum>
  <w:abstractNum w:abstractNumId="10" w15:restartNumberingAfterBreak="0">
    <w:nsid w:val="37F57830"/>
    <w:multiLevelType w:val="hybridMultilevel"/>
    <w:tmpl w:val="16CC0CF0"/>
    <w:lvl w:ilvl="0" w:tplc="B0426DDA">
      <w:start w:val="1"/>
      <w:numFmt w:val="bullet"/>
      <w:lvlText w:val="–"/>
      <w:lvlJc w:val="left"/>
      <w:pPr>
        <w:ind w:left="1418" w:hanging="360"/>
      </w:pPr>
      <w:rPr>
        <w:rFonts w:ascii="Arial" w:eastAsia="Arial" w:hAnsi="Arial" w:cs="Arial" w:hint="default"/>
      </w:rPr>
    </w:lvl>
    <w:lvl w:ilvl="1" w:tplc="B232CB22">
      <w:start w:val="1"/>
      <w:numFmt w:val="bullet"/>
      <w:lvlText w:val="o"/>
      <w:lvlJc w:val="left"/>
      <w:pPr>
        <w:ind w:left="2138" w:hanging="360"/>
      </w:pPr>
      <w:rPr>
        <w:rFonts w:ascii="Courier New" w:eastAsia="Courier New" w:hAnsi="Courier New" w:cs="Courier New" w:hint="default"/>
      </w:rPr>
    </w:lvl>
    <w:lvl w:ilvl="2" w:tplc="5D6A0D4A">
      <w:start w:val="1"/>
      <w:numFmt w:val="bullet"/>
      <w:lvlText w:val="§"/>
      <w:lvlJc w:val="left"/>
      <w:pPr>
        <w:ind w:left="2858" w:hanging="360"/>
      </w:pPr>
      <w:rPr>
        <w:rFonts w:ascii="Wingdings" w:eastAsia="Wingdings" w:hAnsi="Wingdings" w:cs="Wingdings" w:hint="default"/>
      </w:rPr>
    </w:lvl>
    <w:lvl w:ilvl="3" w:tplc="14CE7E7E">
      <w:start w:val="1"/>
      <w:numFmt w:val="bullet"/>
      <w:lvlText w:val="·"/>
      <w:lvlJc w:val="left"/>
      <w:pPr>
        <w:ind w:left="3578" w:hanging="360"/>
      </w:pPr>
      <w:rPr>
        <w:rFonts w:ascii="Symbol" w:eastAsia="Symbol" w:hAnsi="Symbol" w:cs="Symbol" w:hint="default"/>
      </w:rPr>
    </w:lvl>
    <w:lvl w:ilvl="4" w:tplc="4B906C0E">
      <w:start w:val="1"/>
      <w:numFmt w:val="bullet"/>
      <w:lvlText w:val="o"/>
      <w:lvlJc w:val="left"/>
      <w:pPr>
        <w:ind w:left="4298" w:hanging="360"/>
      </w:pPr>
      <w:rPr>
        <w:rFonts w:ascii="Courier New" w:eastAsia="Courier New" w:hAnsi="Courier New" w:cs="Courier New" w:hint="default"/>
      </w:rPr>
    </w:lvl>
    <w:lvl w:ilvl="5" w:tplc="DB52669A">
      <w:start w:val="1"/>
      <w:numFmt w:val="bullet"/>
      <w:lvlText w:val="§"/>
      <w:lvlJc w:val="left"/>
      <w:pPr>
        <w:ind w:left="5018" w:hanging="360"/>
      </w:pPr>
      <w:rPr>
        <w:rFonts w:ascii="Wingdings" w:eastAsia="Wingdings" w:hAnsi="Wingdings" w:cs="Wingdings" w:hint="default"/>
      </w:rPr>
    </w:lvl>
    <w:lvl w:ilvl="6" w:tplc="7CEE1588">
      <w:start w:val="1"/>
      <w:numFmt w:val="bullet"/>
      <w:lvlText w:val="·"/>
      <w:lvlJc w:val="left"/>
      <w:pPr>
        <w:ind w:left="5738" w:hanging="360"/>
      </w:pPr>
      <w:rPr>
        <w:rFonts w:ascii="Symbol" w:eastAsia="Symbol" w:hAnsi="Symbol" w:cs="Symbol" w:hint="default"/>
      </w:rPr>
    </w:lvl>
    <w:lvl w:ilvl="7" w:tplc="4D04FAF4">
      <w:start w:val="1"/>
      <w:numFmt w:val="bullet"/>
      <w:lvlText w:val="o"/>
      <w:lvlJc w:val="left"/>
      <w:pPr>
        <w:ind w:left="6458" w:hanging="360"/>
      </w:pPr>
      <w:rPr>
        <w:rFonts w:ascii="Courier New" w:eastAsia="Courier New" w:hAnsi="Courier New" w:cs="Courier New" w:hint="default"/>
      </w:rPr>
    </w:lvl>
    <w:lvl w:ilvl="8" w:tplc="0B263508">
      <w:start w:val="1"/>
      <w:numFmt w:val="bullet"/>
      <w:lvlText w:val="§"/>
      <w:lvlJc w:val="left"/>
      <w:pPr>
        <w:ind w:left="7178" w:hanging="360"/>
      </w:pPr>
      <w:rPr>
        <w:rFonts w:ascii="Wingdings" w:eastAsia="Wingdings" w:hAnsi="Wingdings" w:cs="Wingdings" w:hint="default"/>
      </w:rPr>
    </w:lvl>
  </w:abstractNum>
  <w:abstractNum w:abstractNumId="11" w15:restartNumberingAfterBreak="0">
    <w:nsid w:val="444264AC"/>
    <w:multiLevelType w:val="hybridMultilevel"/>
    <w:tmpl w:val="C4C09344"/>
    <w:lvl w:ilvl="0" w:tplc="280A5DC4">
      <w:start w:val="1"/>
      <w:numFmt w:val="decimal"/>
      <w:lvlText w:val="%1)"/>
      <w:lvlJc w:val="left"/>
    </w:lvl>
    <w:lvl w:ilvl="1" w:tplc="A3103B44">
      <w:start w:val="1"/>
      <w:numFmt w:val="lowerLetter"/>
      <w:lvlText w:val="%2."/>
      <w:lvlJc w:val="left"/>
      <w:pPr>
        <w:ind w:left="1440" w:hanging="360"/>
      </w:pPr>
    </w:lvl>
    <w:lvl w:ilvl="2" w:tplc="11B0FE34">
      <w:start w:val="1"/>
      <w:numFmt w:val="lowerRoman"/>
      <w:lvlText w:val="%3."/>
      <w:lvlJc w:val="right"/>
      <w:pPr>
        <w:ind w:left="2160" w:hanging="180"/>
      </w:pPr>
    </w:lvl>
    <w:lvl w:ilvl="3" w:tplc="A904737A">
      <w:start w:val="1"/>
      <w:numFmt w:val="decimal"/>
      <w:lvlText w:val="%4."/>
      <w:lvlJc w:val="left"/>
      <w:pPr>
        <w:ind w:left="2880" w:hanging="360"/>
      </w:pPr>
    </w:lvl>
    <w:lvl w:ilvl="4" w:tplc="7616C7CA">
      <w:start w:val="1"/>
      <w:numFmt w:val="lowerLetter"/>
      <w:lvlText w:val="%5."/>
      <w:lvlJc w:val="left"/>
      <w:pPr>
        <w:ind w:left="3600" w:hanging="360"/>
      </w:pPr>
    </w:lvl>
    <w:lvl w:ilvl="5" w:tplc="47641688">
      <w:start w:val="1"/>
      <w:numFmt w:val="lowerRoman"/>
      <w:lvlText w:val="%6."/>
      <w:lvlJc w:val="right"/>
      <w:pPr>
        <w:ind w:left="4320" w:hanging="180"/>
      </w:pPr>
    </w:lvl>
    <w:lvl w:ilvl="6" w:tplc="BBE4CCB2">
      <w:start w:val="1"/>
      <w:numFmt w:val="decimal"/>
      <w:lvlText w:val="%7."/>
      <w:lvlJc w:val="left"/>
      <w:pPr>
        <w:ind w:left="5040" w:hanging="360"/>
      </w:pPr>
    </w:lvl>
    <w:lvl w:ilvl="7" w:tplc="5464F324">
      <w:start w:val="1"/>
      <w:numFmt w:val="lowerLetter"/>
      <w:lvlText w:val="%8."/>
      <w:lvlJc w:val="left"/>
      <w:pPr>
        <w:ind w:left="5760" w:hanging="360"/>
      </w:pPr>
    </w:lvl>
    <w:lvl w:ilvl="8" w:tplc="3F4487E2">
      <w:start w:val="1"/>
      <w:numFmt w:val="lowerRoman"/>
      <w:lvlText w:val="%9."/>
      <w:lvlJc w:val="right"/>
      <w:pPr>
        <w:ind w:left="6480" w:hanging="180"/>
      </w:pPr>
    </w:lvl>
  </w:abstractNum>
  <w:abstractNum w:abstractNumId="12" w15:restartNumberingAfterBreak="0">
    <w:nsid w:val="58671E68"/>
    <w:multiLevelType w:val="hybridMultilevel"/>
    <w:tmpl w:val="6B868236"/>
    <w:lvl w:ilvl="0" w:tplc="D99E16D2">
      <w:start w:val="2"/>
      <w:numFmt w:val="decimal"/>
      <w:lvlText w:val="%1"/>
      <w:lvlJc w:val="left"/>
      <w:pPr>
        <w:ind w:left="375" w:hanging="375"/>
      </w:pPr>
    </w:lvl>
    <w:lvl w:ilvl="1" w:tplc="D34A6AA2">
      <w:start w:val="1"/>
      <w:numFmt w:val="none"/>
      <w:lvlText w:val=""/>
      <w:lvlJc w:val="left"/>
      <w:pPr>
        <w:tabs>
          <w:tab w:val="num" w:pos="360"/>
        </w:tabs>
      </w:pPr>
    </w:lvl>
    <w:lvl w:ilvl="2" w:tplc="227A24F8">
      <w:start w:val="1"/>
      <w:numFmt w:val="none"/>
      <w:lvlText w:val=""/>
      <w:lvlJc w:val="left"/>
      <w:pPr>
        <w:tabs>
          <w:tab w:val="num" w:pos="360"/>
        </w:tabs>
      </w:pPr>
    </w:lvl>
    <w:lvl w:ilvl="3" w:tplc="B0CE7D8C">
      <w:start w:val="1"/>
      <w:numFmt w:val="none"/>
      <w:lvlText w:val=""/>
      <w:lvlJc w:val="left"/>
      <w:pPr>
        <w:tabs>
          <w:tab w:val="num" w:pos="360"/>
        </w:tabs>
      </w:pPr>
    </w:lvl>
    <w:lvl w:ilvl="4" w:tplc="03AC48D6">
      <w:start w:val="1"/>
      <w:numFmt w:val="none"/>
      <w:lvlText w:val=""/>
      <w:lvlJc w:val="left"/>
      <w:pPr>
        <w:tabs>
          <w:tab w:val="num" w:pos="360"/>
        </w:tabs>
      </w:pPr>
    </w:lvl>
    <w:lvl w:ilvl="5" w:tplc="941222B0">
      <w:start w:val="1"/>
      <w:numFmt w:val="none"/>
      <w:lvlText w:val=""/>
      <w:lvlJc w:val="left"/>
      <w:pPr>
        <w:tabs>
          <w:tab w:val="num" w:pos="360"/>
        </w:tabs>
      </w:pPr>
    </w:lvl>
    <w:lvl w:ilvl="6" w:tplc="31C6EFD6">
      <w:start w:val="1"/>
      <w:numFmt w:val="none"/>
      <w:lvlText w:val=""/>
      <w:lvlJc w:val="left"/>
      <w:pPr>
        <w:tabs>
          <w:tab w:val="num" w:pos="360"/>
        </w:tabs>
      </w:pPr>
    </w:lvl>
    <w:lvl w:ilvl="7" w:tplc="A1826434">
      <w:start w:val="1"/>
      <w:numFmt w:val="none"/>
      <w:lvlText w:val=""/>
      <w:lvlJc w:val="left"/>
      <w:pPr>
        <w:tabs>
          <w:tab w:val="num" w:pos="360"/>
        </w:tabs>
      </w:pPr>
    </w:lvl>
    <w:lvl w:ilvl="8" w:tplc="B84E04A2">
      <w:start w:val="1"/>
      <w:numFmt w:val="none"/>
      <w:lvlText w:val=""/>
      <w:lvlJc w:val="left"/>
      <w:pPr>
        <w:tabs>
          <w:tab w:val="num" w:pos="360"/>
        </w:tabs>
      </w:pPr>
    </w:lvl>
  </w:abstractNum>
  <w:abstractNum w:abstractNumId="13" w15:restartNumberingAfterBreak="0">
    <w:nsid w:val="61A11B58"/>
    <w:multiLevelType w:val="hybridMultilevel"/>
    <w:tmpl w:val="79BA64F4"/>
    <w:lvl w:ilvl="0" w:tplc="6D7EE2B0">
      <w:start w:val="1"/>
      <w:numFmt w:val="decimal"/>
      <w:lvlText w:val="%1."/>
      <w:lvlJc w:val="left"/>
      <w:pPr>
        <w:ind w:left="750" w:hanging="750"/>
      </w:pPr>
    </w:lvl>
    <w:lvl w:ilvl="1" w:tplc="3FDE9202">
      <w:start w:val="1"/>
      <w:numFmt w:val="none"/>
      <w:lvlText w:val=""/>
      <w:lvlJc w:val="left"/>
      <w:pPr>
        <w:tabs>
          <w:tab w:val="num" w:pos="360"/>
        </w:tabs>
      </w:pPr>
    </w:lvl>
    <w:lvl w:ilvl="2" w:tplc="C57A6816">
      <w:start w:val="1"/>
      <w:numFmt w:val="none"/>
      <w:lvlText w:val=""/>
      <w:lvlJc w:val="left"/>
      <w:pPr>
        <w:tabs>
          <w:tab w:val="num" w:pos="360"/>
        </w:tabs>
      </w:pPr>
    </w:lvl>
    <w:lvl w:ilvl="3" w:tplc="9ABCB298">
      <w:start w:val="1"/>
      <w:numFmt w:val="none"/>
      <w:lvlText w:val=""/>
      <w:lvlJc w:val="left"/>
      <w:pPr>
        <w:tabs>
          <w:tab w:val="num" w:pos="360"/>
        </w:tabs>
      </w:pPr>
    </w:lvl>
    <w:lvl w:ilvl="4" w:tplc="FF2AAF4C">
      <w:start w:val="1"/>
      <w:numFmt w:val="none"/>
      <w:lvlText w:val=""/>
      <w:lvlJc w:val="left"/>
      <w:pPr>
        <w:tabs>
          <w:tab w:val="num" w:pos="360"/>
        </w:tabs>
      </w:pPr>
    </w:lvl>
    <w:lvl w:ilvl="5" w:tplc="A16406B4">
      <w:start w:val="1"/>
      <w:numFmt w:val="none"/>
      <w:lvlText w:val=""/>
      <w:lvlJc w:val="left"/>
      <w:pPr>
        <w:tabs>
          <w:tab w:val="num" w:pos="360"/>
        </w:tabs>
      </w:pPr>
    </w:lvl>
    <w:lvl w:ilvl="6" w:tplc="90160C18">
      <w:start w:val="1"/>
      <w:numFmt w:val="none"/>
      <w:lvlText w:val=""/>
      <w:lvlJc w:val="left"/>
      <w:pPr>
        <w:tabs>
          <w:tab w:val="num" w:pos="360"/>
        </w:tabs>
      </w:pPr>
    </w:lvl>
    <w:lvl w:ilvl="7" w:tplc="3EF472C4">
      <w:start w:val="1"/>
      <w:numFmt w:val="none"/>
      <w:lvlText w:val=""/>
      <w:lvlJc w:val="left"/>
      <w:pPr>
        <w:tabs>
          <w:tab w:val="num" w:pos="360"/>
        </w:tabs>
      </w:pPr>
    </w:lvl>
    <w:lvl w:ilvl="8" w:tplc="5508A178">
      <w:start w:val="1"/>
      <w:numFmt w:val="none"/>
      <w:lvlText w:val=""/>
      <w:lvlJc w:val="left"/>
      <w:pPr>
        <w:tabs>
          <w:tab w:val="num" w:pos="360"/>
        </w:tabs>
      </w:pPr>
    </w:lvl>
  </w:abstractNum>
  <w:abstractNum w:abstractNumId="14" w15:restartNumberingAfterBreak="0">
    <w:nsid w:val="6AFD48A0"/>
    <w:multiLevelType w:val="hybridMultilevel"/>
    <w:tmpl w:val="EC147D40"/>
    <w:lvl w:ilvl="0" w:tplc="A1EC66E6">
      <w:start w:val="1"/>
      <w:numFmt w:val="decimal"/>
      <w:lvlText w:val="%1)"/>
      <w:lvlJc w:val="left"/>
      <w:pPr>
        <w:ind w:left="1069" w:hanging="360"/>
      </w:pPr>
    </w:lvl>
    <w:lvl w:ilvl="1" w:tplc="DDF8EE5A">
      <w:start w:val="1"/>
      <w:numFmt w:val="lowerLetter"/>
      <w:lvlText w:val="%2."/>
      <w:lvlJc w:val="left"/>
      <w:pPr>
        <w:ind w:left="1789" w:hanging="360"/>
      </w:pPr>
    </w:lvl>
    <w:lvl w:ilvl="2" w:tplc="879622C6">
      <w:start w:val="1"/>
      <w:numFmt w:val="lowerRoman"/>
      <w:lvlText w:val="%3."/>
      <w:lvlJc w:val="right"/>
      <w:pPr>
        <w:ind w:left="2509" w:hanging="180"/>
      </w:pPr>
    </w:lvl>
    <w:lvl w:ilvl="3" w:tplc="52587466">
      <w:start w:val="1"/>
      <w:numFmt w:val="decimal"/>
      <w:lvlText w:val="%4."/>
      <w:lvlJc w:val="left"/>
      <w:pPr>
        <w:ind w:left="3229" w:hanging="360"/>
      </w:pPr>
    </w:lvl>
    <w:lvl w:ilvl="4" w:tplc="03AC446C">
      <w:start w:val="1"/>
      <w:numFmt w:val="lowerLetter"/>
      <w:lvlText w:val="%5."/>
      <w:lvlJc w:val="left"/>
      <w:pPr>
        <w:ind w:left="3949" w:hanging="360"/>
      </w:pPr>
    </w:lvl>
    <w:lvl w:ilvl="5" w:tplc="61AEE92A">
      <w:start w:val="1"/>
      <w:numFmt w:val="lowerRoman"/>
      <w:lvlText w:val="%6."/>
      <w:lvlJc w:val="right"/>
      <w:pPr>
        <w:ind w:left="4669" w:hanging="180"/>
      </w:pPr>
    </w:lvl>
    <w:lvl w:ilvl="6" w:tplc="B724732A">
      <w:start w:val="1"/>
      <w:numFmt w:val="decimal"/>
      <w:lvlText w:val="%7."/>
      <w:lvlJc w:val="left"/>
      <w:pPr>
        <w:ind w:left="5389" w:hanging="360"/>
      </w:pPr>
    </w:lvl>
    <w:lvl w:ilvl="7" w:tplc="B1EE75CE">
      <w:start w:val="1"/>
      <w:numFmt w:val="lowerLetter"/>
      <w:lvlText w:val="%8."/>
      <w:lvlJc w:val="left"/>
      <w:pPr>
        <w:ind w:left="6109" w:hanging="360"/>
      </w:pPr>
    </w:lvl>
    <w:lvl w:ilvl="8" w:tplc="CE8C6B82">
      <w:start w:val="1"/>
      <w:numFmt w:val="lowerRoman"/>
      <w:lvlText w:val="%9."/>
      <w:lvlJc w:val="right"/>
      <w:pPr>
        <w:ind w:left="6829" w:hanging="180"/>
      </w:pPr>
    </w:lvl>
  </w:abstractNum>
  <w:abstractNum w:abstractNumId="15" w15:restartNumberingAfterBreak="0">
    <w:nsid w:val="6F211865"/>
    <w:multiLevelType w:val="hybridMultilevel"/>
    <w:tmpl w:val="00447702"/>
    <w:lvl w:ilvl="0" w:tplc="EBEAF1CE">
      <w:start w:val="1"/>
      <w:numFmt w:val="decimal"/>
      <w:lvlText w:val="%1."/>
      <w:lvlJc w:val="left"/>
      <w:pPr>
        <w:ind w:left="720" w:hanging="360"/>
      </w:pPr>
    </w:lvl>
    <w:lvl w:ilvl="1" w:tplc="1A5EED0C">
      <w:start w:val="1"/>
      <w:numFmt w:val="lowerLetter"/>
      <w:lvlText w:val="%2."/>
      <w:lvlJc w:val="left"/>
      <w:pPr>
        <w:ind w:left="1440" w:hanging="360"/>
      </w:pPr>
    </w:lvl>
    <w:lvl w:ilvl="2" w:tplc="82742566">
      <w:start w:val="1"/>
      <w:numFmt w:val="lowerRoman"/>
      <w:lvlText w:val="%3."/>
      <w:lvlJc w:val="right"/>
      <w:pPr>
        <w:ind w:left="2160" w:hanging="180"/>
      </w:pPr>
    </w:lvl>
    <w:lvl w:ilvl="3" w:tplc="425C0E32">
      <w:start w:val="1"/>
      <w:numFmt w:val="decimal"/>
      <w:lvlText w:val="%4."/>
      <w:lvlJc w:val="left"/>
      <w:pPr>
        <w:ind w:left="2880" w:hanging="360"/>
      </w:pPr>
    </w:lvl>
    <w:lvl w:ilvl="4" w:tplc="0B7AC366">
      <w:start w:val="1"/>
      <w:numFmt w:val="lowerLetter"/>
      <w:lvlText w:val="%5."/>
      <w:lvlJc w:val="left"/>
      <w:pPr>
        <w:ind w:left="3600" w:hanging="360"/>
      </w:pPr>
    </w:lvl>
    <w:lvl w:ilvl="5" w:tplc="CB94A7AE">
      <w:start w:val="1"/>
      <w:numFmt w:val="lowerRoman"/>
      <w:lvlText w:val="%6."/>
      <w:lvlJc w:val="right"/>
      <w:pPr>
        <w:ind w:left="4320" w:hanging="180"/>
      </w:pPr>
    </w:lvl>
    <w:lvl w:ilvl="6" w:tplc="44225A6E">
      <w:start w:val="1"/>
      <w:numFmt w:val="decimal"/>
      <w:lvlText w:val="%7."/>
      <w:lvlJc w:val="left"/>
      <w:pPr>
        <w:ind w:left="5040" w:hanging="360"/>
      </w:pPr>
    </w:lvl>
    <w:lvl w:ilvl="7" w:tplc="B1E41B8A">
      <w:start w:val="1"/>
      <w:numFmt w:val="lowerLetter"/>
      <w:lvlText w:val="%8."/>
      <w:lvlJc w:val="left"/>
      <w:pPr>
        <w:ind w:left="5760" w:hanging="360"/>
      </w:pPr>
    </w:lvl>
    <w:lvl w:ilvl="8" w:tplc="D2709168">
      <w:start w:val="1"/>
      <w:numFmt w:val="lowerRoman"/>
      <w:lvlText w:val="%9."/>
      <w:lvlJc w:val="right"/>
      <w:pPr>
        <w:ind w:left="6480" w:hanging="180"/>
      </w:pPr>
    </w:lvl>
  </w:abstractNum>
  <w:abstractNum w:abstractNumId="16" w15:restartNumberingAfterBreak="0">
    <w:nsid w:val="76C40402"/>
    <w:multiLevelType w:val="hybridMultilevel"/>
    <w:tmpl w:val="DD467A6C"/>
    <w:lvl w:ilvl="0" w:tplc="FE546ED8">
      <w:start w:val="1"/>
      <w:numFmt w:val="decimal"/>
      <w:lvlText w:val="%1."/>
      <w:lvlJc w:val="left"/>
      <w:pPr>
        <w:ind w:left="360" w:hanging="360"/>
      </w:pPr>
    </w:lvl>
    <w:lvl w:ilvl="1" w:tplc="F766A6BE">
      <w:start w:val="1"/>
      <w:numFmt w:val="none"/>
      <w:lvlText w:val=""/>
      <w:lvlJc w:val="left"/>
      <w:pPr>
        <w:tabs>
          <w:tab w:val="num" w:pos="360"/>
        </w:tabs>
      </w:pPr>
    </w:lvl>
    <w:lvl w:ilvl="2" w:tplc="747091AE">
      <w:start w:val="1"/>
      <w:numFmt w:val="none"/>
      <w:lvlText w:val=""/>
      <w:lvlJc w:val="left"/>
      <w:pPr>
        <w:tabs>
          <w:tab w:val="num" w:pos="360"/>
        </w:tabs>
      </w:pPr>
    </w:lvl>
    <w:lvl w:ilvl="3" w:tplc="2D624FB2">
      <w:start w:val="1"/>
      <w:numFmt w:val="none"/>
      <w:lvlText w:val=""/>
      <w:lvlJc w:val="left"/>
      <w:pPr>
        <w:tabs>
          <w:tab w:val="num" w:pos="360"/>
        </w:tabs>
      </w:pPr>
    </w:lvl>
    <w:lvl w:ilvl="4" w:tplc="B77CA166">
      <w:start w:val="1"/>
      <w:numFmt w:val="none"/>
      <w:lvlText w:val=""/>
      <w:lvlJc w:val="left"/>
      <w:pPr>
        <w:tabs>
          <w:tab w:val="num" w:pos="360"/>
        </w:tabs>
      </w:pPr>
    </w:lvl>
    <w:lvl w:ilvl="5" w:tplc="2F1E121E">
      <w:start w:val="1"/>
      <w:numFmt w:val="none"/>
      <w:lvlText w:val=""/>
      <w:lvlJc w:val="left"/>
      <w:pPr>
        <w:tabs>
          <w:tab w:val="num" w:pos="360"/>
        </w:tabs>
      </w:pPr>
    </w:lvl>
    <w:lvl w:ilvl="6" w:tplc="67826D92">
      <w:start w:val="1"/>
      <w:numFmt w:val="none"/>
      <w:lvlText w:val=""/>
      <w:lvlJc w:val="left"/>
      <w:pPr>
        <w:tabs>
          <w:tab w:val="num" w:pos="360"/>
        </w:tabs>
      </w:pPr>
    </w:lvl>
    <w:lvl w:ilvl="7" w:tplc="D674DC8A">
      <w:start w:val="1"/>
      <w:numFmt w:val="none"/>
      <w:lvlText w:val=""/>
      <w:lvlJc w:val="left"/>
      <w:pPr>
        <w:tabs>
          <w:tab w:val="num" w:pos="360"/>
        </w:tabs>
      </w:pPr>
    </w:lvl>
    <w:lvl w:ilvl="8" w:tplc="219CAA9C">
      <w:start w:val="1"/>
      <w:numFmt w:val="none"/>
      <w:lvlText w:val=""/>
      <w:lvlJc w:val="left"/>
      <w:pPr>
        <w:tabs>
          <w:tab w:val="num" w:pos="360"/>
        </w:tabs>
      </w:pPr>
    </w:lvl>
  </w:abstractNum>
  <w:num w:numId="1" w16cid:durableId="1612204853">
    <w:abstractNumId w:val="3"/>
  </w:num>
  <w:num w:numId="2" w16cid:durableId="817765525">
    <w:abstractNumId w:val="14"/>
  </w:num>
  <w:num w:numId="3" w16cid:durableId="1608276161">
    <w:abstractNumId w:val="15"/>
  </w:num>
  <w:num w:numId="4" w16cid:durableId="2025980781">
    <w:abstractNumId w:val="8"/>
  </w:num>
  <w:num w:numId="5" w16cid:durableId="1825662664">
    <w:abstractNumId w:val="13"/>
  </w:num>
  <w:num w:numId="6" w16cid:durableId="1248344824">
    <w:abstractNumId w:val="9"/>
  </w:num>
  <w:num w:numId="7" w16cid:durableId="344986899">
    <w:abstractNumId w:val="0"/>
  </w:num>
  <w:num w:numId="8" w16cid:durableId="1923946991">
    <w:abstractNumId w:val="7"/>
  </w:num>
  <w:num w:numId="9" w16cid:durableId="1308046802">
    <w:abstractNumId w:val="2"/>
  </w:num>
  <w:num w:numId="10" w16cid:durableId="864560184">
    <w:abstractNumId w:val="16"/>
  </w:num>
  <w:num w:numId="11" w16cid:durableId="546065587">
    <w:abstractNumId w:val="12"/>
  </w:num>
  <w:num w:numId="12" w16cid:durableId="802036836">
    <w:abstractNumId w:val="6"/>
  </w:num>
  <w:num w:numId="13" w16cid:durableId="534124585">
    <w:abstractNumId w:val="4"/>
  </w:num>
  <w:num w:numId="14" w16cid:durableId="447503652">
    <w:abstractNumId w:val="1"/>
  </w:num>
  <w:num w:numId="15" w16cid:durableId="1529099414">
    <w:abstractNumId w:val="11"/>
  </w:num>
  <w:num w:numId="16" w16cid:durableId="2112309450">
    <w:abstractNumId w:val="10"/>
  </w:num>
  <w:num w:numId="17" w16cid:durableId="2852830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AED"/>
    <w:rsid w:val="00010289"/>
    <w:rsid w:val="00017828"/>
    <w:rsid w:val="00020403"/>
    <w:rsid w:val="000208A0"/>
    <w:rsid w:val="0004247F"/>
    <w:rsid w:val="00051897"/>
    <w:rsid w:val="00053B30"/>
    <w:rsid w:val="000554C6"/>
    <w:rsid w:val="00067026"/>
    <w:rsid w:val="000B7E2C"/>
    <w:rsid w:val="000C2983"/>
    <w:rsid w:val="000C5F95"/>
    <w:rsid w:val="000C7146"/>
    <w:rsid w:val="000D1704"/>
    <w:rsid w:val="000D1A1E"/>
    <w:rsid w:val="000E266A"/>
    <w:rsid w:val="000E319C"/>
    <w:rsid w:val="000E6A0C"/>
    <w:rsid w:val="0011137C"/>
    <w:rsid w:val="001161EB"/>
    <w:rsid w:val="00122253"/>
    <w:rsid w:val="00135712"/>
    <w:rsid w:val="00142B6D"/>
    <w:rsid w:val="00142BF3"/>
    <w:rsid w:val="00142E0E"/>
    <w:rsid w:val="00143224"/>
    <w:rsid w:val="00145DF7"/>
    <w:rsid w:val="001479D8"/>
    <w:rsid w:val="0015233C"/>
    <w:rsid w:val="00152C13"/>
    <w:rsid w:val="00184289"/>
    <w:rsid w:val="0019147E"/>
    <w:rsid w:val="00192B45"/>
    <w:rsid w:val="00194DAD"/>
    <w:rsid w:val="001A3824"/>
    <w:rsid w:val="001C2E72"/>
    <w:rsid w:val="001D0FE5"/>
    <w:rsid w:val="001D17BA"/>
    <w:rsid w:val="001D5A07"/>
    <w:rsid w:val="001F1117"/>
    <w:rsid w:val="001F3D2F"/>
    <w:rsid w:val="002000D0"/>
    <w:rsid w:val="00201368"/>
    <w:rsid w:val="0020412A"/>
    <w:rsid w:val="00210638"/>
    <w:rsid w:val="002123AE"/>
    <w:rsid w:val="00212415"/>
    <w:rsid w:val="00237012"/>
    <w:rsid w:val="0027445D"/>
    <w:rsid w:val="002A2BC5"/>
    <w:rsid w:val="002A78D7"/>
    <w:rsid w:val="002B0F65"/>
    <w:rsid w:val="002B146F"/>
    <w:rsid w:val="002B5B85"/>
    <w:rsid w:val="002C0442"/>
    <w:rsid w:val="002C0DB8"/>
    <w:rsid w:val="002D17AD"/>
    <w:rsid w:val="002D34CA"/>
    <w:rsid w:val="002E298D"/>
    <w:rsid w:val="002E4270"/>
    <w:rsid w:val="002F4A73"/>
    <w:rsid w:val="00303726"/>
    <w:rsid w:val="003050A1"/>
    <w:rsid w:val="00320194"/>
    <w:rsid w:val="00321793"/>
    <w:rsid w:val="00337AE4"/>
    <w:rsid w:val="0034193B"/>
    <w:rsid w:val="003464BF"/>
    <w:rsid w:val="003650B6"/>
    <w:rsid w:val="003653E1"/>
    <w:rsid w:val="00367712"/>
    <w:rsid w:val="003737CD"/>
    <w:rsid w:val="00382ABD"/>
    <w:rsid w:val="00385AE5"/>
    <w:rsid w:val="00395D69"/>
    <w:rsid w:val="003A5317"/>
    <w:rsid w:val="003C0A98"/>
    <w:rsid w:val="003C4E90"/>
    <w:rsid w:val="003D6386"/>
    <w:rsid w:val="003E1F30"/>
    <w:rsid w:val="003E55A5"/>
    <w:rsid w:val="003F1412"/>
    <w:rsid w:val="00413594"/>
    <w:rsid w:val="00414E1A"/>
    <w:rsid w:val="0042534A"/>
    <w:rsid w:val="004258D9"/>
    <w:rsid w:val="00427B2F"/>
    <w:rsid w:val="0043003B"/>
    <w:rsid w:val="00430DA5"/>
    <w:rsid w:val="004519E8"/>
    <w:rsid w:val="00461C12"/>
    <w:rsid w:val="00463D49"/>
    <w:rsid w:val="00464844"/>
    <w:rsid w:val="00473735"/>
    <w:rsid w:val="00491E38"/>
    <w:rsid w:val="004B1911"/>
    <w:rsid w:val="004D146D"/>
    <w:rsid w:val="004E3355"/>
    <w:rsid w:val="004E6A1A"/>
    <w:rsid w:val="004E71BB"/>
    <w:rsid w:val="004F1F1F"/>
    <w:rsid w:val="004F2A77"/>
    <w:rsid w:val="00515749"/>
    <w:rsid w:val="0052407D"/>
    <w:rsid w:val="00527348"/>
    <w:rsid w:val="00527F41"/>
    <w:rsid w:val="00531545"/>
    <w:rsid w:val="0056445E"/>
    <w:rsid w:val="00575CF4"/>
    <w:rsid w:val="00575DCF"/>
    <w:rsid w:val="00583573"/>
    <w:rsid w:val="005B7EBA"/>
    <w:rsid w:val="005E5005"/>
    <w:rsid w:val="005F69D8"/>
    <w:rsid w:val="00613A66"/>
    <w:rsid w:val="0061486F"/>
    <w:rsid w:val="00623C83"/>
    <w:rsid w:val="00624990"/>
    <w:rsid w:val="006262E4"/>
    <w:rsid w:val="00626AED"/>
    <w:rsid w:val="00635721"/>
    <w:rsid w:val="00642596"/>
    <w:rsid w:val="00660A3B"/>
    <w:rsid w:val="0066103B"/>
    <w:rsid w:val="006673BD"/>
    <w:rsid w:val="00673FA2"/>
    <w:rsid w:val="00676912"/>
    <w:rsid w:val="006A1A66"/>
    <w:rsid w:val="006B439B"/>
    <w:rsid w:val="006C1FDD"/>
    <w:rsid w:val="006C3B74"/>
    <w:rsid w:val="006C571B"/>
    <w:rsid w:val="006C7196"/>
    <w:rsid w:val="006D25CA"/>
    <w:rsid w:val="006E0D96"/>
    <w:rsid w:val="007125A1"/>
    <w:rsid w:val="00720EBF"/>
    <w:rsid w:val="00724277"/>
    <w:rsid w:val="00724B3F"/>
    <w:rsid w:val="00737659"/>
    <w:rsid w:val="0074465F"/>
    <w:rsid w:val="007476C4"/>
    <w:rsid w:val="007536A2"/>
    <w:rsid w:val="00765123"/>
    <w:rsid w:val="00767893"/>
    <w:rsid w:val="00776165"/>
    <w:rsid w:val="00784B6D"/>
    <w:rsid w:val="00795439"/>
    <w:rsid w:val="00797AB6"/>
    <w:rsid w:val="007A0A18"/>
    <w:rsid w:val="007A277C"/>
    <w:rsid w:val="007B1D14"/>
    <w:rsid w:val="007D6557"/>
    <w:rsid w:val="007D6CFD"/>
    <w:rsid w:val="007D761D"/>
    <w:rsid w:val="007E18B8"/>
    <w:rsid w:val="007E4F68"/>
    <w:rsid w:val="007E5BEF"/>
    <w:rsid w:val="00804F7C"/>
    <w:rsid w:val="00853638"/>
    <w:rsid w:val="00857ADE"/>
    <w:rsid w:val="00863B7D"/>
    <w:rsid w:val="00864A51"/>
    <w:rsid w:val="00867AFD"/>
    <w:rsid w:val="00870FAE"/>
    <w:rsid w:val="008A174F"/>
    <w:rsid w:val="008B427B"/>
    <w:rsid w:val="008B684A"/>
    <w:rsid w:val="008C6BB9"/>
    <w:rsid w:val="008D009C"/>
    <w:rsid w:val="008D104E"/>
    <w:rsid w:val="008D4D55"/>
    <w:rsid w:val="008E11A7"/>
    <w:rsid w:val="008E2FEA"/>
    <w:rsid w:val="008E39C8"/>
    <w:rsid w:val="008F7604"/>
    <w:rsid w:val="009041F6"/>
    <w:rsid w:val="00905F6D"/>
    <w:rsid w:val="00907717"/>
    <w:rsid w:val="009079B0"/>
    <w:rsid w:val="00910D47"/>
    <w:rsid w:val="00920C16"/>
    <w:rsid w:val="00927536"/>
    <w:rsid w:val="009328C7"/>
    <w:rsid w:val="00947967"/>
    <w:rsid w:val="00950528"/>
    <w:rsid w:val="00953A02"/>
    <w:rsid w:val="00957F05"/>
    <w:rsid w:val="009706FD"/>
    <w:rsid w:val="00975302"/>
    <w:rsid w:val="009759BA"/>
    <w:rsid w:val="009962B9"/>
    <w:rsid w:val="009A10FB"/>
    <w:rsid w:val="009B49CC"/>
    <w:rsid w:val="009C18E7"/>
    <w:rsid w:val="009C304A"/>
    <w:rsid w:val="009D1B09"/>
    <w:rsid w:val="009D28EE"/>
    <w:rsid w:val="009E1983"/>
    <w:rsid w:val="009E484B"/>
    <w:rsid w:val="009F7CE5"/>
    <w:rsid w:val="00A0154D"/>
    <w:rsid w:val="00A0246D"/>
    <w:rsid w:val="00A154AB"/>
    <w:rsid w:val="00A348C5"/>
    <w:rsid w:val="00A350D4"/>
    <w:rsid w:val="00A6061F"/>
    <w:rsid w:val="00A62CEA"/>
    <w:rsid w:val="00A6355A"/>
    <w:rsid w:val="00A64A4C"/>
    <w:rsid w:val="00A660EF"/>
    <w:rsid w:val="00A7560D"/>
    <w:rsid w:val="00A82983"/>
    <w:rsid w:val="00A85260"/>
    <w:rsid w:val="00A85518"/>
    <w:rsid w:val="00A94977"/>
    <w:rsid w:val="00A969EA"/>
    <w:rsid w:val="00A971D2"/>
    <w:rsid w:val="00AA6FDD"/>
    <w:rsid w:val="00AB0C54"/>
    <w:rsid w:val="00AD08F6"/>
    <w:rsid w:val="00AD235B"/>
    <w:rsid w:val="00AE0CDC"/>
    <w:rsid w:val="00AE79D7"/>
    <w:rsid w:val="00AF1108"/>
    <w:rsid w:val="00AF146B"/>
    <w:rsid w:val="00AF1816"/>
    <w:rsid w:val="00AF2C0B"/>
    <w:rsid w:val="00B00511"/>
    <w:rsid w:val="00B02983"/>
    <w:rsid w:val="00B15707"/>
    <w:rsid w:val="00B222CD"/>
    <w:rsid w:val="00B30AD5"/>
    <w:rsid w:val="00B409AE"/>
    <w:rsid w:val="00B50B03"/>
    <w:rsid w:val="00B62115"/>
    <w:rsid w:val="00B62B9A"/>
    <w:rsid w:val="00B6342E"/>
    <w:rsid w:val="00BC66A8"/>
    <w:rsid w:val="00BD655F"/>
    <w:rsid w:val="00BD6E73"/>
    <w:rsid w:val="00BE7462"/>
    <w:rsid w:val="00BF412E"/>
    <w:rsid w:val="00BF5965"/>
    <w:rsid w:val="00C034F9"/>
    <w:rsid w:val="00C04661"/>
    <w:rsid w:val="00C14C47"/>
    <w:rsid w:val="00C27CA2"/>
    <w:rsid w:val="00C31553"/>
    <w:rsid w:val="00C356E1"/>
    <w:rsid w:val="00C5096C"/>
    <w:rsid w:val="00C547BD"/>
    <w:rsid w:val="00C548B4"/>
    <w:rsid w:val="00C61DD9"/>
    <w:rsid w:val="00C65363"/>
    <w:rsid w:val="00C9007F"/>
    <w:rsid w:val="00C901FA"/>
    <w:rsid w:val="00CA2534"/>
    <w:rsid w:val="00CA50CD"/>
    <w:rsid w:val="00CA6CB5"/>
    <w:rsid w:val="00CB1C38"/>
    <w:rsid w:val="00CD3113"/>
    <w:rsid w:val="00CE14DF"/>
    <w:rsid w:val="00CF2FC2"/>
    <w:rsid w:val="00CF330F"/>
    <w:rsid w:val="00D008C2"/>
    <w:rsid w:val="00D04454"/>
    <w:rsid w:val="00D10362"/>
    <w:rsid w:val="00D114AC"/>
    <w:rsid w:val="00D1408A"/>
    <w:rsid w:val="00D17162"/>
    <w:rsid w:val="00D201C5"/>
    <w:rsid w:val="00D24C66"/>
    <w:rsid w:val="00D45201"/>
    <w:rsid w:val="00D52616"/>
    <w:rsid w:val="00D56B77"/>
    <w:rsid w:val="00D602A1"/>
    <w:rsid w:val="00D6356F"/>
    <w:rsid w:val="00D71393"/>
    <w:rsid w:val="00D73B31"/>
    <w:rsid w:val="00D73FD7"/>
    <w:rsid w:val="00D80E91"/>
    <w:rsid w:val="00D8775E"/>
    <w:rsid w:val="00D879EF"/>
    <w:rsid w:val="00DA17F6"/>
    <w:rsid w:val="00DA350B"/>
    <w:rsid w:val="00DA7038"/>
    <w:rsid w:val="00DB2557"/>
    <w:rsid w:val="00DC24A4"/>
    <w:rsid w:val="00DC3658"/>
    <w:rsid w:val="00DD3CA7"/>
    <w:rsid w:val="00DE3840"/>
    <w:rsid w:val="00DE4351"/>
    <w:rsid w:val="00DE4D06"/>
    <w:rsid w:val="00DE5C7F"/>
    <w:rsid w:val="00DF46CD"/>
    <w:rsid w:val="00E00485"/>
    <w:rsid w:val="00E032CA"/>
    <w:rsid w:val="00E34289"/>
    <w:rsid w:val="00E37465"/>
    <w:rsid w:val="00E553BB"/>
    <w:rsid w:val="00E55F88"/>
    <w:rsid w:val="00E647A2"/>
    <w:rsid w:val="00E86E3E"/>
    <w:rsid w:val="00E911FC"/>
    <w:rsid w:val="00E93869"/>
    <w:rsid w:val="00E940E3"/>
    <w:rsid w:val="00E97559"/>
    <w:rsid w:val="00E97A22"/>
    <w:rsid w:val="00EA40A0"/>
    <w:rsid w:val="00EA4375"/>
    <w:rsid w:val="00EB1A6B"/>
    <w:rsid w:val="00EB7BF7"/>
    <w:rsid w:val="00EC05A0"/>
    <w:rsid w:val="00ED5E98"/>
    <w:rsid w:val="00EE0A9A"/>
    <w:rsid w:val="00EE3633"/>
    <w:rsid w:val="00EE4812"/>
    <w:rsid w:val="00EE6323"/>
    <w:rsid w:val="00EF18B7"/>
    <w:rsid w:val="00F05F68"/>
    <w:rsid w:val="00F14AFC"/>
    <w:rsid w:val="00F154AE"/>
    <w:rsid w:val="00F262D1"/>
    <w:rsid w:val="00F30EB5"/>
    <w:rsid w:val="00F37D9A"/>
    <w:rsid w:val="00F40A61"/>
    <w:rsid w:val="00F54F16"/>
    <w:rsid w:val="00F6466F"/>
    <w:rsid w:val="00F66576"/>
    <w:rsid w:val="00F73A5D"/>
    <w:rsid w:val="00F76A80"/>
    <w:rsid w:val="00F81BAE"/>
    <w:rsid w:val="00F82DBF"/>
    <w:rsid w:val="00F9003D"/>
    <w:rsid w:val="00F95CE3"/>
    <w:rsid w:val="00F9688D"/>
    <w:rsid w:val="00FC1862"/>
    <w:rsid w:val="00FC59CC"/>
    <w:rsid w:val="00FD13E1"/>
    <w:rsid w:val="00FD1770"/>
    <w:rsid w:val="00FD196A"/>
    <w:rsid w:val="00FD2DE0"/>
    <w:rsid w:val="00FD41B9"/>
    <w:rsid w:val="00FE2F28"/>
    <w:rsid w:val="00FE4091"/>
    <w:rsid w:val="00FE6405"/>
    <w:rsid w:val="00FE6B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4E215"/>
  <w15:docId w15:val="{93DFD7B5-C1E7-4E9D-9B78-96C57165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8A174F"/>
    <w:pPr>
      <w:pBdr>
        <w:top w:val="none" w:sz="4" w:space="0" w:color="000000"/>
        <w:left w:val="none" w:sz="4" w:space="0" w:color="000000"/>
        <w:bottom w:val="none" w:sz="4" w:space="0" w:color="000000"/>
        <w:right w:val="none" w:sz="4" w:space="0" w:color="000000"/>
        <w:between w:val="none" w:sz="4" w:space="0" w:color="000000"/>
      </w:pBdr>
    </w:pPr>
    <w:rPr>
      <w:sz w:val="28"/>
      <w:szCs w:val="28"/>
      <w:lang w:eastAsia="ar-SA"/>
    </w:rPr>
  </w:style>
  <w:style w:type="paragraph" w:styleId="1">
    <w:name w:val="heading 1"/>
    <w:basedOn w:val="a"/>
    <w:next w:val="a"/>
    <w:link w:val="10"/>
    <w:rsid w:val="008A174F"/>
    <w:pPr>
      <w:spacing w:before="108" w:after="108"/>
      <w:jc w:val="center"/>
      <w:outlineLvl w:val="0"/>
    </w:pPr>
    <w:rPr>
      <w:rFonts w:ascii="Arial" w:hAnsi="Arial"/>
      <w:b/>
      <w:bCs/>
      <w:color w:val="26282F"/>
      <w:sz w:val="24"/>
      <w:szCs w:val="24"/>
      <w:lang w:val="en-US" w:eastAsia="en-US"/>
    </w:rPr>
  </w:style>
  <w:style w:type="paragraph" w:styleId="2">
    <w:name w:val="heading 2"/>
    <w:basedOn w:val="a"/>
    <w:next w:val="a"/>
    <w:link w:val="20"/>
    <w:semiHidden/>
    <w:rsid w:val="008A174F"/>
    <w:pPr>
      <w:keepNext/>
      <w:spacing w:before="240" w:after="60"/>
      <w:outlineLvl w:val="1"/>
    </w:pPr>
    <w:rPr>
      <w:rFonts w:ascii="Calibri Light" w:hAnsi="Calibri Light"/>
      <w:b/>
      <w:bCs/>
      <w:i/>
      <w:i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Char">
    <w:name w:val="Title Char"/>
    <w:basedOn w:val="a0"/>
    <w:uiPriority w:val="10"/>
    <w:rsid w:val="008A174F"/>
    <w:rPr>
      <w:sz w:val="48"/>
      <w:szCs w:val="48"/>
    </w:rPr>
  </w:style>
  <w:style w:type="character" w:customStyle="1" w:styleId="SubtitleChar">
    <w:name w:val="Subtitle Char"/>
    <w:basedOn w:val="a0"/>
    <w:uiPriority w:val="11"/>
    <w:rsid w:val="008A174F"/>
    <w:rPr>
      <w:sz w:val="24"/>
      <w:szCs w:val="24"/>
    </w:rPr>
  </w:style>
  <w:style w:type="character" w:customStyle="1" w:styleId="QuoteChar">
    <w:name w:val="Quote Char"/>
    <w:uiPriority w:val="29"/>
    <w:rsid w:val="008A174F"/>
    <w:rPr>
      <w:i/>
    </w:rPr>
  </w:style>
  <w:style w:type="character" w:customStyle="1" w:styleId="IntenseQuoteChar">
    <w:name w:val="Intense Quote Char"/>
    <w:uiPriority w:val="30"/>
    <w:rsid w:val="008A174F"/>
    <w:rPr>
      <w:i/>
    </w:rPr>
  </w:style>
  <w:style w:type="character" w:customStyle="1" w:styleId="EndnoteTextChar">
    <w:name w:val="Endnote Text Char"/>
    <w:uiPriority w:val="99"/>
    <w:rsid w:val="008A174F"/>
    <w:rPr>
      <w:sz w:val="20"/>
    </w:rPr>
  </w:style>
  <w:style w:type="paragraph" w:customStyle="1" w:styleId="11">
    <w:name w:val="Заголовок 11"/>
    <w:link w:val="Heading1Char"/>
    <w:uiPriority w:val="9"/>
    <w:qFormat/>
    <w:rsid w:val="008A174F"/>
    <w:pPr>
      <w:keepNext/>
      <w:keepLines/>
      <w:spacing w:before="480" w:after="200"/>
      <w:outlineLvl w:val="0"/>
    </w:pPr>
    <w:rPr>
      <w:rFonts w:ascii="Arial" w:eastAsia="Arial" w:hAnsi="Arial" w:cs="Arial"/>
      <w:sz w:val="40"/>
      <w:szCs w:val="40"/>
    </w:rPr>
  </w:style>
  <w:style w:type="character" w:customStyle="1" w:styleId="Heading1Char">
    <w:name w:val="Heading 1 Char"/>
    <w:link w:val="11"/>
    <w:uiPriority w:val="9"/>
    <w:rsid w:val="008A174F"/>
    <w:rPr>
      <w:rFonts w:ascii="Arial" w:eastAsia="Arial" w:hAnsi="Arial" w:cs="Arial"/>
      <w:sz w:val="40"/>
      <w:szCs w:val="40"/>
    </w:rPr>
  </w:style>
  <w:style w:type="paragraph" w:customStyle="1" w:styleId="21">
    <w:name w:val="Заголовок 21"/>
    <w:link w:val="Heading2Char"/>
    <w:uiPriority w:val="9"/>
    <w:unhideWhenUsed/>
    <w:qFormat/>
    <w:rsid w:val="008A174F"/>
    <w:pPr>
      <w:keepNext/>
      <w:keepLines/>
      <w:spacing w:before="360" w:after="200"/>
      <w:outlineLvl w:val="1"/>
    </w:pPr>
    <w:rPr>
      <w:rFonts w:ascii="Arial" w:eastAsia="Arial" w:hAnsi="Arial" w:cs="Arial"/>
      <w:sz w:val="34"/>
    </w:rPr>
  </w:style>
  <w:style w:type="character" w:customStyle="1" w:styleId="Heading2Char">
    <w:name w:val="Heading 2 Char"/>
    <w:link w:val="21"/>
    <w:uiPriority w:val="9"/>
    <w:rsid w:val="008A174F"/>
    <w:rPr>
      <w:rFonts w:ascii="Arial" w:eastAsia="Arial" w:hAnsi="Arial" w:cs="Arial"/>
      <w:sz w:val="34"/>
    </w:rPr>
  </w:style>
  <w:style w:type="paragraph" w:customStyle="1" w:styleId="31">
    <w:name w:val="Заголовок 31"/>
    <w:link w:val="Heading3Char"/>
    <w:uiPriority w:val="9"/>
    <w:unhideWhenUsed/>
    <w:qFormat/>
    <w:rsid w:val="008A174F"/>
    <w:pPr>
      <w:keepNext/>
      <w:keepLines/>
      <w:spacing w:before="320" w:after="200"/>
      <w:outlineLvl w:val="2"/>
    </w:pPr>
    <w:rPr>
      <w:rFonts w:ascii="Arial" w:eastAsia="Arial" w:hAnsi="Arial" w:cs="Arial"/>
      <w:sz w:val="30"/>
      <w:szCs w:val="30"/>
    </w:rPr>
  </w:style>
  <w:style w:type="character" w:customStyle="1" w:styleId="Heading3Char">
    <w:name w:val="Heading 3 Char"/>
    <w:link w:val="31"/>
    <w:uiPriority w:val="9"/>
    <w:rsid w:val="008A174F"/>
    <w:rPr>
      <w:rFonts w:ascii="Arial" w:eastAsia="Arial" w:hAnsi="Arial" w:cs="Arial"/>
      <w:sz w:val="30"/>
      <w:szCs w:val="30"/>
    </w:rPr>
  </w:style>
  <w:style w:type="paragraph" w:customStyle="1" w:styleId="41">
    <w:name w:val="Заголовок 41"/>
    <w:link w:val="Heading4Char"/>
    <w:uiPriority w:val="9"/>
    <w:unhideWhenUsed/>
    <w:qFormat/>
    <w:rsid w:val="008A174F"/>
    <w:pPr>
      <w:keepNext/>
      <w:keepLines/>
      <w:spacing w:before="320" w:after="200"/>
      <w:outlineLvl w:val="3"/>
    </w:pPr>
    <w:rPr>
      <w:rFonts w:ascii="Arial" w:eastAsia="Arial" w:hAnsi="Arial" w:cs="Arial"/>
      <w:b/>
      <w:bCs/>
      <w:sz w:val="26"/>
      <w:szCs w:val="26"/>
    </w:rPr>
  </w:style>
  <w:style w:type="character" w:customStyle="1" w:styleId="Heading4Char">
    <w:name w:val="Heading 4 Char"/>
    <w:link w:val="41"/>
    <w:uiPriority w:val="9"/>
    <w:rsid w:val="008A174F"/>
    <w:rPr>
      <w:rFonts w:ascii="Arial" w:eastAsia="Arial" w:hAnsi="Arial" w:cs="Arial"/>
      <w:b/>
      <w:bCs/>
      <w:sz w:val="26"/>
      <w:szCs w:val="26"/>
    </w:rPr>
  </w:style>
  <w:style w:type="paragraph" w:customStyle="1" w:styleId="51">
    <w:name w:val="Заголовок 51"/>
    <w:link w:val="Heading5Char"/>
    <w:uiPriority w:val="9"/>
    <w:unhideWhenUsed/>
    <w:qFormat/>
    <w:rsid w:val="008A174F"/>
    <w:pPr>
      <w:keepNext/>
      <w:keepLines/>
      <w:spacing w:before="320" w:after="200"/>
      <w:outlineLvl w:val="4"/>
    </w:pPr>
    <w:rPr>
      <w:rFonts w:ascii="Arial" w:eastAsia="Arial" w:hAnsi="Arial" w:cs="Arial"/>
      <w:b/>
      <w:bCs/>
      <w:sz w:val="24"/>
      <w:szCs w:val="24"/>
    </w:rPr>
  </w:style>
  <w:style w:type="character" w:customStyle="1" w:styleId="Heading5Char">
    <w:name w:val="Heading 5 Char"/>
    <w:link w:val="51"/>
    <w:uiPriority w:val="9"/>
    <w:rsid w:val="008A174F"/>
    <w:rPr>
      <w:rFonts w:ascii="Arial" w:eastAsia="Arial" w:hAnsi="Arial" w:cs="Arial"/>
      <w:b/>
      <w:bCs/>
      <w:sz w:val="24"/>
      <w:szCs w:val="24"/>
    </w:rPr>
  </w:style>
  <w:style w:type="paragraph" w:customStyle="1" w:styleId="61">
    <w:name w:val="Заголовок 61"/>
    <w:link w:val="Heading6Char"/>
    <w:uiPriority w:val="9"/>
    <w:unhideWhenUsed/>
    <w:qFormat/>
    <w:rsid w:val="008A174F"/>
    <w:pPr>
      <w:keepNext/>
      <w:keepLines/>
      <w:spacing w:before="320" w:after="200"/>
      <w:outlineLvl w:val="5"/>
    </w:pPr>
    <w:rPr>
      <w:rFonts w:ascii="Arial" w:eastAsia="Arial" w:hAnsi="Arial" w:cs="Arial"/>
      <w:b/>
      <w:bCs/>
      <w:sz w:val="22"/>
      <w:szCs w:val="22"/>
    </w:rPr>
  </w:style>
  <w:style w:type="character" w:customStyle="1" w:styleId="Heading6Char">
    <w:name w:val="Heading 6 Char"/>
    <w:link w:val="61"/>
    <w:uiPriority w:val="9"/>
    <w:rsid w:val="008A174F"/>
    <w:rPr>
      <w:rFonts w:ascii="Arial" w:eastAsia="Arial" w:hAnsi="Arial" w:cs="Arial"/>
      <w:b/>
      <w:bCs/>
      <w:sz w:val="22"/>
      <w:szCs w:val="22"/>
    </w:rPr>
  </w:style>
  <w:style w:type="paragraph" w:customStyle="1" w:styleId="71">
    <w:name w:val="Заголовок 71"/>
    <w:link w:val="Heading7Char"/>
    <w:uiPriority w:val="9"/>
    <w:unhideWhenUsed/>
    <w:qFormat/>
    <w:rsid w:val="008A174F"/>
    <w:pPr>
      <w:keepNext/>
      <w:keepLines/>
      <w:spacing w:before="320" w:after="200"/>
      <w:outlineLvl w:val="6"/>
    </w:pPr>
    <w:rPr>
      <w:rFonts w:ascii="Arial" w:eastAsia="Arial" w:hAnsi="Arial" w:cs="Arial"/>
      <w:b/>
      <w:bCs/>
      <w:i/>
      <w:iCs/>
      <w:sz w:val="22"/>
      <w:szCs w:val="22"/>
    </w:rPr>
  </w:style>
  <w:style w:type="character" w:customStyle="1" w:styleId="Heading7Char">
    <w:name w:val="Heading 7 Char"/>
    <w:link w:val="71"/>
    <w:uiPriority w:val="9"/>
    <w:rsid w:val="008A174F"/>
    <w:rPr>
      <w:rFonts w:ascii="Arial" w:eastAsia="Arial" w:hAnsi="Arial" w:cs="Arial"/>
      <w:b/>
      <w:bCs/>
      <w:i/>
      <w:iCs/>
      <w:sz w:val="22"/>
      <w:szCs w:val="22"/>
    </w:rPr>
  </w:style>
  <w:style w:type="paragraph" w:customStyle="1" w:styleId="81">
    <w:name w:val="Заголовок 81"/>
    <w:link w:val="Heading8Char"/>
    <w:uiPriority w:val="9"/>
    <w:unhideWhenUsed/>
    <w:qFormat/>
    <w:rsid w:val="008A174F"/>
    <w:pPr>
      <w:keepNext/>
      <w:keepLines/>
      <w:spacing w:before="320" w:after="200"/>
      <w:outlineLvl w:val="7"/>
    </w:pPr>
    <w:rPr>
      <w:rFonts w:ascii="Arial" w:eastAsia="Arial" w:hAnsi="Arial" w:cs="Arial"/>
      <w:i/>
      <w:iCs/>
      <w:sz w:val="22"/>
      <w:szCs w:val="22"/>
    </w:rPr>
  </w:style>
  <w:style w:type="character" w:customStyle="1" w:styleId="Heading8Char">
    <w:name w:val="Heading 8 Char"/>
    <w:link w:val="81"/>
    <w:uiPriority w:val="9"/>
    <w:rsid w:val="008A174F"/>
    <w:rPr>
      <w:rFonts w:ascii="Arial" w:eastAsia="Arial" w:hAnsi="Arial" w:cs="Arial"/>
      <w:i/>
      <w:iCs/>
      <w:sz w:val="22"/>
      <w:szCs w:val="22"/>
    </w:rPr>
  </w:style>
  <w:style w:type="paragraph" w:customStyle="1" w:styleId="91">
    <w:name w:val="Заголовок 91"/>
    <w:link w:val="Heading9Char"/>
    <w:uiPriority w:val="9"/>
    <w:unhideWhenUsed/>
    <w:qFormat/>
    <w:rsid w:val="008A174F"/>
    <w:pPr>
      <w:keepNext/>
      <w:keepLines/>
      <w:spacing w:before="320" w:after="200"/>
      <w:outlineLvl w:val="8"/>
    </w:pPr>
    <w:rPr>
      <w:rFonts w:ascii="Arial" w:eastAsia="Arial" w:hAnsi="Arial" w:cs="Arial"/>
      <w:i/>
      <w:iCs/>
      <w:sz w:val="21"/>
      <w:szCs w:val="21"/>
    </w:rPr>
  </w:style>
  <w:style w:type="character" w:customStyle="1" w:styleId="Heading9Char">
    <w:name w:val="Heading 9 Char"/>
    <w:link w:val="91"/>
    <w:uiPriority w:val="9"/>
    <w:rsid w:val="008A174F"/>
    <w:rPr>
      <w:rFonts w:ascii="Arial" w:eastAsia="Arial" w:hAnsi="Arial" w:cs="Arial"/>
      <w:i/>
      <w:iCs/>
      <w:sz w:val="21"/>
      <w:szCs w:val="21"/>
    </w:rPr>
  </w:style>
  <w:style w:type="paragraph" w:styleId="a3">
    <w:name w:val="List Paragraph"/>
    <w:uiPriority w:val="34"/>
    <w:qFormat/>
    <w:rsid w:val="008A174F"/>
    <w:pPr>
      <w:ind w:left="720"/>
      <w:contextualSpacing/>
    </w:pPr>
  </w:style>
  <w:style w:type="paragraph" w:styleId="a4">
    <w:name w:val="No Spacing"/>
    <w:link w:val="a5"/>
    <w:rsid w:val="008A174F"/>
    <w:rPr>
      <w:rFonts w:ascii="Calibri" w:eastAsia="Calibri" w:hAnsi="Calibri"/>
      <w:sz w:val="22"/>
      <w:szCs w:val="22"/>
      <w:lang w:eastAsia="en-US"/>
    </w:rPr>
  </w:style>
  <w:style w:type="paragraph" w:styleId="a6">
    <w:name w:val="Title"/>
    <w:link w:val="a7"/>
    <w:uiPriority w:val="10"/>
    <w:qFormat/>
    <w:rsid w:val="008A174F"/>
    <w:pPr>
      <w:spacing w:before="300" w:after="200"/>
      <w:contextualSpacing/>
    </w:pPr>
    <w:rPr>
      <w:sz w:val="48"/>
      <w:szCs w:val="48"/>
    </w:rPr>
  </w:style>
  <w:style w:type="character" w:customStyle="1" w:styleId="a7">
    <w:name w:val="Заголовок Знак"/>
    <w:link w:val="a6"/>
    <w:uiPriority w:val="10"/>
    <w:rsid w:val="008A174F"/>
    <w:rPr>
      <w:sz w:val="48"/>
      <w:szCs w:val="48"/>
    </w:rPr>
  </w:style>
  <w:style w:type="paragraph" w:styleId="a8">
    <w:name w:val="Subtitle"/>
    <w:link w:val="a9"/>
    <w:uiPriority w:val="11"/>
    <w:qFormat/>
    <w:rsid w:val="008A174F"/>
    <w:pPr>
      <w:spacing w:before="200" w:after="200"/>
    </w:pPr>
    <w:rPr>
      <w:sz w:val="24"/>
      <w:szCs w:val="24"/>
    </w:rPr>
  </w:style>
  <w:style w:type="character" w:customStyle="1" w:styleId="a9">
    <w:name w:val="Подзаголовок Знак"/>
    <w:link w:val="a8"/>
    <w:uiPriority w:val="11"/>
    <w:rsid w:val="008A174F"/>
    <w:rPr>
      <w:sz w:val="24"/>
      <w:szCs w:val="24"/>
    </w:rPr>
  </w:style>
  <w:style w:type="paragraph" w:styleId="22">
    <w:name w:val="Quote"/>
    <w:link w:val="23"/>
    <w:uiPriority w:val="29"/>
    <w:qFormat/>
    <w:rsid w:val="008A174F"/>
    <w:pPr>
      <w:ind w:left="720" w:right="720"/>
    </w:pPr>
    <w:rPr>
      <w:i/>
    </w:rPr>
  </w:style>
  <w:style w:type="character" w:customStyle="1" w:styleId="23">
    <w:name w:val="Цитата 2 Знак"/>
    <w:link w:val="22"/>
    <w:uiPriority w:val="29"/>
    <w:rsid w:val="008A174F"/>
    <w:rPr>
      <w:i/>
    </w:rPr>
  </w:style>
  <w:style w:type="paragraph" w:styleId="aa">
    <w:name w:val="Intense Quote"/>
    <w:link w:val="ab"/>
    <w:uiPriority w:val="30"/>
    <w:qFormat/>
    <w:rsid w:val="008A174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sid w:val="008A174F"/>
    <w:rPr>
      <w:i/>
    </w:rPr>
  </w:style>
  <w:style w:type="paragraph" w:customStyle="1" w:styleId="12">
    <w:name w:val="Верхний колонтитул1"/>
    <w:link w:val="HeaderChar"/>
    <w:uiPriority w:val="99"/>
    <w:unhideWhenUsed/>
    <w:rsid w:val="008A174F"/>
    <w:pPr>
      <w:tabs>
        <w:tab w:val="center" w:pos="7143"/>
        <w:tab w:val="right" w:pos="14287"/>
      </w:tabs>
    </w:pPr>
  </w:style>
  <w:style w:type="character" w:customStyle="1" w:styleId="HeaderChar">
    <w:name w:val="Header Char"/>
    <w:link w:val="12"/>
    <w:uiPriority w:val="99"/>
    <w:rsid w:val="008A174F"/>
  </w:style>
  <w:style w:type="paragraph" w:customStyle="1" w:styleId="13">
    <w:name w:val="Нижний колонтитул1"/>
    <w:link w:val="CaptionChar"/>
    <w:uiPriority w:val="99"/>
    <w:unhideWhenUsed/>
    <w:rsid w:val="008A174F"/>
    <w:pPr>
      <w:tabs>
        <w:tab w:val="center" w:pos="7143"/>
        <w:tab w:val="right" w:pos="14287"/>
      </w:tabs>
    </w:pPr>
  </w:style>
  <w:style w:type="character" w:customStyle="1" w:styleId="FooterChar">
    <w:name w:val="Footer Char"/>
    <w:uiPriority w:val="99"/>
    <w:rsid w:val="008A174F"/>
  </w:style>
  <w:style w:type="paragraph" w:customStyle="1" w:styleId="14">
    <w:name w:val="Название объекта1"/>
    <w:uiPriority w:val="35"/>
    <w:semiHidden/>
    <w:unhideWhenUsed/>
    <w:qFormat/>
    <w:rsid w:val="008A174F"/>
    <w:pPr>
      <w:spacing w:line="276" w:lineRule="auto"/>
    </w:pPr>
    <w:rPr>
      <w:b/>
      <w:bCs/>
      <w:color w:val="4F81BD" w:themeColor="accent1"/>
      <w:sz w:val="18"/>
      <w:szCs w:val="18"/>
    </w:rPr>
  </w:style>
  <w:style w:type="character" w:customStyle="1" w:styleId="CaptionChar">
    <w:name w:val="Caption Char"/>
    <w:link w:val="13"/>
    <w:uiPriority w:val="99"/>
    <w:rsid w:val="008A174F"/>
  </w:style>
  <w:style w:type="table" w:styleId="ac">
    <w:name w:val="Table Grid"/>
    <w:basedOn w:val="a1"/>
    <w:uiPriority w:val="59"/>
    <w:rsid w:val="008A174F"/>
    <w:pPr>
      <w:widowControl w:val="0"/>
    </w:pPr>
    <w:tblPr/>
  </w:style>
  <w:style w:type="table" w:customStyle="1" w:styleId="TableGridLight">
    <w:name w:val="Table Grid Light"/>
    <w:uiPriority w:val="59"/>
    <w:rsid w:val="008A174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8A174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0" w:fill="auto"/>
      </w:tcPr>
    </w:tblStylePr>
    <w:tblStylePr w:type="band1Horz">
      <w:tblPr/>
      <w:tcPr>
        <w:shd w:val="clear" w:color="FFFFFF" w:themeColor="text1" w:themeTint="00" w:fill="auto"/>
      </w:tcPr>
    </w:tblStylePr>
  </w:style>
  <w:style w:type="table" w:customStyle="1" w:styleId="210">
    <w:name w:val="Таблица простая 21"/>
    <w:uiPriority w:val="59"/>
    <w:rsid w:val="008A174F"/>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uiPriority w:val="99"/>
    <w:rsid w:val="008A174F"/>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0" w:fill="auto"/>
      </w:tcPr>
    </w:tblStylePr>
    <w:tblStylePr w:type="band1Horz">
      <w:rPr>
        <w:rFonts w:ascii="Arial" w:hAnsi="Arial"/>
        <w:color w:val="404040"/>
        <w:sz w:val="22"/>
      </w:rPr>
      <w:tblPr/>
      <w:tcPr>
        <w:shd w:val="clear" w:color="FFFFFF" w:themeColor="text1" w:themeTint="00" w:fill="auto"/>
      </w:tcPr>
    </w:tblStylePr>
  </w:style>
  <w:style w:type="table" w:customStyle="1" w:styleId="410">
    <w:name w:val="Таблица простая 41"/>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0" w:fill="auto"/>
      </w:tcPr>
    </w:tblStylePr>
    <w:tblStylePr w:type="band1Horz">
      <w:rPr>
        <w:rFonts w:ascii="Arial" w:hAnsi="Arial"/>
        <w:color w:val="404040"/>
        <w:sz w:val="22"/>
      </w:rPr>
      <w:tblPr/>
      <w:tcPr>
        <w:shd w:val="clear" w:color="FFFFFF" w:themeColor="text1" w:themeTint="00" w:fill="auto"/>
      </w:tcPr>
    </w:tblStylePr>
  </w:style>
  <w:style w:type="table" w:customStyle="1" w:styleId="510">
    <w:name w:val="Таблица простая 51"/>
    <w:uiPriority w:val="99"/>
    <w:rsid w:val="008A174F"/>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0" w:fill="auto"/>
      </w:tcPr>
    </w:tblStylePr>
    <w:tblStylePr w:type="band1Horz">
      <w:rPr>
        <w:rFonts w:ascii="Arial" w:hAnsi="Arial"/>
        <w:color w:val="404040"/>
        <w:sz w:val="22"/>
      </w:rPr>
      <w:tblPr/>
      <w:tcPr>
        <w:shd w:val="clear" w:color="FFFFFF" w:themeColor="text1" w:themeTint="00" w:fill="auto"/>
      </w:tcPr>
    </w:tblStylePr>
  </w:style>
  <w:style w:type="table" w:customStyle="1" w:styleId="-11">
    <w:name w:val="Таблица-сетка 1 светлая1"/>
    <w:uiPriority w:val="99"/>
    <w:rsid w:val="008A174F"/>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8A174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8A174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8A174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8A174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8A174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8A174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8A174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uiPriority w:val="99"/>
    <w:rsid w:val="008A174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uiPriority w:val="99"/>
    <w:rsid w:val="008A174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uiPriority w:val="99"/>
    <w:rsid w:val="008A174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uiPriority w:val="99"/>
    <w:rsid w:val="008A174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uiPriority w:val="99"/>
    <w:rsid w:val="008A174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uiPriority w:val="99"/>
    <w:rsid w:val="008A174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uiPriority w:val="99"/>
    <w:rsid w:val="008A174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uiPriority w:val="99"/>
    <w:rsid w:val="008A174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uiPriority w:val="99"/>
    <w:rsid w:val="008A174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uiPriority w:val="99"/>
    <w:rsid w:val="008A174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uiPriority w:val="99"/>
    <w:rsid w:val="008A174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uiPriority w:val="99"/>
    <w:rsid w:val="008A174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uiPriority w:val="99"/>
    <w:rsid w:val="008A174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uiPriority w:val="59"/>
    <w:rsid w:val="008A174F"/>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uiPriority w:val="59"/>
    <w:rsid w:val="008A174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uiPriority w:val="59"/>
    <w:rsid w:val="008A174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uiPriority w:val="59"/>
    <w:rsid w:val="008A174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uiPriority w:val="59"/>
    <w:rsid w:val="008A174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uiPriority w:val="59"/>
    <w:rsid w:val="008A174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uiPriority w:val="59"/>
    <w:rsid w:val="008A174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uiPriority w:val="99"/>
    <w:rsid w:val="008A174F"/>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8A174F"/>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8A174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8A174F"/>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8A174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8A174F"/>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8A174F"/>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8A174F"/>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0" w:fill="auto"/>
      </w:tcPr>
    </w:tblStylePr>
    <w:tblStylePr w:type="band1Horz">
      <w:rPr>
        <w:rFonts w:ascii="Arial" w:hAnsi="Arial"/>
        <w:color w:val="7F7F7F" w:themeColor="text1" w:themeTint="80" w:themeShade="95"/>
        <w:sz w:val="22"/>
      </w:rPr>
      <w:tblPr/>
      <w:tcPr>
        <w:shd w:val="clear" w:color="FFFFFF" w:themeColor="text1" w:themeTint="00"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8A174F"/>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8A174F"/>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8A174F"/>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8A174F"/>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8A174F"/>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8A174F"/>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uiPriority w:val="99"/>
    <w:rsid w:val="008A174F"/>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uiPriority w:val="99"/>
    <w:rsid w:val="008A174F"/>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uiPriority w:val="99"/>
    <w:rsid w:val="008A174F"/>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uiPriority w:val="99"/>
    <w:rsid w:val="008A174F"/>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uiPriority w:val="99"/>
    <w:rsid w:val="008A174F"/>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uiPriority w:val="99"/>
    <w:rsid w:val="008A174F"/>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uiPriority w:val="99"/>
    <w:rsid w:val="008A174F"/>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uiPriority w:val="99"/>
    <w:rsid w:val="008A174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8A174F"/>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8A174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8A174F"/>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8A174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8A174F"/>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8A174F"/>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8A174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uiPriority w:val="99"/>
    <w:rsid w:val="008A174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uiPriority w:val="99"/>
    <w:rsid w:val="008A174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uiPriority w:val="99"/>
    <w:rsid w:val="008A174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uiPriority w:val="99"/>
    <w:rsid w:val="008A174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uiPriority w:val="99"/>
    <w:rsid w:val="008A174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uiPriority w:val="99"/>
    <w:rsid w:val="008A174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uiPriority w:val="99"/>
    <w:rsid w:val="008A174F"/>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uiPriority w:val="99"/>
    <w:rsid w:val="008A174F"/>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uiPriority w:val="99"/>
    <w:rsid w:val="008A174F"/>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uiPriority w:val="99"/>
    <w:rsid w:val="008A174F"/>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uiPriority w:val="99"/>
    <w:rsid w:val="008A174F"/>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uiPriority w:val="99"/>
    <w:rsid w:val="008A174F"/>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uiPriority w:val="99"/>
    <w:rsid w:val="008A174F"/>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uiPriority w:val="99"/>
    <w:rsid w:val="008A174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8A174F"/>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8A174F"/>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8A174F"/>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8A174F"/>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8A174F"/>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8A174F"/>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8A174F"/>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8A174F"/>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8A174F"/>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8A174F"/>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8A174F"/>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8A174F"/>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8A174F"/>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auto"/>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auto"/>
      </w:tcPr>
    </w:tblStylePr>
  </w:style>
  <w:style w:type="table" w:customStyle="1" w:styleId="Lined-Accent1">
    <w:name w:val="Lined - Accent 1"/>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uiPriority w:val="99"/>
    <w:rsid w:val="008A174F"/>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auto"/>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auto"/>
      </w:tcPr>
    </w:tblStylePr>
  </w:style>
  <w:style w:type="table" w:customStyle="1" w:styleId="BorderedLined-Accent1">
    <w:name w:val="Bordered &amp; Lined - Accent 1"/>
    <w:uiPriority w:val="99"/>
    <w:rsid w:val="008A174F"/>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uiPriority w:val="99"/>
    <w:rsid w:val="008A174F"/>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uiPriority w:val="99"/>
    <w:rsid w:val="008A174F"/>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uiPriority w:val="99"/>
    <w:rsid w:val="008A174F"/>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uiPriority w:val="99"/>
    <w:rsid w:val="008A174F"/>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uiPriority w:val="99"/>
    <w:rsid w:val="008A174F"/>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uiPriority w:val="99"/>
    <w:rsid w:val="008A174F"/>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8A174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8A174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8A174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8A174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8A174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8A174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d">
    <w:name w:val="Hyperlink"/>
    <w:uiPriority w:val="99"/>
    <w:rsid w:val="008A174F"/>
    <w:rPr>
      <w:color w:val="0000FF"/>
      <w:u w:val="single"/>
    </w:rPr>
  </w:style>
  <w:style w:type="paragraph" w:styleId="ae">
    <w:name w:val="footnote text"/>
    <w:basedOn w:val="a"/>
    <w:link w:val="af"/>
    <w:rsid w:val="008A174F"/>
    <w:rPr>
      <w:lang w:eastAsia="ru-RU"/>
    </w:rPr>
  </w:style>
  <w:style w:type="character" w:customStyle="1" w:styleId="FootnoteTextChar">
    <w:name w:val="Footnote Text Char"/>
    <w:uiPriority w:val="99"/>
    <w:rsid w:val="008A174F"/>
    <w:rPr>
      <w:sz w:val="18"/>
    </w:rPr>
  </w:style>
  <w:style w:type="character" w:styleId="af0">
    <w:name w:val="footnote reference"/>
    <w:rsid w:val="008A174F"/>
    <w:rPr>
      <w:vertAlign w:val="superscript"/>
    </w:rPr>
  </w:style>
  <w:style w:type="paragraph" w:styleId="af1">
    <w:name w:val="endnote text"/>
    <w:link w:val="af2"/>
    <w:uiPriority w:val="99"/>
    <w:semiHidden/>
    <w:unhideWhenUsed/>
    <w:rsid w:val="008A174F"/>
  </w:style>
  <w:style w:type="character" w:customStyle="1" w:styleId="af2">
    <w:name w:val="Текст концевой сноски Знак"/>
    <w:link w:val="af1"/>
    <w:uiPriority w:val="99"/>
    <w:rsid w:val="008A174F"/>
    <w:rPr>
      <w:sz w:val="20"/>
    </w:rPr>
  </w:style>
  <w:style w:type="character" w:styleId="af3">
    <w:name w:val="endnote reference"/>
    <w:uiPriority w:val="99"/>
    <w:semiHidden/>
    <w:unhideWhenUsed/>
    <w:rsid w:val="008A174F"/>
    <w:rPr>
      <w:vertAlign w:val="superscript"/>
    </w:rPr>
  </w:style>
  <w:style w:type="paragraph" w:styleId="15">
    <w:name w:val="toc 1"/>
    <w:uiPriority w:val="39"/>
    <w:unhideWhenUsed/>
    <w:rsid w:val="008A174F"/>
    <w:pPr>
      <w:spacing w:after="57"/>
    </w:pPr>
  </w:style>
  <w:style w:type="paragraph" w:styleId="24">
    <w:name w:val="toc 2"/>
    <w:uiPriority w:val="39"/>
    <w:unhideWhenUsed/>
    <w:rsid w:val="008A174F"/>
    <w:pPr>
      <w:spacing w:after="57"/>
      <w:ind w:left="283"/>
    </w:pPr>
  </w:style>
  <w:style w:type="paragraph" w:styleId="3">
    <w:name w:val="toc 3"/>
    <w:uiPriority w:val="39"/>
    <w:unhideWhenUsed/>
    <w:rsid w:val="008A174F"/>
    <w:pPr>
      <w:spacing w:after="57"/>
      <w:ind w:left="567"/>
    </w:pPr>
  </w:style>
  <w:style w:type="paragraph" w:styleId="4">
    <w:name w:val="toc 4"/>
    <w:uiPriority w:val="39"/>
    <w:unhideWhenUsed/>
    <w:rsid w:val="008A174F"/>
    <w:pPr>
      <w:spacing w:after="57"/>
      <w:ind w:left="850"/>
    </w:pPr>
  </w:style>
  <w:style w:type="paragraph" w:styleId="5">
    <w:name w:val="toc 5"/>
    <w:uiPriority w:val="39"/>
    <w:unhideWhenUsed/>
    <w:rsid w:val="008A174F"/>
    <w:pPr>
      <w:spacing w:after="57"/>
      <w:ind w:left="1134"/>
    </w:pPr>
  </w:style>
  <w:style w:type="paragraph" w:styleId="6">
    <w:name w:val="toc 6"/>
    <w:uiPriority w:val="39"/>
    <w:unhideWhenUsed/>
    <w:rsid w:val="008A174F"/>
    <w:pPr>
      <w:spacing w:after="57"/>
      <w:ind w:left="1417"/>
    </w:pPr>
  </w:style>
  <w:style w:type="paragraph" w:styleId="7">
    <w:name w:val="toc 7"/>
    <w:uiPriority w:val="39"/>
    <w:unhideWhenUsed/>
    <w:rsid w:val="008A174F"/>
    <w:pPr>
      <w:spacing w:after="57"/>
      <w:ind w:left="1701"/>
    </w:pPr>
  </w:style>
  <w:style w:type="paragraph" w:styleId="8">
    <w:name w:val="toc 8"/>
    <w:uiPriority w:val="39"/>
    <w:unhideWhenUsed/>
    <w:rsid w:val="008A174F"/>
    <w:pPr>
      <w:spacing w:after="57"/>
      <w:ind w:left="1984"/>
    </w:pPr>
  </w:style>
  <w:style w:type="paragraph" w:styleId="9">
    <w:name w:val="toc 9"/>
    <w:uiPriority w:val="39"/>
    <w:unhideWhenUsed/>
    <w:rsid w:val="008A174F"/>
    <w:pPr>
      <w:spacing w:after="57"/>
      <w:ind w:left="2268"/>
    </w:pPr>
  </w:style>
  <w:style w:type="paragraph" w:styleId="af4">
    <w:name w:val="TOC Heading"/>
    <w:uiPriority w:val="39"/>
    <w:unhideWhenUsed/>
    <w:rsid w:val="008A174F"/>
  </w:style>
  <w:style w:type="paragraph" w:styleId="af5">
    <w:name w:val="table of figures"/>
    <w:uiPriority w:val="99"/>
    <w:unhideWhenUsed/>
    <w:rsid w:val="008A174F"/>
  </w:style>
  <w:style w:type="paragraph" w:customStyle="1" w:styleId="40">
    <w:name w:val="Знак4 Знак Знак Знак"/>
    <w:basedOn w:val="a"/>
    <w:next w:val="a"/>
    <w:rsid w:val="008A174F"/>
    <w:pPr>
      <w:spacing w:after="160" w:line="240" w:lineRule="exact"/>
      <w:ind w:left="720" w:hanging="720"/>
      <w:jc w:val="both"/>
    </w:pPr>
    <w:rPr>
      <w:lang w:val="en-US" w:eastAsia="en-US"/>
    </w:rPr>
  </w:style>
  <w:style w:type="paragraph" w:customStyle="1" w:styleId="ConsPlusNormal">
    <w:name w:val="ConsPlusNormal"/>
    <w:rsid w:val="008A174F"/>
    <w:pPr>
      <w:ind w:firstLine="720"/>
    </w:pPr>
    <w:rPr>
      <w:rFonts w:ascii="Arial" w:eastAsia="Arial" w:hAnsi="Arial"/>
      <w:lang w:eastAsia="ar-SA"/>
    </w:rPr>
  </w:style>
  <w:style w:type="paragraph" w:styleId="af6">
    <w:name w:val="header"/>
    <w:basedOn w:val="a"/>
    <w:link w:val="af7"/>
    <w:uiPriority w:val="99"/>
    <w:rsid w:val="008A174F"/>
    <w:pPr>
      <w:tabs>
        <w:tab w:val="center" w:pos="4677"/>
        <w:tab w:val="right" w:pos="9355"/>
      </w:tabs>
    </w:pPr>
    <w:rPr>
      <w:lang w:val="en-US"/>
    </w:rPr>
  </w:style>
  <w:style w:type="character" w:styleId="af8">
    <w:name w:val="page number"/>
    <w:basedOn w:val="a0"/>
    <w:rsid w:val="008A174F"/>
  </w:style>
  <w:style w:type="paragraph" w:styleId="af9">
    <w:name w:val="Balloon Text"/>
    <w:basedOn w:val="a"/>
    <w:link w:val="afa"/>
    <w:rsid w:val="008A174F"/>
    <w:rPr>
      <w:rFonts w:ascii="Tahoma" w:hAnsi="Tahoma"/>
      <w:sz w:val="16"/>
      <w:szCs w:val="16"/>
      <w:lang w:val="en-US"/>
    </w:rPr>
  </w:style>
  <w:style w:type="paragraph" w:styleId="afb">
    <w:name w:val="Body Text Indent"/>
    <w:basedOn w:val="a"/>
    <w:link w:val="afc"/>
    <w:rsid w:val="008A174F"/>
    <w:pPr>
      <w:ind w:firstLine="240"/>
      <w:jc w:val="both"/>
    </w:pPr>
    <w:rPr>
      <w:bCs/>
      <w:color w:val="000000"/>
      <w:sz w:val="24"/>
      <w:szCs w:val="24"/>
      <w:lang w:val="en-US"/>
    </w:rPr>
  </w:style>
  <w:style w:type="character" w:customStyle="1" w:styleId="afc">
    <w:name w:val="Основной текст с отступом Знак"/>
    <w:link w:val="afb"/>
    <w:rsid w:val="008A174F"/>
    <w:rPr>
      <w:bCs/>
      <w:color w:val="000000"/>
      <w:sz w:val="28"/>
      <w:szCs w:val="24"/>
      <w:lang w:eastAsia="ar-SA"/>
    </w:rPr>
  </w:style>
  <w:style w:type="paragraph" w:customStyle="1" w:styleId="16">
    <w:name w:val="Знак Знак1 Знак Знак Знак Знак"/>
    <w:basedOn w:val="a"/>
    <w:rsid w:val="008A174F"/>
    <w:pPr>
      <w:spacing w:before="100" w:beforeAutospacing="1" w:after="100" w:afterAutospacing="1"/>
    </w:pPr>
    <w:rPr>
      <w:rFonts w:ascii="Tahoma" w:hAnsi="Tahoma"/>
      <w:lang w:val="en-US" w:eastAsia="en-US"/>
    </w:rPr>
  </w:style>
  <w:style w:type="character" w:customStyle="1" w:styleId="afd">
    <w:name w:val="Гипертекстовая ссылка"/>
    <w:uiPriority w:val="99"/>
    <w:rsid w:val="008A174F"/>
    <w:rPr>
      <w:color w:val="106BBE"/>
    </w:rPr>
  </w:style>
  <w:style w:type="character" w:customStyle="1" w:styleId="10">
    <w:name w:val="Заголовок 1 Знак"/>
    <w:link w:val="1"/>
    <w:rsid w:val="008A174F"/>
    <w:rPr>
      <w:rFonts w:ascii="Arial" w:hAnsi="Arial"/>
      <w:b/>
      <w:bCs/>
      <w:color w:val="26282F"/>
      <w:sz w:val="24"/>
      <w:szCs w:val="24"/>
    </w:rPr>
  </w:style>
  <w:style w:type="paragraph" w:customStyle="1" w:styleId="afe">
    <w:name w:val="Основной текст;бпОсновной текст"/>
    <w:basedOn w:val="a"/>
    <w:link w:val="aff"/>
    <w:rsid w:val="008A174F"/>
    <w:pPr>
      <w:spacing w:after="120"/>
    </w:pPr>
    <w:rPr>
      <w:lang w:val="en-US"/>
    </w:rPr>
  </w:style>
  <w:style w:type="character" w:customStyle="1" w:styleId="aff">
    <w:name w:val="Основной текст Знак;бпОсновной текст Знак"/>
    <w:link w:val="afe"/>
    <w:rsid w:val="008A174F"/>
    <w:rPr>
      <w:sz w:val="28"/>
      <w:szCs w:val="28"/>
      <w:lang w:val="en-US" w:eastAsia="ar-SA"/>
    </w:rPr>
  </w:style>
  <w:style w:type="paragraph" w:customStyle="1" w:styleId="ConsPlusTitle">
    <w:name w:val="ConsPlusTitle"/>
    <w:rsid w:val="008A174F"/>
    <w:pPr>
      <w:widowControl w:val="0"/>
    </w:pPr>
    <w:rPr>
      <w:rFonts w:ascii="Calibri" w:hAnsi="Calibri"/>
      <w:b/>
      <w:sz w:val="22"/>
      <w:lang w:eastAsia="ru-RU"/>
    </w:rPr>
  </w:style>
  <w:style w:type="paragraph" w:customStyle="1" w:styleId="headertext">
    <w:name w:val="headertext"/>
    <w:basedOn w:val="a"/>
    <w:rsid w:val="008A174F"/>
    <w:pPr>
      <w:spacing w:before="100" w:beforeAutospacing="1" w:after="100" w:afterAutospacing="1"/>
    </w:pPr>
    <w:rPr>
      <w:sz w:val="24"/>
      <w:szCs w:val="24"/>
      <w:lang w:eastAsia="ru-RU"/>
    </w:rPr>
  </w:style>
  <w:style w:type="character" w:styleId="aff0">
    <w:name w:val="annotation reference"/>
    <w:rsid w:val="008A174F"/>
    <w:rPr>
      <w:sz w:val="16"/>
      <w:szCs w:val="16"/>
    </w:rPr>
  </w:style>
  <w:style w:type="paragraph" w:styleId="aff1">
    <w:name w:val="Normal (Web)"/>
    <w:basedOn w:val="a"/>
    <w:rsid w:val="008A174F"/>
    <w:pPr>
      <w:spacing w:before="100" w:beforeAutospacing="1" w:after="100" w:afterAutospacing="1"/>
    </w:pPr>
    <w:rPr>
      <w:sz w:val="24"/>
      <w:szCs w:val="24"/>
      <w:lang w:eastAsia="ru-RU"/>
    </w:rPr>
  </w:style>
  <w:style w:type="paragraph" w:customStyle="1" w:styleId="ConsPlusNonformat">
    <w:name w:val="ConsPlusNonformat"/>
    <w:rsid w:val="008A174F"/>
    <w:pPr>
      <w:widowControl w:val="0"/>
    </w:pPr>
    <w:rPr>
      <w:rFonts w:ascii="Courier New" w:hAnsi="Courier New"/>
      <w:lang w:eastAsia="ru-RU"/>
    </w:rPr>
  </w:style>
  <w:style w:type="character" w:customStyle="1" w:styleId="afa">
    <w:name w:val="Текст выноски Знак"/>
    <w:link w:val="af9"/>
    <w:rsid w:val="008A174F"/>
    <w:rPr>
      <w:rFonts w:ascii="Tahoma" w:hAnsi="Tahoma"/>
      <w:sz w:val="16"/>
      <w:szCs w:val="16"/>
      <w:lang w:eastAsia="ar-SA"/>
    </w:rPr>
  </w:style>
  <w:style w:type="character" w:customStyle="1" w:styleId="af7">
    <w:name w:val="Верхний колонтитул Знак"/>
    <w:link w:val="af6"/>
    <w:uiPriority w:val="99"/>
    <w:rsid w:val="008A174F"/>
    <w:rPr>
      <w:sz w:val="28"/>
      <w:szCs w:val="28"/>
      <w:lang w:eastAsia="ar-SA"/>
    </w:rPr>
  </w:style>
  <w:style w:type="paragraph" w:styleId="aff2">
    <w:name w:val="footer"/>
    <w:basedOn w:val="a"/>
    <w:link w:val="aff3"/>
    <w:uiPriority w:val="99"/>
    <w:rsid w:val="008A174F"/>
    <w:pPr>
      <w:tabs>
        <w:tab w:val="center" w:pos="4677"/>
        <w:tab w:val="right" w:pos="9355"/>
      </w:tabs>
    </w:pPr>
    <w:rPr>
      <w:sz w:val="24"/>
      <w:szCs w:val="24"/>
      <w:lang w:val="en-US" w:eastAsia="en-US"/>
    </w:rPr>
  </w:style>
  <w:style w:type="character" w:customStyle="1" w:styleId="aff3">
    <w:name w:val="Нижний колонтитул Знак"/>
    <w:link w:val="aff2"/>
    <w:uiPriority w:val="99"/>
    <w:rsid w:val="008A174F"/>
    <w:rPr>
      <w:sz w:val="24"/>
      <w:szCs w:val="24"/>
    </w:rPr>
  </w:style>
  <w:style w:type="character" w:styleId="aff4">
    <w:name w:val="FollowedHyperlink"/>
    <w:rsid w:val="008A174F"/>
    <w:rPr>
      <w:color w:val="800080"/>
      <w:u w:val="single"/>
    </w:rPr>
  </w:style>
  <w:style w:type="paragraph" w:customStyle="1" w:styleId="088095CB421E4E02BDC9682AFEE1723A">
    <w:name w:val="088095CB421E4E02BDC9682AFEE1723A"/>
    <w:rsid w:val="008A174F"/>
    <w:pPr>
      <w:spacing w:after="200" w:line="276" w:lineRule="auto"/>
    </w:pPr>
    <w:rPr>
      <w:rFonts w:ascii="Calibri" w:hAnsi="Calibri"/>
      <w:sz w:val="22"/>
      <w:szCs w:val="22"/>
      <w:lang w:eastAsia="ru-RU"/>
    </w:rPr>
  </w:style>
  <w:style w:type="paragraph" w:customStyle="1" w:styleId="aff5">
    <w:name w:val="Знак"/>
    <w:basedOn w:val="a"/>
    <w:rsid w:val="008A174F"/>
    <w:pPr>
      <w:spacing w:before="100" w:beforeAutospacing="1" w:after="100" w:afterAutospacing="1"/>
    </w:pPr>
    <w:rPr>
      <w:rFonts w:ascii="Tahoma" w:hAnsi="Tahoma"/>
      <w:lang w:val="en-US" w:eastAsia="en-US"/>
    </w:rPr>
  </w:style>
  <w:style w:type="character" w:customStyle="1" w:styleId="af">
    <w:name w:val="Текст сноски Знак"/>
    <w:basedOn w:val="a0"/>
    <w:link w:val="ae"/>
    <w:rsid w:val="008A174F"/>
  </w:style>
  <w:style w:type="paragraph" w:styleId="aff6">
    <w:name w:val="annotation text"/>
    <w:basedOn w:val="a"/>
    <w:link w:val="aff7"/>
    <w:rsid w:val="008A174F"/>
    <w:rPr>
      <w:lang w:eastAsia="ru-RU"/>
    </w:rPr>
  </w:style>
  <w:style w:type="character" w:customStyle="1" w:styleId="aff7">
    <w:name w:val="Текст примечания Знак"/>
    <w:basedOn w:val="a0"/>
    <w:link w:val="aff6"/>
    <w:rsid w:val="008A174F"/>
  </w:style>
  <w:style w:type="paragraph" w:customStyle="1" w:styleId="ConsNormal">
    <w:name w:val="ConsNormal"/>
    <w:rsid w:val="008A174F"/>
    <w:pPr>
      <w:jc w:val="both"/>
    </w:pPr>
    <w:rPr>
      <w:rFonts w:ascii="Courier New" w:hAnsi="Courier New"/>
      <w:lang w:eastAsia="ru-RU"/>
    </w:rPr>
  </w:style>
  <w:style w:type="paragraph" w:customStyle="1" w:styleId="ConsDTNormal">
    <w:name w:val="ConsDTNormal"/>
    <w:rsid w:val="008A174F"/>
    <w:pPr>
      <w:jc w:val="both"/>
    </w:pPr>
    <w:rPr>
      <w:sz w:val="24"/>
      <w:szCs w:val="24"/>
      <w:lang w:eastAsia="ru-RU"/>
    </w:rPr>
  </w:style>
  <w:style w:type="paragraph" w:customStyle="1" w:styleId="FORMATTEXT">
    <w:name w:val=".FORMATTEXT"/>
    <w:rsid w:val="008A174F"/>
    <w:pPr>
      <w:widowControl w:val="0"/>
    </w:pPr>
    <w:rPr>
      <w:rFonts w:ascii="Arial" w:hAnsi="Arial"/>
      <w:lang w:eastAsia="ru-RU"/>
    </w:rPr>
  </w:style>
  <w:style w:type="character" w:styleId="aff8">
    <w:name w:val="Emphasis"/>
    <w:uiPriority w:val="20"/>
    <w:qFormat/>
    <w:rsid w:val="008A174F"/>
    <w:rPr>
      <w:i/>
      <w:iCs/>
    </w:rPr>
  </w:style>
  <w:style w:type="paragraph" w:customStyle="1" w:styleId="s1">
    <w:name w:val="s_1"/>
    <w:basedOn w:val="a"/>
    <w:rsid w:val="008A174F"/>
    <w:pPr>
      <w:spacing w:before="100" w:beforeAutospacing="1" w:after="100" w:afterAutospacing="1"/>
    </w:pPr>
    <w:rPr>
      <w:sz w:val="24"/>
      <w:szCs w:val="24"/>
      <w:lang w:eastAsia="ru-RU"/>
    </w:rPr>
  </w:style>
  <w:style w:type="paragraph" w:styleId="aff9">
    <w:name w:val="annotation subject"/>
    <w:basedOn w:val="aff6"/>
    <w:next w:val="aff6"/>
    <w:link w:val="affa"/>
    <w:rsid w:val="008A174F"/>
    <w:rPr>
      <w:b/>
      <w:bCs/>
      <w:lang w:val="en-US" w:eastAsia="ar-SA"/>
    </w:rPr>
  </w:style>
  <w:style w:type="character" w:customStyle="1" w:styleId="affa">
    <w:name w:val="Тема примечания Знак"/>
    <w:link w:val="aff9"/>
    <w:rsid w:val="008A174F"/>
    <w:rPr>
      <w:b/>
      <w:bCs/>
      <w:lang w:eastAsia="ar-SA"/>
    </w:rPr>
  </w:style>
  <w:style w:type="character" w:customStyle="1" w:styleId="20">
    <w:name w:val="Заголовок 2 Знак"/>
    <w:link w:val="2"/>
    <w:rsid w:val="008A174F"/>
    <w:rPr>
      <w:rFonts w:ascii="Calibri Light" w:eastAsia="Times New Roman" w:hAnsi="Calibri Light"/>
      <w:b/>
      <w:bCs/>
      <w:i/>
      <w:iCs/>
      <w:sz w:val="28"/>
      <w:szCs w:val="28"/>
      <w:lang w:eastAsia="ar-SA"/>
    </w:rPr>
  </w:style>
  <w:style w:type="paragraph" w:customStyle="1" w:styleId="17">
    <w:name w:val="Красная строка1"/>
    <w:basedOn w:val="afe"/>
    <w:rsid w:val="008A174F"/>
    <w:pPr>
      <w:ind w:firstLine="210"/>
    </w:pPr>
    <w:rPr>
      <w:sz w:val="24"/>
      <w:szCs w:val="24"/>
      <w:lang w:val="ru-RU"/>
    </w:rPr>
  </w:style>
  <w:style w:type="paragraph" w:customStyle="1" w:styleId="s16">
    <w:name w:val="s_16"/>
    <w:basedOn w:val="a"/>
    <w:rsid w:val="008A174F"/>
    <w:pPr>
      <w:spacing w:before="100" w:beforeAutospacing="1" w:after="100" w:afterAutospacing="1"/>
    </w:pPr>
    <w:rPr>
      <w:sz w:val="24"/>
      <w:szCs w:val="24"/>
      <w:lang w:eastAsia="ru-RU"/>
    </w:rPr>
  </w:style>
  <w:style w:type="character" w:customStyle="1" w:styleId="highlightsearch4">
    <w:name w:val="highlightsearch4"/>
    <w:rsid w:val="008A174F"/>
  </w:style>
  <w:style w:type="paragraph" w:customStyle="1" w:styleId="formattext0">
    <w:name w:val="formattext"/>
    <w:basedOn w:val="a"/>
    <w:rsid w:val="008A174F"/>
    <w:pPr>
      <w:spacing w:before="100" w:beforeAutospacing="1" w:after="100" w:afterAutospacing="1"/>
    </w:pPr>
    <w:rPr>
      <w:sz w:val="24"/>
      <w:szCs w:val="24"/>
      <w:lang w:eastAsia="ru-RU"/>
    </w:rPr>
  </w:style>
  <w:style w:type="character" w:customStyle="1" w:styleId="affb">
    <w:name w:val="Сравнение редакций. Добавленный фрагмент"/>
    <w:rsid w:val="008A174F"/>
    <w:rPr>
      <w:color w:val="000000"/>
      <w:shd w:val="clear" w:color="auto" w:fill="C1D7FF"/>
    </w:rPr>
  </w:style>
  <w:style w:type="character" w:customStyle="1" w:styleId="a5">
    <w:name w:val="Без интервала Знак"/>
    <w:link w:val="a4"/>
    <w:rsid w:val="008A174F"/>
    <w:rPr>
      <w:rFonts w:ascii="Calibri" w:eastAsia="Calibri" w:hAnsi="Calibri"/>
      <w:sz w:val="22"/>
      <w:szCs w:val="22"/>
      <w:lang w:eastAsia="en-US" w:bidi="ar-SA"/>
    </w:rPr>
  </w:style>
  <w:style w:type="paragraph" w:customStyle="1" w:styleId="18">
    <w:name w:val="нум список 1"/>
    <w:basedOn w:val="a"/>
    <w:rsid w:val="008A174F"/>
    <w:pPr>
      <w:tabs>
        <w:tab w:val="left" w:pos="360"/>
      </w:tabs>
      <w:spacing w:before="120" w:after="120"/>
      <w:jc w:val="both"/>
    </w:pPr>
    <w:rPr>
      <w:sz w:val="24"/>
    </w:rPr>
  </w:style>
  <w:style w:type="paragraph" w:customStyle="1" w:styleId="220">
    <w:name w:val="Основной текст с отступом 22"/>
    <w:basedOn w:val="a"/>
    <w:rsid w:val="008A174F"/>
    <w:pPr>
      <w:spacing w:line="200" w:lineRule="atLeast"/>
      <w:ind w:firstLine="720"/>
      <w:jc w:val="both"/>
    </w:pPr>
  </w:style>
  <w:style w:type="character" w:customStyle="1" w:styleId="19">
    <w:name w:val="Неразрешенное упоминание1"/>
    <w:semiHidden/>
    <w:rsid w:val="008A174F"/>
    <w:rPr>
      <w:color w:val="605E5C"/>
      <w:shd w:val="clear" w:color="auto" w:fill="E1DFDD"/>
    </w:rPr>
  </w:style>
  <w:style w:type="paragraph" w:customStyle="1" w:styleId="affc">
    <w:basedOn w:val="a"/>
    <w:next w:val="aff1"/>
    <w:uiPriority w:val="99"/>
    <w:rsid w:val="00AB0C54"/>
    <w:pPr>
      <w:pBdr>
        <w:top w:val="none" w:sz="0" w:space="0" w:color="auto"/>
        <w:left w:val="none" w:sz="0" w:space="0" w:color="auto"/>
        <w:bottom w:val="none" w:sz="0" w:space="0" w:color="auto"/>
        <w:right w:val="none" w:sz="0" w:space="0" w:color="auto"/>
        <w:between w:val="none" w:sz="0" w:space="0" w:color="auto"/>
      </w:pBdr>
      <w:suppressAutoHyphens/>
      <w:spacing w:before="280" w:after="280"/>
    </w:pPr>
    <w:rPr>
      <w:rFonts w:ascii="Arial CYR" w:hAnsi="Arial CYR" w:cs="Arial CYR"/>
      <w:sz w:val="20"/>
      <w:szCs w:val="20"/>
    </w:rPr>
  </w:style>
  <w:style w:type="character" w:styleId="affd">
    <w:name w:val="Unresolved Mention"/>
    <w:basedOn w:val="a0"/>
    <w:uiPriority w:val="99"/>
    <w:semiHidden/>
    <w:unhideWhenUsed/>
    <w:rsid w:val="007E5BEF"/>
    <w:rPr>
      <w:color w:val="605E5C"/>
      <w:shd w:val="clear" w:color="auto" w:fill="E1DFDD"/>
    </w:rPr>
  </w:style>
  <w:style w:type="character" w:customStyle="1" w:styleId="hgkelc">
    <w:name w:val="hgkelc"/>
    <w:basedOn w:val="a0"/>
    <w:rsid w:val="00583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015243">
      <w:bodyDiv w:val="1"/>
      <w:marLeft w:val="0"/>
      <w:marRight w:val="0"/>
      <w:marTop w:val="0"/>
      <w:marBottom w:val="0"/>
      <w:divBdr>
        <w:top w:val="none" w:sz="0" w:space="0" w:color="auto"/>
        <w:left w:val="none" w:sz="0" w:space="0" w:color="auto"/>
        <w:bottom w:val="none" w:sz="0" w:space="0" w:color="auto"/>
        <w:right w:val="none" w:sz="0" w:space="0" w:color="auto"/>
      </w:divBdr>
    </w:div>
    <w:div w:id="316034587">
      <w:bodyDiv w:val="1"/>
      <w:marLeft w:val="0"/>
      <w:marRight w:val="0"/>
      <w:marTop w:val="0"/>
      <w:marBottom w:val="0"/>
      <w:divBdr>
        <w:top w:val="none" w:sz="0" w:space="0" w:color="auto"/>
        <w:left w:val="none" w:sz="0" w:space="0" w:color="auto"/>
        <w:bottom w:val="none" w:sz="0" w:space="0" w:color="auto"/>
        <w:right w:val="none" w:sz="0" w:space="0" w:color="auto"/>
      </w:divBdr>
      <w:divsChild>
        <w:div w:id="2118327539">
          <w:marLeft w:val="0"/>
          <w:marRight w:val="0"/>
          <w:marTop w:val="0"/>
          <w:marBottom w:val="0"/>
          <w:divBdr>
            <w:top w:val="none" w:sz="0" w:space="0" w:color="auto"/>
            <w:left w:val="none" w:sz="0" w:space="0" w:color="auto"/>
            <w:bottom w:val="none" w:sz="0" w:space="0" w:color="auto"/>
            <w:right w:val="none" w:sz="0" w:space="0" w:color="auto"/>
          </w:divBdr>
        </w:div>
        <w:div w:id="574554456">
          <w:marLeft w:val="0"/>
          <w:marRight w:val="0"/>
          <w:marTop w:val="0"/>
          <w:marBottom w:val="0"/>
          <w:divBdr>
            <w:top w:val="none" w:sz="0" w:space="0" w:color="auto"/>
            <w:left w:val="none" w:sz="0" w:space="0" w:color="auto"/>
            <w:bottom w:val="none" w:sz="0" w:space="0" w:color="auto"/>
            <w:right w:val="none" w:sz="0" w:space="0" w:color="auto"/>
          </w:divBdr>
        </w:div>
      </w:divsChild>
    </w:div>
    <w:div w:id="396630383">
      <w:bodyDiv w:val="1"/>
      <w:marLeft w:val="0"/>
      <w:marRight w:val="0"/>
      <w:marTop w:val="0"/>
      <w:marBottom w:val="0"/>
      <w:divBdr>
        <w:top w:val="none" w:sz="0" w:space="0" w:color="auto"/>
        <w:left w:val="none" w:sz="0" w:space="0" w:color="auto"/>
        <w:bottom w:val="none" w:sz="0" w:space="0" w:color="auto"/>
        <w:right w:val="none" w:sz="0" w:space="0" w:color="auto"/>
      </w:divBdr>
      <w:divsChild>
        <w:div w:id="2066178514">
          <w:marLeft w:val="0"/>
          <w:marRight w:val="0"/>
          <w:marTop w:val="0"/>
          <w:marBottom w:val="0"/>
          <w:divBdr>
            <w:top w:val="none" w:sz="0" w:space="0" w:color="auto"/>
            <w:left w:val="none" w:sz="0" w:space="0" w:color="auto"/>
            <w:bottom w:val="none" w:sz="0" w:space="0" w:color="auto"/>
            <w:right w:val="none" w:sz="0" w:space="0" w:color="auto"/>
          </w:divBdr>
        </w:div>
        <w:div w:id="1322542845">
          <w:marLeft w:val="0"/>
          <w:marRight w:val="0"/>
          <w:marTop w:val="0"/>
          <w:marBottom w:val="0"/>
          <w:divBdr>
            <w:top w:val="none" w:sz="0" w:space="0" w:color="auto"/>
            <w:left w:val="none" w:sz="0" w:space="0" w:color="auto"/>
            <w:bottom w:val="none" w:sz="0" w:space="0" w:color="auto"/>
            <w:right w:val="none" w:sz="0" w:space="0" w:color="auto"/>
          </w:divBdr>
        </w:div>
      </w:divsChild>
    </w:div>
    <w:div w:id="554123170">
      <w:bodyDiv w:val="1"/>
      <w:marLeft w:val="0"/>
      <w:marRight w:val="0"/>
      <w:marTop w:val="0"/>
      <w:marBottom w:val="0"/>
      <w:divBdr>
        <w:top w:val="none" w:sz="0" w:space="0" w:color="auto"/>
        <w:left w:val="none" w:sz="0" w:space="0" w:color="auto"/>
        <w:bottom w:val="none" w:sz="0" w:space="0" w:color="auto"/>
        <w:right w:val="none" w:sz="0" w:space="0" w:color="auto"/>
      </w:divBdr>
      <w:divsChild>
        <w:div w:id="616181507">
          <w:marLeft w:val="0"/>
          <w:marRight w:val="0"/>
          <w:marTop w:val="0"/>
          <w:marBottom w:val="0"/>
          <w:divBdr>
            <w:top w:val="none" w:sz="0" w:space="0" w:color="auto"/>
            <w:left w:val="none" w:sz="0" w:space="0" w:color="auto"/>
            <w:bottom w:val="none" w:sz="0" w:space="0" w:color="auto"/>
            <w:right w:val="none" w:sz="0" w:space="0" w:color="auto"/>
          </w:divBdr>
        </w:div>
        <w:div w:id="406660269">
          <w:marLeft w:val="0"/>
          <w:marRight w:val="0"/>
          <w:marTop w:val="0"/>
          <w:marBottom w:val="0"/>
          <w:divBdr>
            <w:top w:val="none" w:sz="0" w:space="0" w:color="auto"/>
            <w:left w:val="none" w:sz="0" w:space="0" w:color="auto"/>
            <w:bottom w:val="none" w:sz="0" w:space="0" w:color="auto"/>
            <w:right w:val="none" w:sz="0" w:space="0" w:color="auto"/>
          </w:divBdr>
        </w:div>
        <w:div w:id="56635646">
          <w:marLeft w:val="0"/>
          <w:marRight w:val="0"/>
          <w:marTop w:val="0"/>
          <w:marBottom w:val="0"/>
          <w:divBdr>
            <w:top w:val="none" w:sz="0" w:space="0" w:color="auto"/>
            <w:left w:val="none" w:sz="0" w:space="0" w:color="auto"/>
            <w:bottom w:val="none" w:sz="0" w:space="0" w:color="auto"/>
            <w:right w:val="none" w:sz="0" w:space="0" w:color="auto"/>
          </w:divBdr>
        </w:div>
      </w:divsChild>
    </w:div>
    <w:div w:id="698315482">
      <w:bodyDiv w:val="1"/>
      <w:marLeft w:val="0"/>
      <w:marRight w:val="0"/>
      <w:marTop w:val="0"/>
      <w:marBottom w:val="0"/>
      <w:divBdr>
        <w:top w:val="none" w:sz="0" w:space="0" w:color="auto"/>
        <w:left w:val="none" w:sz="0" w:space="0" w:color="auto"/>
        <w:bottom w:val="none" w:sz="0" w:space="0" w:color="auto"/>
        <w:right w:val="none" w:sz="0" w:space="0" w:color="auto"/>
      </w:divBdr>
      <w:divsChild>
        <w:div w:id="418330472">
          <w:marLeft w:val="0"/>
          <w:marRight w:val="0"/>
          <w:marTop w:val="0"/>
          <w:marBottom w:val="0"/>
          <w:divBdr>
            <w:top w:val="none" w:sz="0" w:space="0" w:color="auto"/>
            <w:left w:val="none" w:sz="0" w:space="0" w:color="auto"/>
            <w:bottom w:val="none" w:sz="0" w:space="0" w:color="auto"/>
            <w:right w:val="none" w:sz="0" w:space="0" w:color="auto"/>
          </w:divBdr>
        </w:div>
        <w:div w:id="842671374">
          <w:marLeft w:val="0"/>
          <w:marRight w:val="0"/>
          <w:marTop w:val="0"/>
          <w:marBottom w:val="0"/>
          <w:divBdr>
            <w:top w:val="none" w:sz="0" w:space="0" w:color="auto"/>
            <w:left w:val="none" w:sz="0" w:space="0" w:color="auto"/>
            <w:bottom w:val="none" w:sz="0" w:space="0" w:color="auto"/>
            <w:right w:val="none" w:sz="0" w:space="0" w:color="auto"/>
          </w:divBdr>
        </w:div>
        <w:div w:id="579758717">
          <w:marLeft w:val="0"/>
          <w:marRight w:val="0"/>
          <w:marTop w:val="0"/>
          <w:marBottom w:val="0"/>
          <w:divBdr>
            <w:top w:val="none" w:sz="0" w:space="0" w:color="auto"/>
            <w:left w:val="none" w:sz="0" w:space="0" w:color="auto"/>
            <w:bottom w:val="none" w:sz="0" w:space="0" w:color="auto"/>
            <w:right w:val="none" w:sz="0" w:space="0" w:color="auto"/>
          </w:divBdr>
          <w:divsChild>
            <w:div w:id="653290658">
              <w:marLeft w:val="0"/>
              <w:marRight w:val="0"/>
              <w:marTop w:val="0"/>
              <w:marBottom w:val="0"/>
              <w:divBdr>
                <w:top w:val="none" w:sz="0" w:space="0" w:color="auto"/>
                <w:left w:val="none" w:sz="0" w:space="0" w:color="auto"/>
                <w:bottom w:val="none" w:sz="0" w:space="0" w:color="auto"/>
                <w:right w:val="none" w:sz="0" w:space="0" w:color="auto"/>
              </w:divBdr>
            </w:div>
          </w:divsChild>
        </w:div>
        <w:div w:id="387581212">
          <w:marLeft w:val="0"/>
          <w:marRight w:val="0"/>
          <w:marTop w:val="0"/>
          <w:marBottom w:val="0"/>
          <w:divBdr>
            <w:top w:val="none" w:sz="0" w:space="0" w:color="auto"/>
            <w:left w:val="none" w:sz="0" w:space="0" w:color="auto"/>
            <w:bottom w:val="none" w:sz="0" w:space="0" w:color="auto"/>
            <w:right w:val="none" w:sz="0" w:space="0" w:color="auto"/>
          </w:divBdr>
          <w:divsChild>
            <w:div w:id="1734963328">
              <w:marLeft w:val="0"/>
              <w:marRight w:val="0"/>
              <w:marTop w:val="0"/>
              <w:marBottom w:val="0"/>
              <w:divBdr>
                <w:top w:val="none" w:sz="0" w:space="0" w:color="auto"/>
                <w:left w:val="none" w:sz="0" w:space="0" w:color="auto"/>
                <w:bottom w:val="none" w:sz="0" w:space="0" w:color="auto"/>
                <w:right w:val="none" w:sz="0" w:space="0" w:color="auto"/>
              </w:divBdr>
            </w:div>
          </w:divsChild>
        </w:div>
        <w:div w:id="153768490">
          <w:marLeft w:val="0"/>
          <w:marRight w:val="0"/>
          <w:marTop w:val="0"/>
          <w:marBottom w:val="0"/>
          <w:divBdr>
            <w:top w:val="none" w:sz="0" w:space="0" w:color="auto"/>
            <w:left w:val="none" w:sz="0" w:space="0" w:color="auto"/>
            <w:bottom w:val="none" w:sz="0" w:space="0" w:color="auto"/>
            <w:right w:val="none" w:sz="0" w:space="0" w:color="auto"/>
          </w:divBdr>
          <w:divsChild>
            <w:div w:id="481972944">
              <w:marLeft w:val="0"/>
              <w:marRight w:val="0"/>
              <w:marTop w:val="0"/>
              <w:marBottom w:val="0"/>
              <w:divBdr>
                <w:top w:val="none" w:sz="0" w:space="0" w:color="auto"/>
                <w:left w:val="none" w:sz="0" w:space="0" w:color="auto"/>
                <w:bottom w:val="none" w:sz="0" w:space="0" w:color="auto"/>
                <w:right w:val="none" w:sz="0" w:space="0" w:color="auto"/>
              </w:divBdr>
            </w:div>
          </w:divsChild>
        </w:div>
        <w:div w:id="1518694765">
          <w:marLeft w:val="0"/>
          <w:marRight w:val="0"/>
          <w:marTop w:val="0"/>
          <w:marBottom w:val="0"/>
          <w:divBdr>
            <w:top w:val="none" w:sz="0" w:space="0" w:color="auto"/>
            <w:left w:val="none" w:sz="0" w:space="0" w:color="auto"/>
            <w:bottom w:val="none" w:sz="0" w:space="0" w:color="auto"/>
            <w:right w:val="none" w:sz="0" w:space="0" w:color="auto"/>
          </w:divBdr>
          <w:divsChild>
            <w:div w:id="947391538">
              <w:marLeft w:val="0"/>
              <w:marRight w:val="0"/>
              <w:marTop w:val="0"/>
              <w:marBottom w:val="0"/>
              <w:divBdr>
                <w:top w:val="none" w:sz="0" w:space="0" w:color="auto"/>
                <w:left w:val="none" w:sz="0" w:space="0" w:color="auto"/>
                <w:bottom w:val="none" w:sz="0" w:space="0" w:color="auto"/>
                <w:right w:val="none" w:sz="0" w:space="0" w:color="auto"/>
              </w:divBdr>
            </w:div>
          </w:divsChild>
        </w:div>
        <w:div w:id="2112965093">
          <w:marLeft w:val="0"/>
          <w:marRight w:val="0"/>
          <w:marTop w:val="0"/>
          <w:marBottom w:val="0"/>
          <w:divBdr>
            <w:top w:val="none" w:sz="0" w:space="0" w:color="auto"/>
            <w:left w:val="none" w:sz="0" w:space="0" w:color="auto"/>
            <w:bottom w:val="none" w:sz="0" w:space="0" w:color="auto"/>
            <w:right w:val="none" w:sz="0" w:space="0" w:color="auto"/>
          </w:divBdr>
        </w:div>
        <w:div w:id="58746446">
          <w:marLeft w:val="0"/>
          <w:marRight w:val="0"/>
          <w:marTop w:val="0"/>
          <w:marBottom w:val="0"/>
          <w:divBdr>
            <w:top w:val="none" w:sz="0" w:space="0" w:color="auto"/>
            <w:left w:val="none" w:sz="0" w:space="0" w:color="auto"/>
            <w:bottom w:val="none" w:sz="0" w:space="0" w:color="auto"/>
            <w:right w:val="none" w:sz="0" w:space="0" w:color="auto"/>
          </w:divBdr>
        </w:div>
        <w:div w:id="1854760900">
          <w:marLeft w:val="0"/>
          <w:marRight w:val="0"/>
          <w:marTop w:val="0"/>
          <w:marBottom w:val="0"/>
          <w:divBdr>
            <w:top w:val="none" w:sz="0" w:space="0" w:color="auto"/>
            <w:left w:val="none" w:sz="0" w:space="0" w:color="auto"/>
            <w:bottom w:val="none" w:sz="0" w:space="0" w:color="auto"/>
            <w:right w:val="none" w:sz="0" w:space="0" w:color="auto"/>
          </w:divBdr>
        </w:div>
        <w:div w:id="1790707278">
          <w:marLeft w:val="0"/>
          <w:marRight w:val="0"/>
          <w:marTop w:val="0"/>
          <w:marBottom w:val="0"/>
          <w:divBdr>
            <w:top w:val="none" w:sz="0" w:space="0" w:color="auto"/>
            <w:left w:val="none" w:sz="0" w:space="0" w:color="auto"/>
            <w:bottom w:val="none" w:sz="0" w:space="0" w:color="auto"/>
            <w:right w:val="none" w:sz="0" w:space="0" w:color="auto"/>
          </w:divBdr>
          <w:divsChild>
            <w:div w:id="1707414078">
              <w:marLeft w:val="0"/>
              <w:marRight w:val="0"/>
              <w:marTop w:val="0"/>
              <w:marBottom w:val="0"/>
              <w:divBdr>
                <w:top w:val="none" w:sz="0" w:space="0" w:color="auto"/>
                <w:left w:val="none" w:sz="0" w:space="0" w:color="auto"/>
                <w:bottom w:val="none" w:sz="0" w:space="0" w:color="auto"/>
                <w:right w:val="none" w:sz="0" w:space="0" w:color="auto"/>
              </w:divBdr>
            </w:div>
          </w:divsChild>
        </w:div>
        <w:div w:id="1084955863">
          <w:marLeft w:val="0"/>
          <w:marRight w:val="0"/>
          <w:marTop w:val="0"/>
          <w:marBottom w:val="0"/>
          <w:divBdr>
            <w:top w:val="none" w:sz="0" w:space="0" w:color="auto"/>
            <w:left w:val="none" w:sz="0" w:space="0" w:color="auto"/>
            <w:bottom w:val="none" w:sz="0" w:space="0" w:color="auto"/>
            <w:right w:val="none" w:sz="0" w:space="0" w:color="auto"/>
          </w:divBdr>
          <w:divsChild>
            <w:div w:id="1475682371">
              <w:marLeft w:val="0"/>
              <w:marRight w:val="0"/>
              <w:marTop w:val="0"/>
              <w:marBottom w:val="0"/>
              <w:divBdr>
                <w:top w:val="none" w:sz="0" w:space="0" w:color="auto"/>
                <w:left w:val="none" w:sz="0" w:space="0" w:color="auto"/>
                <w:bottom w:val="none" w:sz="0" w:space="0" w:color="auto"/>
                <w:right w:val="none" w:sz="0" w:space="0" w:color="auto"/>
              </w:divBdr>
            </w:div>
          </w:divsChild>
        </w:div>
        <w:div w:id="35014526">
          <w:marLeft w:val="0"/>
          <w:marRight w:val="0"/>
          <w:marTop w:val="0"/>
          <w:marBottom w:val="0"/>
          <w:divBdr>
            <w:top w:val="none" w:sz="0" w:space="0" w:color="auto"/>
            <w:left w:val="none" w:sz="0" w:space="0" w:color="auto"/>
            <w:bottom w:val="none" w:sz="0" w:space="0" w:color="auto"/>
            <w:right w:val="none" w:sz="0" w:space="0" w:color="auto"/>
          </w:divBdr>
        </w:div>
        <w:div w:id="1453674581">
          <w:marLeft w:val="0"/>
          <w:marRight w:val="0"/>
          <w:marTop w:val="0"/>
          <w:marBottom w:val="0"/>
          <w:divBdr>
            <w:top w:val="none" w:sz="0" w:space="0" w:color="auto"/>
            <w:left w:val="none" w:sz="0" w:space="0" w:color="auto"/>
            <w:bottom w:val="none" w:sz="0" w:space="0" w:color="auto"/>
            <w:right w:val="none" w:sz="0" w:space="0" w:color="auto"/>
          </w:divBdr>
        </w:div>
        <w:div w:id="1416366987">
          <w:marLeft w:val="0"/>
          <w:marRight w:val="0"/>
          <w:marTop w:val="0"/>
          <w:marBottom w:val="0"/>
          <w:divBdr>
            <w:top w:val="none" w:sz="0" w:space="0" w:color="auto"/>
            <w:left w:val="none" w:sz="0" w:space="0" w:color="auto"/>
            <w:bottom w:val="none" w:sz="0" w:space="0" w:color="auto"/>
            <w:right w:val="none" w:sz="0" w:space="0" w:color="auto"/>
          </w:divBdr>
          <w:divsChild>
            <w:div w:id="1915243130">
              <w:marLeft w:val="0"/>
              <w:marRight w:val="0"/>
              <w:marTop w:val="0"/>
              <w:marBottom w:val="0"/>
              <w:divBdr>
                <w:top w:val="none" w:sz="0" w:space="0" w:color="auto"/>
                <w:left w:val="none" w:sz="0" w:space="0" w:color="auto"/>
                <w:bottom w:val="none" w:sz="0" w:space="0" w:color="auto"/>
                <w:right w:val="none" w:sz="0" w:space="0" w:color="auto"/>
              </w:divBdr>
            </w:div>
          </w:divsChild>
        </w:div>
        <w:div w:id="1756054564">
          <w:marLeft w:val="0"/>
          <w:marRight w:val="0"/>
          <w:marTop w:val="0"/>
          <w:marBottom w:val="0"/>
          <w:divBdr>
            <w:top w:val="none" w:sz="0" w:space="0" w:color="auto"/>
            <w:left w:val="none" w:sz="0" w:space="0" w:color="auto"/>
            <w:bottom w:val="none" w:sz="0" w:space="0" w:color="auto"/>
            <w:right w:val="none" w:sz="0" w:space="0" w:color="auto"/>
          </w:divBdr>
        </w:div>
        <w:div w:id="155462188">
          <w:marLeft w:val="0"/>
          <w:marRight w:val="0"/>
          <w:marTop w:val="0"/>
          <w:marBottom w:val="0"/>
          <w:divBdr>
            <w:top w:val="none" w:sz="0" w:space="0" w:color="auto"/>
            <w:left w:val="none" w:sz="0" w:space="0" w:color="auto"/>
            <w:bottom w:val="none" w:sz="0" w:space="0" w:color="auto"/>
            <w:right w:val="none" w:sz="0" w:space="0" w:color="auto"/>
          </w:divBdr>
          <w:divsChild>
            <w:div w:id="1075858147">
              <w:marLeft w:val="0"/>
              <w:marRight w:val="0"/>
              <w:marTop w:val="0"/>
              <w:marBottom w:val="0"/>
              <w:divBdr>
                <w:top w:val="none" w:sz="0" w:space="0" w:color="auto"/>
                <w:left w:val="none" w:sz="0" w:space="0" w:color="auto"/>
                <w:bottom w:val="none" w:sz="0" w:space="0" w:color="auto"/>
                <w:right w:val="none" w:sz="0" w:space="0" w:color="auto"/>
              </w:divBdr>
            </w:div>
          </w:divsChild>
        </w:div>
        <w:div w:id="1702588391">
          <w:marLeft w:val="0"/>
          <w:marRight w:val="0"/>
          <w:marTop w:val="0"/>
          <w:marBottom w:val="0"/>
          <w:divBdr>
            <w:top w:val="none" w:sz="0" w:space="0" w:color="auto"/>
            <w:left w:val="none" w:sz="0" w:space="0" w:color="auto"/>
            <w:bottom w:val="none" w:sz="0" w:space="0" w:color="auto"/>
            <w:right w:val="none" w:sz="0" w:space="0" w:color="auto"/>
          </w:divBdr>
        </w:div>
        <w:div w:id="808405545">
          <w:marLeft w:val="0"/>
          <w:marRight w:val="0"/>
          <w:marTop w:val="0"/>
          <w:marBottom w:val="0"/>
          <w:divBdr>
            <w:top w:val="none" w:sz="0" w:space="0" w:color="auto"/>
            <w:left w:val="none" w:sz="0" w:space="0" w:color="auto"/>
            <w:bottom w:val="none" w:sz="0" w:space="0" w:color="auto"/>
            <w:right w:val="none" w:sz="0" w:space="0" w:color="auto"/>
          </w:divBdr>
          <w:divsChild>
            <w:div w:id="448008718">
              <w:marLeft w:val="0"/>
              <w:marRight w:val="0"/>
              <w:marTop w:val="0"/>
              <w:marBottom w:val="0"/>
              <w:divBdr>
                <w:top w:val="none" w:sz="0" w:space="0" w:color="auto"/>
                <w:left w:val="none" w:sz="0" w:space="0" w:color="auto"/>
                <w:bottom w:val="none" w:sz="0" w:space="0" w:color="auto"/>
                <w:right w:val="none" w:sz="0" w:space="0" w:color="auto"/>
              </w:divBdr>
            </w:div>
          </w:divsChild>
        </w:div>
        <w:div w:id="345595657">
          <w:marLeft w:val="0"/>
          <w:marRight w:val="0"/>
          <w:marTop w:val="0"/>
          <w:marBottom w:val="0"/>
          <w:divBdr>
            <w:top w:val="none" w:sz="0" w:space="0" w:color="auto"/>
            <w:left w:val="none" w:sz="0" w:space="0" w:color="auto"/>
            <w:bottom w:val="none" w:sz="0" w:space="0" w:color="auto"/>
            <w:right w:val="none" w:sz="0" w:space="0" w:color="auto"/>
          </w:divBdr>
        </w:div>
        <w:div w:id="102698073">
          <w:marLeft w:val="0"/>
          <w:marRight w:val="0"/>
          <w:marTop w:val="0"/>
          <w:marBottom w:val="0"/>
          <w:divBdr>
            <w:top w:val="none" w:sz="0" w:space="0" w:color="auto"/>
            <w:left w:val="none" w:sz="0" w:space="0" w:color="auto"/>
            <w:bottom w:val="none" w:sz="0" w:space="0" w:color="auto"/>
            <w:right w:val="none" w:sz="0" w:space="0" w:color="auto"/>
          </w:divBdr>
        </w:div>
        <w:div w:id="1356345599">
          <w:marLeft w:val="0"/>
          <w:marRight w:val="0"/>
          <w:marTop w:val="0"/>
          <w:marBottom w:val="0"/>
          <w:divBdr>
            <w:top w:val="none" w:sz="0" w:space="0" w:color="auto"/>
            <w:left w:val="none" w:sz="0" w:space="0" w:color="auto"/>
            <w:bottom w:val="none" w:sz="0" w:space="0" w:color="auto"/>
            <w:right w:val="none" w:sz="0" w:space="0" w:color="auto"/>
          </w:divBdr>
        </w:div>
        <w:div w:id="1089084310">
          <w:marLeft w:val="0"/>
          <w:marRight w:val="0"/>
          <w:marTop w:val="0"/>
          <w:marBottom w:val="0"/>
          <w:divBdr>
            <w:top w:val="none" w:sz="0" w:space="0" w:color="auto"/>
            <w:left w:val="none" w:sz="0" w:space="0" w:color="auto"/>
            <w:bottom w:val="none" w:sz="0" w:space="0" w:color="auto"/>
            <w:right w:val="none" w:sz="0" w:space="0" w:color="auto"/>
          </w:divBdr>
        </w:div>
        <w:div w:id="1266378657">
          <w:marLeft w:val="0"/>
          <w:marRight w:val="0"/>
          <w:marTop w:val="0"/>
          <w:marBottom w:val="0"/>
          <w:divBdr>
            <w:top w:val="none" w:sz="0" w:space="0" w:color="auto"/>
            <w:left w:val="none" w:sz="0" w:space="0" w:color="auto"/>
            <w:bottom w:val="none" w:sz="0" w:space="0" w:color="auto"/>
            <w:right w:val="none" w:sz="0" w:space="0" w:color="auto"/>
          </w:divBdr>
        </w:div>
        <w:div w:id="700514836">
          <w:marLeft w:val="0"/>
          <w:marRight w:val="0"/>
          <w:marTop w:val="0"/>
          <w:marBottom w:val="0"/>
          <w:divBdr>
            <w:top w:val="none" w:sz="0" w:space="0" w:color="auto"/>
            <w:left w:val="none" w:sz="0" w:space="0" w:color="auto"/>
            <w:bottom w:val="none" w:sz="0" w:space="0" w:color="auto"/>
            <w:right w:val="none" w:sz="0" w:space="0" w:color="auto"/>
          </w:divBdr>
        </w:div>
        <w:div w:id="1258710160">
          <w:marLeft w:val="0"/>
          <w:marRight w:val="0"/>
          <w:marTop w:val="0"/>
          <w:marBottom w:val="0"/>
          <w:divBdr>
            <w:top w:val="none" w:sz="0" w:space="0" w:color="auto"/>
            <w:left w:val="none" w:sz="0" w:space="0" w:color="auto"/>
            <w:bottom w:val="none" w:sz="0" w:space="0" w:color="auto"/>
            <w:right w:val="none" w:sz="0" w:space="0" w:color="auto"/>
          </w:divBdr>
        </w:div>
        <w:div w:id="153105687">
          <w:marLeft w:val="0"/>
          <w:marRight w:val="0"/>
          <w:marTop w:val="0"/>
          <w:marBottom w:val="0"/>
          <w:divBdr>
            <w:top w:val="none" w:sz="0" w:space="0" w:color="auto"/>
            <w:left w:val="none" w:sz="0" w:space="0" w:color="auto"/>
            <w:bottom w:val="none" w:sz="0" w:space="0" w:color="auto"/>
            <w:right w:val="none" w:sz="0" w:space="0" w:color="auto"/>
          </w:divBdr>
          <w:divsChild>
            <w:div w:id="375666312">
              <w:marLeft w:val="0"/>
              <w:marRight w:val="0"/>
              <w:marTop w:val="0"/>
              <w:marBottom w:val="0"/>
              <w:divBdr>
                <w:top w:val="none" w:sz="0" w:space="0" w:color="auto"/>
                <w:left w:val="none" w:sz="0" w:space="0" w:color="auto"/>
                <w:bottom w:val="none" w:sz="0" w:space="0" w:color="auto"/>
                <w:right w:val="none" w:sz="0" w:space="0" w:color="auto"/>
              </w:divBdr>
            </w:div>
          </w:divsChild>
        </w:div>
        <w:div w:id="882669800">
          <w:marLeft w:val="0"/>
          <w:marRight w:val="0"/>
          <w:marTop w:val="0"/>
          <w:marBottom w:val="0"/>
          <w:divBdr>
            <w:top w:val="none" w:sz="0" w:space="0" w:color="auto"/>
            <w:left w:val="none" w:sz="0" w:space="0" w:color="auto"/>
            <w:bottom w:val="none" w:sz="0" w:space="0" w:color="auto"/>
            <w:right w:val="none" w:sz="0" w:space="0" w:color="auto"/>
          </w:divBdr>
          <w:divsChild>
            <w:div w:id="1270700823">
              <w:marLeft w:val="0"/>
              <w:marRight w:val="0"/>
              <w:marTop w:val="0"/>
              <w:marBottom w:val="0"/>
              <w:divBdr>
                <w:top w:val="none" w:sz="0" w:space="0" w:color="auto"/>
                <w:left w:val="none" w:sz="0" w:space="0" w:color="auto"/>
                <w:bottom w:val="none" w:sz="0" w:space="0" w:color="auto"/>
                <w:right w:val="none" w:sz="0" w:space="0" w:color="auto"/>
              </w:divBdr>
            </w:div>
          </w:divsChild>
        </w:div>
        <w:div w:id="437599124">
          <w:marLeft w:val="0"/>
          <w:marRight w:val="0"/>
          <w:marTop w:val="0"/>
          <w:marBottom w:val="0"/>
          <w:divBdr>
            <w:top w:val="none" w:sz="0" w:space="0" w:color="auto"/>
            <w:left w:val="none" w:sz="0" w:space="0" w:color="auto"/>
            <w:bottom w:val="none" w:sz="0" w:space="0" w:color="auto"/>
            <w:right w:val="none" w:sz="0" w:space="0" w:color="auto"/>
          </w:divBdr>
          <w:divsChild>
            <w:div w:id="21389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90966">
      <w:bodyDiv w:val="1"/>
      <w:marLeft w:val="0"/>
      <w:marRight w:val="0"/>
      <w:marTop w:val="0"/>
      <w:marBottom w:val="0"/>
      <w:divBdr>
        <w:top w:val="none" w:sz="0" w:space="0" w:color="auto"/>
        <w:left w:val="none" w:sz="0" w:space="0" w:color="auto"/>
        <w:bottom w:val="none" w:sz="0" w:space="0" w:color="auto"/>
        <w:right w:val="none" w:sz="0" w:space="0" w:color="auto"/>
      </w:divBdr>
    </w:div>
    <w:div w:id="1007100341">
      <w:bodyDiv w:val="1"/>
      <w:marLeft w:val="0"/>
      <w:marRight w:val="0"/>
      <w:marTop w:val="0"/>
      <w:marBottom w:val="0"/>
      <w:divBdr>
        <w:top w:val="none" w:sz="0" w:space="0" w:color="auto"/>
        <w:left w:val="none" w:sz="0" w:space="0" w:color="auto"/>
        <w:bottom w:val="none" w:sz="0" w:space="0" w:color="auto"/>
        <w:right w:val="none" w:sz="0" w:space="0" w:color="auto"/>
      </w:divBdr>
      <w:divsChild>
        <w:div w:id="1573541789">
          <w:marLeft w:val="0"/>
          <w:marRight w:val="0"/>
          <w:marTop w:val="0"/>
          <w:marBottom w:val="0"/>
          <w:divBdr>
            <w:top w:val="none" w:sz="0" w:space="0" w:color="auto"/>
            <w:left w:val="none" w:sz="0" w:space="0" w:color="auto"/>
            <w:bottom w:val="none" w:sz="0" w:space="0" w:color="auto"/>
            <w:right w:val="none" w:sz="0" w:space="0" w:color="auto"/>
          </w:divBdr>
        </w:div>
        <w:div w:id="1198739223">
          <w:marLeft w:val="0"/>
          <w:marRight w:val="0"/>
          <w:marTop w:val="0"/>
          <w:marBottom w:val="0"/>
          <w:divBdr>
            <w:top w:val="none" w:sz="0" w:space="0" w:color="auto"/>
            <w:left w:val="none" w:sz="0" w:space="0" w:color="auto"/>
            <w:bottom w:val="none" w:sz="0" w:space="0" w:color="auto"/>
            <w:right w:val="none" w:sz="0" w:space="0" w:color="auto"/>
          </w:divBdr>
        </w:div>
      </w:divsChild>
    </w:div>
    <w:div w:id="1028332286">
      <w:bodyDiv w:val="1"/>
      <w:marLeft w:val="0"/>
      <w:marRight w:val="0"/>
      <w:marTop w:val="0"/>
      <w:marBottom w:val="0"/>
      <w:divBdr>
        <w:top w:val="none" w:sz="0" w:space="0" w:color="auto"/>
        <w:left w:val="none" w:sz="0" w:space="0" w:color="auto"/>
        <w:bottom w:val="none" w:sz="0" w:space="0" w:color="auto"/>
        <w:right w:val="none" w:sz="0" w:space="0" w:color="auto"/>
      </w:divBdr>
    </w:div>
    <w:div w:id="1380012864">
      <w:bodyDiv w:val="1"/>
      <w:marLeft w:val="0"/>
      <w:marRight w:val="0"/>
      <w:marTop w:val="0"/>
      <w:marBottom w:val="0"/>
      <w:divBdr>
        <w:top w:val="none" w:sz="0" w:space="0" w:color="auto"/>
        <w:left w:val="none" w:sz="0" w:space="0" w:color="auto"/>
        <w:bottom w:val="none" w:sz="0" w:space="0" w:color="auto"/>
        <w:right w:val="none" w:sz="0" w:space="0" w:color="auto"/>
      </w:divBdr>
      <w:divsChild>
        <w:div w:id="872033871">
          <w:marLeft w:val="0"/>
          <w:marRight w:val="0"/>
          <w:marTop w:val="0"/>
          <w:marBottom w:val="0"/>
          <w:divBdr>
            <w:top w:val="none" w:sz="0" w:space="0" w:color="auto"/>
            <w:left w:val="none" w:sz="0" w:space="0" w:color="auto"/>
            <w:bottom w:val="none" w:sz="0" w:space="0" w:color="auto"/>
            <w:right w:val="none" w:sz="0" w:space="0" w:color="auto"/>
          </w:divBdr>
        </w:div>
        <w:div w:id="723018761">
          <w:marLeft w:val="0"/>
          <w:marRight w:val="0"/>
          <w:marTop w:val="0"/>
          <w:marBottom w:val="0"/>
          <w:divBdr>
            <w:top w:val="none" w:sz="0" w:space="0" w:color="auto"/>
            <w:left w:val="none" w:sz="0" w:space="0" w:color="auto"/>
            <w:bottom w:val="none" w:sz="0" w:space="0" w:color="auto"/>
            <w:right w:val="none" w:sz="0" w:space="0" w:color="auto"/>
          </w:divBdr>
        </w:div>
      </w:divsChild>
    </w:div>
    <w:div w:id="1455060267">
      <w:bodyDiv w:val="1"/>
      <w:marLeft w:val="0"/>
      <w:marRight w:val="0"/>
      <w:marTop w:val="0"/>
      <w:marBottom w:val="0"/>
      <w:divBdr>
        <w:top w:val="none" w:sz="0" w:space="0" w:color="auto"/>
        <w:left w:val="none" w:sz="0" w:space="0" w:color="auto"/>
        <w:bottom w:val="none" w:sz="0" w:space="0" w:color="auto"/>
        <w:right w:val="none" w:sz="0" w:space="0" w:color="auto"/>
      </w:divBdr>
      <w:divsChild>
        <w:div w:id="247740398">
          <w:marLeft w:val="0"/>
          <w:marRight w:val="0"/>
          <w:marTop w:val="0"/>
          <w:marBottom w:val="0"/>
          <w:divBdr>
            <w:top w:val="none" w:sz="0" w:space="0" w:color="auto"/>
            <w:left w:val="none" w:sz="0" w:space="0" w:color="auto"/>
            <w:bottom w:val="none" w:sz="0" w:space="0" w:color="auto"/>
            <w:right w:val="none" w:sz="0" w:space="0" w:color="auto"/>
          </w:divBdr>
        </w:div>
        <w:div w:id="1148940920">
          <w:marLeft w:val="0"/>
          <w:marRight w:val="0"/>
          <w:marTop w:val="0"/>
          <w:marBottom w:val="0"/>
          <w:divBdr>
            <w:top w:val="none" w:sz="0" w:space="0" w:color="auto"/>
            <w:left w:val="none" w:sz="0" w:space="0" w:color="auto"/>
            <w:bottom w:val="none" w:sz="0" w:space="0" w:color="auto"/>
            <w:right w:val="none" w:sz="0" w:space="0" w:color="auto"/>
          </w:divBdr>
        </w:div>
        <w:div w:id="415631168">
          <w:marLeft w:val="0"/>
          <w:marRight w:val="0"/>
          <w:marTop w:val="0"/>
          <w:marBottom w:val="0"/>
          <w:divBdr>
            <w:top w:val="none" w:sz="0" w:space="0" w:color="auto"/>
            <w:left w:val="none" w:sz="0" w:space="0" w:color="auto"/>
            <w:bottom w:val="none" w:sz="0" w:space="0" w:color="auto"/>
            <w:right w:val="none" w:sz="0" w:space="0" w:color="auto"/>
          </w:divBdr>
        </w:div>
        <w:div w:id="718284254">
          <w:marLeft w:val="0"/>
          <w:marRight w:val="0"/>
          <w:marTop w:val="0"/>
          <w:marBottom w:val="0"/>
          <w:divBdr>
            <w:top w:val="none" w:sz="0" w:space="0" w:color="auto"/>
            <w:left w:val="none" w:sz="0" w:space="0" w:color="auto"/>
            <w:bottom w:val="none" w:sz="0" w:space="0" w:color="auto"/>
            <w:right w:val="none" w:sz="0" w:space="0" w:color="auto"/>
          </w:divBdr>
        </w:div>
        <w:div w:id="908269457">
          <w:marLeft w:val="0"/>
          <w:marRight w:val="0"/>
          <w:marTop w:val="0"/>
          <w:marBottom w:val="0"/>
          <w:divBdr>
            <w:top w:val="none" w:sz="0" w:space="0" w:color="auto"/>
            <w:left w:val="none" w:sz="0" w:space="0" w:color="auto"/>
            <w:bottom w:val="none" w:sz="0" w:space="0" w:color="auto"/>
            <w:right w:val="none" w:sz="0" w:space="0" w:color="auto"/>
          </w:divBdr>
        </w:div>
        <w:div w:id="544176853">
          <w:marLeft w:val="0"/>
          <w:marRight w:val="0"/>
          <w:marTop w:val="0"/>
          <w:marBottom w:val="0"/>
          <w:divBdr>
            <w:top w:val="none" w:sz="0" w:space="0" w:color="auto"/>
            <w:left w:val="none" w:sz="0" w:space="0" w:color="auto"/>
            <w:bottom w:val="none" w:sz="0" w:space="0" w:color="auto"/>
            <w:right w:val="none" w:sz="0" w:space="0" w:color="auto"/>
          </w:divBdr>
        </w:div>
        <w:div w:id="1991321217">
          <w:marLeft w:val="0"/>
          <w:marRight w:val="0"/>
          <w:marTop w:val="0"/>
          <w:marBottom w:val="0"/>
          <w:divBdr>
            <w:top w:val="none" w:sz="0" w:space="0" w:color="auto"/>
            <w:left w:val="none" w:sz="0" w:space="0" w:color="auto"/>
            <w:bottom w:val="none" w:sz="0" w:space="0" w:color="auto"/>
            <w:right w:val="none" w:sz="0" w:space="0" w:color="auto"/>
          </w:divBdr>
        </w:div>
        <w:div w:id="840043156">
          <w:marLeft w:val="0"/>
          <w:marRight w:val="0"/>
          <w:marTop w:val="0"/>
          <w:marBottom w:val="0"/>
          <w:divBdr>
            <w:top w:val="none" w:sz="0" w:space="0" w:color="auto"/>
            <w:left w:val="none" w:sz="0" w:space="0" w:color="auto"/>
            <w:bottom w:val="none" w:sz="0" w:space="0" w:color="auto"/>
            <w:right w:val="none" w:sz="0" w:space="0" w:color="auto"/>
          </w:divBdr>
        </w:div>
      </w:divsChild>
    </w:div>
    <w:div w:id="1524398207">
      <w:bodyDiv w:val="1"/>
      <w:marLeft w:val="0"/>
      <w:marRight w:val="0"/>
      <w:marTop w:val="0"/>
      <w:marBottom w:val="0"/>
      <w:divBdr>
        <w:top w:val="none" w:sz="0" w:space="0" w:color="auto"/>
        <w:left w:val="none" w:sz="0" w:space="0" w:color="auto"/>
        <w:bottom w:val="none" w:sz="0" w:space="0" w:color="auto"/>
        <w:right w:val="none" w:sz="0" w:space="0" w:color="auto"/>
      </w:divBdr>
      <w:divsChild>
        <w:div w:id="354700360">
          <w:marLeft w:val="0"/>
          <w:marRight w:val="0"/>
          <w:marTop w:val="0"/>
          <w:marBottom w:val="0"/>
          <w:divBdr>
            <w:top w:val="none" w:sz="0" w:space="0" w:color="auto"/>
            <w:left w:val="none" w:sz="0" w:space="0" w:color="auto"/>
            <w:bottom w:val="none" w:sz="0" w:space="0" w:color="auto"/>
            <w:right w:val="none" w:sz="0" w:space="0" w:color="auto"/>
          </w:divBdr>
          <w:divsChild>
            <w:div w:id="1936203548">
              <w:marLeft w:val="0"/>
              <w:marRight w:val="0"/>
              <w:marTop w:val="0"/>
              <w:marBottom w:val="0"/>
              <w:divBdr>
                <w:top w:val="none" w:sz="0" w:space="0" w:color="auto"/>
                <w:left w:val="none" w:sz="0" w:space="0" w:color="auto"/>
                <w:bottom w:val="none" w:sz="0" w:space="0" w:color="auto"/>
                <w:right w:val="none" w:sz="0" w:space="0" w:color="auto"/>
              </w:divBdr>
            </w:div>
            <w:div w:id="2091778455">
              <w:marLeft w:val="0"/>
              <w:marRight w:val="0"/>
              <w:marTop w:val="0"/>
              <w:marBottom w:val="0"/>
              <w:divBdr>
                <w:top w:val="none" w:sz="0" w:space="0" w:color="auto"/>
                <w:left w:val="none" w:sz="0" w:space="0" w:color="auto"/>
                <w:bottom w:val="none" w:sz="0" w:space="0" w:color="auto"/>
                <w:right w:val="none" w:sz="0" w:space="0" w:color="auto"/>
              </w:divBdr>
            </w:div>
            <w:div w:id="2120177504">
              <w:marLeft w:val="0"/>
              <w:marRight w:val="0"/>
              <w:marTop w:val="0"/>
              <w:marBottom w:val="0"/>
              <w:divBdr>
                <w:top w:val="none" w:sz="0" w:space="0" w:color="auto"/>
                <w:left w:val="none" w:sz="0" w:space="0" w:color="auto"/>
                <w:bottom w:val="none" w:sz="0" w:space="0" w:color="auto"/>
                <w:right w:val="none" w:sz="0" w:space="0" w:color="auto"/>
              </w:divBdr>
            </w:div>
            <w:div w:id="545604768">
              <w:marLeft w:val="0"/>
              <w:marRight w:val="0"/>
              <w:marTop w:val="0"/>
              <w:marBottom w:val="0"/>
              <w:divBdr>
                <w:top w:val="none" w:sz="0" w:space="0" w:color="auto"/>
                <w:left w:val="none" w:sz="0" w:space="0" w:color="auto"/>
                <w:bottom w:val="none" w:sz="0" w:space="0" w:color="auto"/>
                <w:right w:val="none" w:sz="0" w:space="0" w:color="auto"/>
              </w:divBdr>
            </w:div>
            <w:div w:id="1260871288">
              <w:marLeft w:val="0"/>
              <w:marRight w:val="0"/>
              <w:marTop w:val="0"/>
              <w:marBottom w:val="0"/>
              <w:divBdr>
                <w:top w:val="none" w:sz="0" w:space="0" w:color="auto"/>
                <w:left w:val="none" w:sz="0" w:space="0" w:color="auto"/>
                <w:bottom w:val="none" w:sz="0" w:space="0" w:color="auto"/>
                <w:right w:val="none" w:sz="0" w:space="0" w:color="auto"/>
              </w:divBdr>
            </w:div>
            <w:div w:id="1029258288">
              <w:marLeft w:val="0"/>
              <w:marRight w:val="0"/>
              <w:marTop w:val="0"/>
              <w:marBottom w:val="0"/>
              <w:divBdr>
                <w:top w:val="none" w:sz="0" w:space="0" w:color="auto"/>
                <w:left w:val="none" w:sz="0" w:space="0" w:color="auto"/>
                <w:bottom w:val="none" w:sz="0" w:space="0" w:color="auto"/>
                <w:right w:val="none" w:sz="0" w:space="0" w:color="auto"/>
              </w:divBdr>
            </w:div>
          </w:divsChild>
        </w:div>
        <w:div w:id="1610509589">
          <w:marLeft w:val="0"/>
          <w:marRight w:val="0"/>
          <w:marTop w:val="0"/>
          <w:marBottom w:val="0"/>
          <w:divBdr>
            <w:top w:val="none" w:sz="0" w:space="0" w:color="auto"/>
            <w:left w:val="none" w:sz="0" w:space="0" w:color="auto"/>
            <w:bottom w:val="none" w:sz="0" w:space="0" w:color="auto"/>
            <w:right w:val="none" w:sz="0" w:space="0" w:color="auto"/>
          </w:divBdr>
          <w:divsChild>
            <w:div w:id="84227407">
              <w:marLeft w:val="0"/>
              <w:marRight w:val="0"/>
              <w:marTop w:val="0"/>
              <w:marBottom w:val="0"/>
              <w:divBdr>
                <w:top w:val="none" w:sz="0" w:space="0" w:color="auto"/>
                <w:left w:val="none" w:sz="0" w:space="0" w:color="auto"/>
                <w:bottom w:val="none" w:sz="0" w:space="0" w:color="auto"/>
                <w:right w:val="none" w:sz="0" w:space="0" w:color="auto"/>
              </w:divBdr>
            </w:div>
            <w:div w:id="604701154">
              <w:marLeft w:val="0"/>
              <w:marRight w:val="0"/>
              <w:marTop w:val="0"/>
              <w:marBottom w:val="0"/>
              <w:divBdr>
                <w:top w:val="none" w:sz="0" w:space="0" w:color="auto"/>
                <w:left w:val="none" w:sz="0" w:space="0" w:color="auto"/>
                <w:bottom w:val="none" w:sz="0" w:space="0" w:color="auto"/>
                <w:right w:val="none" w:sz="0" w:space="0" w:color="auto"/>
              </w:divBdr>
            </w:div>
            <w:div w:id="1263882363">
              <w:marLeft w:val="0"/>
              <w:marRight w:val="0"/>
              <w:marTop w:val="0"/>
              <w:marBottom w:val="0"/>
              <w:divBdr>
                <w:top w:val="none" w:sz="0" w:space="0" w:color="auto"/>
                <w:left w:val="none" w:sz="0" w:space="0" w:color="auto"/>
                <w:bottom w:val="none" w:sz="0" w:space="0" w:color="auto"/>
                <w:right w:val="none" w:sz="0" w:space="0" w:color="auto"/>
              </w:divBdr>
            </w:div>
            <w:div w:id="773209246">
              <w:marLeft w:val="0"/>
              <w:marRight w:val="0"/>
              <w:marTop w:val="0"/>
              <w:marBottom w:val="0"/>
              <w:divBdr>
                <w:top w:val="none" w:sz="0" w:space="0" w:color="auto"/>
                <w:left w:val="none" w:sz="0" w:space="0" w:color="auto"/>
                <w:bottom w:val="none" w:sz="0" w:space="0" w:color="auto"/>
                <w:right w:val="none" w:sz="0" w:space="0" w:color="auto"/>
              </w:divBdr>
            </w:div>
            <w:div w:id="106052169">
              <w:marLeft w:val="0"/>
              <w:marRight w:val="0"/>
              <w:marTop w:val="0"/>
              <w:marBottom w:val="0"/>
              <w:divBdr>
                <w:top w:val="none" w:sz="0" w:space="0" w:color="auto"/>
                <w:left w:val="none" w:sz="0" w:space="0" w:color="auto"/>
                <w:bottom w:val="none" w:sz="0" w:space="0" w:color="auto"/>
                <w:right w:val="none" w:sz="0" w:space="0" w:color="auto"/>
              </w:divBdr>
            </w:div>
            <w:div w:id="745954466">
              <w:marLeft w:val="0"/>
              <w:marRight w:val="0"/>
              <w:marTop w:val="0"/>
              <w:marBottom w:val="0"/>
              <w:divBdr>
                <w:top w:val="none" w:sz="0" w:space="0" w:color="auto"/>
                <w:left w:val="none" w:sz="0" w:space="0" w:color="auto"/>
                <w:bottom w:val="none" w:sz="0" w:space="0" w:color="auto"/>
                <w:right w:val="none" w:sz="0" w:space="0" w:color="auto"/>
              </w:divBdr>
            </w:div>
          </w:divsChild>
        </w:div>
        <w:div w:id="2049796019">
          <w:marLeft w:val="0"/>
          <w:marRight w:val="0"/>
          <w:marTop w:val="0"/>
          <w:marBottom w:val="0"/>
          <w:divBdr>
            <w:top w:val="none" w:sz="0" w:space="0" w:color="auto"/>
            <w:left w:val="none" w:sz="0" w:space="0" w:color="auto"/>
            <w:bottom w:val="none" w:sz="0" w:space="0" w:color="auto"/>
            <w:right w:val="none" w:sz="0" w:space="0" w:color="auto"/>
          </w:divBdr>
          <w:divsChild>
            <w:div w:id="2038656672">
              <w:marLeft w:val="0"/>
              <w:marRight w:val="0"/>
              <w:marTop w:val="0"/>
              <w:marBottom w:val="0"/>
              <w:divBdr>
                <w:top w:val="none" w:sz="0" w:space="0" w:color="auto"/>
                <w:left w:val="none" w:sz="0" w:space="0" w:color="auto"/>
                <w:bottom w:val="none" w:sz="0" w:space="0" w:color="auto"/>
                <w:right w:val="none" w:sz="0" w:space="0" w:color="auto"/>
              </w:divBdr>
            </w:div>
            <w:div w:id="578976954">
              <w:marLeft w:val="0"/>
              <w:marRight w:val="0"/>
              <w:marTop w:val="0"/>
              <w:marBottom w:val="0"/>
              <w:divBdr>
                <w:top w:val="none" w:sz="0" w:space="0" w:color="auto"/>
                <w:left w:val="none" w:sz="0" w:space="0" w:color="auto"/>
                <w:bottom w:val="none" w:sz="0" w:space="0" w:color="auto"/>
                <w:right w:val="none" w:sz="0" w:space="0" w:color="auto"/>
              </w:divBdr>
            </w:div>
            <w:div w:id="22888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824675">
      <w:bodyDiv w:val="1"/>
      <w:marLeft w:val="0"/>
      <w:marRight w:val="0"/>
      <w:marTop w:val="0"/>
      <w:marBottom w:val="0"/>
      <w:divBdr>
        <w:top w:val="none" w:sz="0" w:space="0" w:color="auto"/>
        <w:left w:val="none" w:sz="0" w:space="0" w:color="auto"/>
        <w:bottom w:val="none" w:sz="0" w:space="0" w:color="auto"/>
        <w:right w:val="none" w:sz="0" w:space="0" w:color="auto"/>
      </w:divBdr>
      <w:divsChild>
        <w:div w:id="1151167723">
          <w:marLeft w:val="0"/>
          <w:marRight w:val="0"/>
          <w:marTop w:val="0"/>
          <w:marBottom w:val="0"/>
          <w:divBdr>
            <w:top w:val="none" w:sz="0" w:space="0" w:color="auto"/>
            <w:left w:val="none" w:sz="0" w:space="0" w:color="auto"/>
            <w:bottom w:val="none" w:sz="0" w:space="0" w:color="auto"/>
            <w:right w:val="none" w:sz="0" w:space="0" w:color="auto"/>
          </w:divBdr>
          <w:divsChild>
            <w:div w:id="2146386355">
              <w:marLeft w:val="0"/>
              <w:marRight w:val="0"/>
              <w:marTop w:val="0"/>
              <w:marBottom w:val="0"/>
              <w:divBdr>
                <w:top w:val="none" w:sz="0" w:space="0" w:color="auto"/>
                <w:left w:val="none" w:sz="0" w:space="0" w:color="auto"/>
                <w:bottom w:val="none" w:sz="0" w:space="0" w:color="auto"/>
                <w:right w:val="none" w:sz="0" w:space="0" w:color="auto"/>
              </w:divBdr>
            </w:div>
            <w:div w:id="400296524">
              <w:marLeft w:val="0"/>
              <w:marRight w:val="0"/>
              <w:marTop w:val="0"/>
              <w:marBottom w:val="0"/>
              <w:divBdr>
                <w:top w:val="none" w:sz="0" w:space="0" w:color="auto"/>
                <w:left w:val="none" w:sz="0" w:space="0" w:color="auto"/>
                <w:bottom w:val="none" w:sz="0" w:space="0" w:color="auto"/>
                <w:right w:val="none" w:sz="0" w:space="0" w:color="auto"/>
              </w:divBdr>
            </w:div>
            <w:div w:id="150144212">
              <w:marLeft w:val="0"/>
              <w:marRight w:val="0"/>
              <w:marTop w:val="0"/>
              <w:marBottom w:val="0"/>
              <w:divBdr>
                <w:top w:val="none" w:sz="0" w:space="0" w:color="auto"/>
                <w:left w:val="none" w:sz="0" w:space="0" w:color="auto"/>
                <w:bottom w:val="none" w:sz="0" w:space="0" w:color="auto"/>
                <w:right w:val="none" w:sz="0" w:space="0" w:color="auto"/>
              </w:divBdr>
            </w:div>
          </w:divsChild>
        </w:div>
        <w:div w:id="201595371">
          <w:marLeft w:val="0"/>
          <w:marRight w:val="0"/>
          <w:marTop w:val="0"/>
          <w:marBottom w:val="0"/>
          <w:divBdr>
            <w:top w:val="none" w:sz="0" w:space="0" w:color="auto"/>
            <w:left w:val="none" w:sz="0" w:space="0" w:color="auto"/>
            <w:bottom w:val="none" w:sz="0" w:space="0" w:color="auto"/>
            <w:right w:val="none" w:sz="0" w:space="0" w:color="auto"/>
          </w:divBdr>
          <w:divsChild>
            <w:div w:id="6429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15997">
      <w:bodyDiv w:val="1"/>
      <w:marLeft w:val="0"/>
      <w:marRight w:val="0"/>
      <w:marTop w:val="0"/>
      <w:marBottom w:val="0"/>
      <w:divBdr>
        <w:top w:val="none" w:sz="0" w:space="0" w:color="auto"/>
        <w:left w:val="none" w:sz="0" w:space="0" w:color="auto"/>
        <w:bottom w:val="none" w:sz="0" w:space="0" w:color="auto"/>
        <w:right w:val="none" w:sz="0" w:space="0" w:color="auto"/>
      </w:divBdr>
      <w:divsChild>
        <w:div w:id="1639918803">
          <w:marLeft w:val="0"/>
          <w:marRight w:val="0"/>
          <w:marTop w:val="0"/>
          <w:marBottom w:val="0"/>
          <w:divBdr>
            <w:top w:val="none" w:sz="0" w:space="0" w:color="auto"/>
            <w:left w:val="none" w:sz="0" w:space="0" w:color="auto"/>
            <w:bottom w:val="none" w:sz="0" w:space="0" w:color="auto"/>
            <w:right w:val="none" w:sz="0" w:space="0" w:color="auto"/>
          </w:divBdr>
        </w:div>
        <w:div w:id="838541603">
          <w:marLeft w:val="0"/>
          <w:marRight w:val="0"/>
          <w:marTop w:val="0"/>
          <w:marBottom w:val="0"/>
          <w:divBdr>
            <w:top w:val="none" w:sz="0" w:space="0" w:color="auto"/>
            <w:left w:val="none" w:sz="0" w:space="0" w:color="auto"/>
            <w:bottom w:val="none" w:sz="0" w:space="0" w:color="auto"/>
            <w:right w:val="none" w:sz="0" w:space="0" w:color="auto"/>
          </w:divBdr>
        </w:div>
        <w:div w:id="1121723378">
          <w:marLeft w:val="0"/>
          <w:marRight w:val="0"/>
          <w:marTop w:val="0"/>
          <w:marBottom w:val="0"/>
          <w:divBdr>
            <w:top w:val="none" w:sz="0" w:space="0" w:color="auto"/>
            <w:left w:val="none" w:sz="0" w:space="0" w:color="auto"/>
            <w:bottom w:val="none" w:sz="0" w:space="0" w:color="auto"/>
            <w:right w:val="none" w:sz="0" w:space="0" w:color="auto"/>
          </w:divBdr>
        </w:div>
        <w:div w:id="530270047">
          <w:marLeft w:val="0"/>
          <w:marRight w:val="0"/>
          <w:marTop w:val="0"/>
          <w:marBottom w:val="0"/>
          <w:divBdr>
            <w:top w:val="none" w:sz="0" w:space="0" w:color="auto"/>
            <w:left w:val="none" w:sz="0" w:space="0" w:color="auto"/>
            <w:bottom w:val="none" w:sz="0" w:space="0" w:color="auto"/>
            <w:right w:val="none" w:sz="0" w:space="0" w:color="auto"/>
          </w:divBdr>
        </w:div>
        <w:div w:id="896012288">
          <w:marLeft w:val="0"/>
          <w:marRight w:val="0"/>
          <w:marTop w:val="0"/>
          <w:marBottom w:val="0"/>
          <w:divBdr>
            <w:top w:val="none" w:sz="0" w:space="0" w:color="auto"/>
            <w:left w:val="none" w:sz="0" w:space="0" w:color="auto"/>
            <w:bottom w:val="none" w:sz="0" w:space="0" w:color="auto"/>
            <w:right w:val="none" w:sz="0" w:space="0" w:color="auto"/>
          </w:divBdr>
        </w:div>
        <w:div w:id="1509061398">
          <w:marLeft w:val="0"/>
          <w:marRight w:val="0"/>
          <w:marTop w:val="0"/>
          <w:marBottom w:val="0"/>
          <w:divBdr>
            <w:top w:val="none" w:sz="0" w:space="0" w:color="auto"/>
            <w:left w:val="none" w:sz="0" w:space="0" w:color="auto"/>
            <w:bottom w:val="none" w:sz="0" w:space="0" w:color="auto"/>
            <w:right w:val="none" w:sz="0" w:space="0" w:color="auto"/>
          </w:divBdr>
        </w:div>
        <w:div w:id="873154053">
          <w:marLeft w:val="0"/>
          <w:marRight w:val="0"/>
          <w:marTop w:val="0"/>
          <w:marBottom w:val="0"/>
          <w:divBdr>
            <w:top w:val="none" w:sz="0" w:space="0" w:color="auto"/>
            <w:left w:val="none" w:sz="0" w:space="0" w:color="auto"/>
            <w:bottom w:val="none" w:sz="0" w:space="0" w:color="auto"/>
            <w:right w:val="none" w:sz="0" w:space="0" w:color="auto"/>
          </w:divBdr>
        </w:div>
        <w:div w:id="1223057507">
          <w:marLeft w:val="0"/>
          <w:marRight w:val="0"/>
          <w:marTop w:val="0"/>
          <w:marBottom w:val="0"/>
          <w:divBdr>
            <w:top w:val="none" w:sz="0" w:space="0" w:color="auto"/>
            <w:left w:val="none" w:sz="0" w:space="0" w:color="auto"/>
            <w:bottom w:val="none" w:sz="0" w:space="0" w:color="auto"/>
            <w:right w:val="none" w:sz="0" w:space="0" w:color="auto"/>
          </w:divBdr>
        </w:div>
        <w:div w:id="1507213484">
          <w:marLeft w:val="0"/>
          <w:marRight w:val="0"/>
          <w:marTop w:val="0"/>
          <w:marBottom w:val="0"/>
          <w:divBdr>
            <w:top w:val="none" w:sz="0" w:space="0" w:color="auto"/>
            <w:left w:val="none" w:sz="0" w:space="0" w:color="auto"/>
            <w:bottom w:val="none" w:sz="0" w:space="0" w:color="auto"/>
            <w:right w:val="none" w:sz="0" w:space="0" w:color="auto"/>
          </w:divBdr>
        </w:div>
        <w:div w:id="795217857">
          <w:marLeft w:val="0"/>
          <w:marRight w:val="0"/>
          <w:marTop w:val="0"/>
          <w:marBottom w:val="0"/>
          <w:divBdr>
            <w:top w:val="none" w:sz="0" w:space="0" w:color="auto"/>
            <w:left w:val="none" w:sz="0" w:space="0" w:color="auto"/>
            <w:bottom w:val="none" w:sz="0" w:space="0" w:color="auto"/>
            <w:right w:val="none" w:sz="0" w:space="0" w:color="auto"/>
          </w:divBdr>
        </w:div>
      </w:divsChild>
    </w:div>
    <w:div w:id="1793017948">
      <w:bodyDiv w:val="1"/>
      <w:marLeft w:val="0"/>
      <w:marRight w:val="0"/>
      <w:marTop w:val="0"/>
      <w:marBottom w:val="0"/>
      <w:divBdr>
        <w:top w:val="none" w:sz="0" w:space="0" w:color="auto"/>
        <w:left w:val="none" w:sz="0" w:space="0" w:color="auto"/>
        <w:bottom w:val="none" w:sz="0" w:space="0" w:color="auto"/>
        <w:right w:val="none" w:sz="0" w:space="0" w:color="auto"/>
      </w:divBdr>
    </w:div>
    <w:div w:id="1847132816">
      <w:bodyDiv w:val="1"/>
      <w:marLeft w:val="0"/>
      <w:marRight w:val="0"/>
      <w:marTop w:val="0"/>
      <w:marBottom w:val="0"/>
      <w:divBdr>
        <w:top w:val="none" w:sz="0" w:space="0" w:color="auto"/>
        <w:left w:val="none" w:sz="0" w:space="0" w:color="auto"/>
        <w:bottom w:val="none" w:sz="0" w:space="0" w:color="auto"/>
        <w:right w:val="none" w:sz="0" w:space="0" w:color="auto"/>
      </w:divBdr>
    </w:div>
    <w:div w:id="2040929414">
      <w:bodyDiv w:val="1"/>
      <w:marLeft w:val="0"/>
      <w:marRight w:val="0"/>
      <w:marTop w:val="0"/>
      <w:marBottom w:val="0"/>
      <w:divBdr>
        <w:top w:val="none" w:sz="0" w:space="0" w:color="auto"/>
        <w:left w:val="none" w:sz="0" w:space="0" w:color="auto"/>
        <w:bottom w:val="none" w:sz="0" w:space="0" w:color="auto"/>
        <w:right w:val="none" w:sz="0" w:space="0" w:color="auto"/>
      </w:divBdr>
      <w:divsChild>
        <w:div w:id="1330710885">
          <w:marLeft w:val="0"/>
          <w:marRight w:val="0"/>
          <w:marTop w:val="0"/>
          <w:marBottom w:val="0"/>
          <w:divBdr>
            <w:top w:val="none" w:sz="0" w:space="0" w:color="auto"/>
            <w:left w:val="none" w:sz="0" w:space="0" w:color="auto"/>
            <w:bottom w:val="none" w:sz="0" w:space="0" w:color="auto"/>
            <w:right w:val="none" w:sz="0" w:space="0" w:color="auto"/>
          </w:divBdr>
        </w:div>
        <w:div w:id="1869877718">
          <w:marLeft w:val="0"/>
          <w:marRight w:val="0"/>
          <w:marTop w:val="0"/>
          <w:marBottom w:val="0"/>
          <w:divBdr>
            <w:top w:val="none" w:sz="0" w:space="0" w:color="auto"/>
            <w:left w:val="none" w:sz="0" w:space="0" w:color="auto"/>
            <w:bottom w:val="none" w:sz="0" w:space="0" w:color="auto"/>
            <w:right w:val="none" w:sz="0" w:space="0" w:color="auto"/>
          </w:divBdr>
        </w:div>
        <w:div w:id="1345129890">
          <w:marLeft w:val="0"/>
          <w:marRight w:val="0"/>
          <w:marTop w:val="0"/>
          <w:marBottom w:val="0"/>
          <w:divBdr>
            <w:top w:val="none" w:sz="0" w:space="0" w:color="auto"/>
            <w:left w:val="none" w:sz="0" w:space="0" w:color="auto"/>
            <w:bottom w:val="none" w:sz="0" w:space="0" w:color="auto"/>
            <w:right w:val="none" w:sz="0" w:space="0" w:color="auto"/>
          </w:divBdr>
        </w:div>
      </w:divsChild>
    </w:div>
    <w:div w:id="2139953623">
      <w:bodyDiv w:val="1"/>
      <w:marLeft w:val="0"/>
      <w:marRight w:val="0"/>
      <w:marTop w:val="0"/>
      <w:marBottom w:val="0"/>
      <w:divBdr>
        <w:top w:val="none" w:sz="0" w:space="0" w:color="auto"/>
        <w:left w:val="none" w:sz="0" w:space="0" w:color="auto"/>
        <w:bottom w:val="none" w:sz="0" w:space="0" w:color="auto"/>
        <w:right w:val="none" w:sz="0" w:space="0" w:color="auto"/>
      </w:divBdr>
      <w:divsChild>
        <w:div w:id="493640866">
          <w:marLeft w:val="0"/>
          <w:marRight w:val="0"/>
          <w:marTop w:val="0"/>
          <w:marBottom w:val="0"/>
          <w:divBdr>
            <w:top w:val="none" w:sz="0" w:space="0" w:color="auto"/>
            <w:left w:val="none" w:sz="0" w:space="0" w:color="auto"/>
            <w:bottom w:val="none" w:sz="0" w:space="0" w:color="auto"/>
            <w:right w:val="none" w:sz="0" w:space="0" w:color="auto"/>
          </w:divBdr>
        </w:div>
        <w:div w:id="1707025494">
          <w:marLeft w:val="0"/>
          <w:marRight w:val="0"/>
          <w:marTop w:val="0"/>
          <w:marBottom w:val="0"/>
          <w:divBdr>
            <w:top w:val="none" w:sz="0" w:space="0" w:color="auto"/>
            <w:left w:val="none" w:sz="0" w:space="0" w:color="auto"/>
            <w:bottom w:val="none" w:sz="0" w:space="0" w:color="auto"/>
            <w:right w:val="none" w:sz="0" w:space="0" w:color="auto"/>
          </w:divBdr>
        </w:div>
        <w:div w:id="2102025351">
          <w:marLeft w:val="0"/>
          <w:marRight w:val="0"/>
          <w:marTop w:val="0"/>
          <w:marBottom w:val="0"/>
          <w:divBdr>
            <w:top w:val="none" w:sz="0" w:space="0" w:color="auto"/>
            <w:left w:val="none" w:sz="0" w:space="0" w:color="auto"/>
            <w:bottom w:val="none" w:sz="0" w:space="0" w:color="auto"/>
            <w:right w:val="none" w:sz="0" w:space="0" w:color="auto"/>
          </w:divBdr>
        </w:div>
        <w:div w:id="1085414242">
          <w:marLeft w:val="0"/>
          <w:marRight w:val="0"/>
          <w:marTop w:val="0"/>
          <w:marBottom w:val="0"/>
          <w:divBdr>
            <w:top w:val="none" w:sz="0" w:space="0" w:color="auto"/>
            <w:left w:val="none" w:sz="0" w:space="0" w:color="auto"/>
            <w:bottom w:val="none" w:sz="0" w:space="0" w:color="auto"/>
            <w:right w:val="none" w:sz="0" w:space="0" w:color="auto"/>
          </w:divBdr>
        </w:div>
        <w:div w:id="355927445">
          <w:marLeft w:val="0"/>
          <w:marRight w:val="0"/>
          <w:marTop w:val="0"/>
          <w:marBottom w:val="0"/>
          <w:divBdr>
            <w:top w:val="none" w:sz="0" w:space="0" w:color="auto"/>
            <w:left w:val="none" w:sz="0" w:space="0" w:color="auto"/>
            <w:bottom w:val="none" w:sz="0" w:space="0" w:color="auto"/>
            <w:right w:val="none" w:sz="0" w:space="0" w:color="auto"/>
          </w:divBdr>
        </w:div>
        <w:div w:id="963386615">
          <w:marLeft w:val="0"/>
          <w:marRight w:val="0"/>
          <w:marTop w:val="0"/>
          <w:marBottom w:val="0"/>
          <w:divBdr>
            <w:top w:val="none" w:sz="0" w:space="0" w:color="auto"/>
            <w:left w:val="none" w:sz="0" w:space="0" w:color="auto"/>
            <w:bottom w:val="none" w:sz="0" w:space="0" w:color="auto"/>
            <w:right w:val="none" w:sz="0" w:space="0" w:color="auto"/>
          </w:divBdr>
        </w:div>
        <w:div w:id="1254240550">
          <w:marLeft w:val="0"/>
          <w:marRight w:val="0"/>
          <w:marTop w:val="0"/>
          <w:marBottom w:val="0"/>
          <w:divBdr>
            <w:top w:val="none" w:sz="0" w:space="0" w:color="auto"/>
            <w:left w:val="none" w:sz="0" w:space="0" w:color="auto"/>
            <w:bottom w:val="none" w:sz="0" w:space="0" w:color="auto"/>
            <w:right w:val="none" w:sz="0" w:space="0" w:color="auto"/>
          </w:divBdr>
        </w:div>
        <w:div w:id="405542909">
          <w:marLeft w:val="0"/>
          <w:marRight w:val="0"/>
          <w:marTop w:val="0"/>
          <w:marBottom w:val="0"/>
          <w:divBdr>
            <w:top w:val="none" w:sz="0" w:space="0" w:color="auto"/>
            <w:left w:val="none" w:sz="0" w:space="0" w:color="auto"/>
            <w:bottom w:val="none" w:sz="0" w:space="0" w:color="auto"/>
            <w:right w:val="none" w:sz="0" w:space="0" w:color="auto"/>
          </w:divBdr>
        </w:div>
        <w:div w:id="1445420618">
          <w:marLeft w:val="0"/>
          <w:marRight w:val="0"/>
          <w:marTop w:val="0"/>
          <w:marBottom w:val="0"/>
          <w:divBdr>
            <w:top w:val="none" w:sz="0" w:space="0" w:color="auto"/>
            <w:left w:val="none" w:sz="0" w:space="0" w:color="auto"/>
            <w:bottom w:val="none" w:sz="0" w:space="0" w:color="auto"/>
            <w:right w:val="none" w:sz="0" w:space="0" w:color="auto"/>
          </w:divBdr>
        </w:div>
        <w:div w:id="1835148890">
          <w:marLeft w:val="0"/>
          <w:marRight w:val="0"/>
          <w:marTop w:val="0"/>
          <w:marBottom w:val="0"/>
          <w:divBdr>
            <w:top w:val="none" w:sz="0" w:space="0" w:color="auto"/>
            <w:left w:val="none" w:sz="0" w:space="0" w:color="auto"/>
            <w:bottom w:val="none" w:sz="0" w:space="0" w:color="auto"/>
            <w:right w:val="none" w:sz="0" w:space="0" w:color="auto"/>
          </w:divBdr>
        </w:div>
        <w:div w:id="1656572661">
          <w:marLeft w:val="0"/>
          <w:marRight w:val="0"/>
          <w:marTop w:val="0"/>
          <w:marBottom w:val="0"/>
          <w:divBdr>
            <w:top w:val="none" w:sz="0" w:space="0" w:color="auto"/>
            <w:left w:val="none" w:sz="0" w:space="0" w:color="auto"/>
            <w:bottom w:val="none" w:sz="0" w:space="0" w:color="auto"/>
            <w:right w:val="none" w:sz="0" w:space="0" w:color="auto"/>
          </w:divBdr>
        </w:div>
        <w:div w:id="940138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u.krasnodar.ru/" TargetMode="External"/><Relationship Id="rId13" Type="http://schemas.openxmlformats.org/officeDocument/2006/relationships/hyperlink" Target="consultantplus://offline/ref=A52C7346C03189498A77209712E832B27236F89BA1B33713F20A3E6ACDE0CAADE7877288B4DB9B3F89B26AjA75J" TargetMode="External"/><Relationship Id="rId18" Type="http://schemas.openxmlformats.org/officeDocument/2006/relationships/hyperlink" Target="garantF1://12084522.2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A52C7346C03189498A77209712E832B27236F89BA1B33713F20A3E6ACDE0CAADE7877288B4DB9B3F89B26AjA75J" TargetMode="External"/><Relationship Id="rId17" Type="http://schemas.openxmlformats.org/officeDocument/2006/relationships/hyperlink" Target="javascript:;" TargetMode="External"/><Relationship Id="rId2" Type="http://schemas.openxmlformats.org/officeDocument/2006/relationships/numbering" Target="numbering.xml"/><Relationship Id="rId16" Type="http://schemas.openxmlformats.org/officeDocument/2006/relationships/hyperlink" Target="consultantplus://offline/ref=2D57F3C8A3D7F1ACAA28E36FBE3B439E57DABCEB2D810A79A8027FD0E8334EE517F870BB9B203A487DA2EFhEBBK" TargetMode="External"/><Relationship Id="rId20"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0B2CF9397E95E5FDFA60E4789BC6E0FD17894D8EB7D463A4C6CC241E1087422171FC8FC568409C3DC69A1E472J"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299326EB558282C28E701089F0DD1FB293491F510EB680CF426FA31606D7A891CE34D08BE082178A7D72B54FCBK" TargetMode="External"/><Relationship Id="rId23" Type="http://schemas.openxmlformats.org/officeDocument/2006/relationships/fontTable" Target="fontTable.xml"/><Relationship Id="rId10" Type="http://schemas.openxmlformats.org/officeDocument/2006/relationships/hyperlink" Target="consultantplus://offline/ref=81AA760D6D8467AA7C9A965CF227FED332A8E095C6EE8CCB6E3FFB171FF1ED6511B6E5810B6751D4BE152By1b9P" TargetMode="External"/><Relationship Id="rId19" Type="http://schemas.openxmlformats.org/officeDocument/2006/relationships/hyperlink" Target="consultantplus://offline/ref=349F80A19C8D487E9BC7CF6991E5C6D8CA52233388020D73375AD6AF7E607F2BF645CAC8F4F0F1B80FFEC0y1EFK" TargetMode="External"/><Relationship Id="rId4" Type="http://schemas.openxmlformats.org/officeDocument/2006/relationships/settings" Target="settings.xml"/><Relationship Id="rId9" Type="http://schemas.openxmlformats.org/officeDocument/2006/relationships/hyperlink" Target="https://pgu.krasnodar.ru/" TargetMode="External"/><Relationship Id="rId14" Type="http://schemas.openxmlformats.org/officeDocument/2006/relationships/hyperlink" Target="consultantplus://offline/ref=2D57F3C8A3D7F1ACAA28E36FBE3B439E57DABCEB2D810A79A8027FD0E8334EE517F870BB9B203A487DA2EFhEBBK" TargetMode="External"/><Relationship Id="rId22" Type="http://schemas.openxmlformats.org/officeDocument/2006/relationships/header" Target="head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1394</TotalTime>
  <Pages>35</Pages>
  <Words>13851</Words>
  <Characters>78954</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
      <vt:lpstr>        2.6.1.1. В части размещения объектов в соответствии с  Перечнем видов объектов, </vt:lpstr>
      <vt:lpstr>        подземные линейные сооружения, а также их наземные части и сооружения, технологи</vt:lpstr>
      <vt:lpstr>        водопроводы и водоводы всех видов, для размещения которых не требуется разрешени</vt:lpstr>
      <vt:lpstr>        линейные сооружения канализации (в том числе ливневой) и водоотведения, для разм</vt:lpstr>
      <vt:lpstr>        линии электропередачи классом напряжения до 35 кВ, а также связанные с ними тран</vt:lpstr>
      <vt:lpstr>        тепловые сети всех видов, включая сети горячего водоснабжения, для размещения ко</vt:lpstr>
      <vt:lpstr>        защитные сооружения гражданской обороны, сооружения инженерной защиты, для разме</vt:lpstr>
      <vt:lpstr>        объекты, предназначенные для обеспечения пользования недрами, для размещения кот</vt:lpstr>
      <vt:lpstr>        линии связи, линейно-кабельные сооружения связи и иные сооружения связи, для раз</vt:lpstr>
      <vt:lpstr>        проезды, в том числе вдольтрассовые, и подъездные дороги, для размещения которых</vt:lpstr>
      <vt:lpstr>        отдельно стоящие ветроэнергетические установки и солнечные батареи, для размещен</vt:lpstr>
      <vt:lpstr>        элементы благоустройства территории, в том числе малые архитектурные формы, за и</vt:lpstr>
      <vt:lpstr>        пункты охраны правопорядка и стационарные посты дорожно-патрульной службы, для р</vt:lpstr>
      <vt:lpstr>        ограждающие устройства (ворота, калитки, шлагбаумы, в том числе автоматические, </vt:lpstr>
      <vt:lpstr>        площадки для дрессировки собак, площадки для выгула собак, а также голубятни, пр</vt:lpstr>
      <vt:lpstr>        пандусы и другие приспособления, обеспечивающие передвижение маломобильных групп</vt:lpstr>
      <vt:lpstr>        площадки для размещения строительной техники и строительных грузов, если проекто</vt:lpstr>
      <vt:lpstr>        площадки для размещения строительной техники и грузов для осуществления капиталь</vt:lpstr>
      <vt:lpstr>        Заявитель представляет:</vt:lpstr>
      <vt:lpstr>        заявление (запрос) о предоставлении муниципальной услуги (приложение1 к Регламен</vt:lpstr>
      <vt:lpstr>        документ, удостоверяющий личность Заявителя (предоставляется в случае личного об</vt:lpstr>
      <vt:lpstr>        документ, подтверждающий полномочия представителя Заявителя действовать от имени</vt:lpstr>
      <vt:lpstr>        согласие на обработку персональных данных (приложение 3 к Регламенту) заполненно</vt:lpstr>
      <vt:lpstr>        учредительные документы (Устав, идентификационный номер налогоплательщика (ИНН),</vt:lpstr>
      <vt:lpstr>        схема границ предполагаемого к использованию земельного участка на кадастровом п</vt:lpstr>
      <vt:lpstr>        материалы проектной документации, подготовленные с учетом положений постановлени</vt:lpstr>
      <vt:lpstr>        пояснительная записка, содержащая сведения об объекте с указанием наименования, </vt:lpstr>
      <vt:lpstr>        схема планировочной организации территории или земельного участка, необходимая д</vt:lpstr>
      <vt:lpstr>        технологические и конструктивные решения линейного объекта - для объектов, указа</vt:lpstr>
      <vt:lpstr>        2.6.1.2. В части размещения объектов: </vt:lpstr>
      <vt:lpstr>        нефтепроводы и нефтепродуктопроводы диаметром DN 300 и менее, газопроводы и иные</vt:lpstr>
      <vt:lpstr>        пруды-испарители, предусмотренные пунктом 14 Перечня;</vt:lpstr>
      <vt:lpstr>        общественные туалеты нестационарного типа, предусмотренные пунктом 29 Перечня;</vt:lpstr>
      <vt:lpstr>        площадки для размещения автомобильных заправочных станций компримированным и (ил</vt:lpstr>
      <vt:lpstr>        контейнерная площадка для накопления твердых коммунальных отходов, предусмотренн</vt:lpstr>
      <vt:lpstr>        Заявитель представляет:</vt:lpstr>
      <vt:lpstr>        заявление (запрос) о предоставлении муниципальной услуги (приложение1 к Регламен</vt:lpstr>
      <vt:lpstr>        документ, удостоверяющий личность Заявителя (предоставляется в случае личного об</vt:lpstr>
      <vt:lpstr>        документ, подтверждающий полномочия представителя Заявителя действовать от имени</vt:lpstr>
      <vt:lpstr>        согласие на обработку персональных данных (приложение 3 к Регламенту) заполненно</vt:lpstr>
      <vt:lpstr>        учредительные документы (Устав, идентификационный номер налогоплательщика (ИНН),</vt:lpstr>
      <vt:lpstr>        схема границ предполагаемого к использованию земельного участка на кадастровом п</vt:lpstr>
      <vt:lpstr>        топографическая съемка масштаба не менее 1:500 с указанием границ предполагаемог</vt:lpstr>
      <vt:lpstr>        материалы проектной документации, подготовленные с учетом положений постановлени</vt:lpstr>
      <vt:lpstr>        технологические и конструктивные решения линейного объекта;</vt:lpstr>
      <vt:lpstr>        согласие на использование земель, земельного участка, части земельного участка д</vt:lpstr>
      <vt:lpstr>        пояснительная записка, содержащая сведения об объекте с указанием наименования, </vt:lpstr>
      <vt:lpstr>        визуализация территории.</vt:lpstr>
      <vt:lpstr>        2.6.1.3. В части размещения объектов: </vt:lpstr>
      <vt:lpstr>        геодезические пункты государственной геодезической сети, нивелирные пункты госуд</vt:lpstr>
      <vt:lpstr>        платежные терминалы для оплаты услуг и штрафов, предусмотренные пунктом 28 Переч</vt:lpstr>
      <vt:lpstr>        мобильные здания, сооружения, предназначенные для пребывания, размещения осужден</vt:lpstr>
      <vt:lpstr>        Заявитель представляет:</vt:lpstr>
      <vt:lpstr>        заявление (запрос) о предоставлении муниципальной услуги (приложение1 к Регламен</vt:lpstr>
      <vt:lpstr>        документ, удостоверяющий личность Заявителя (предоставляется в случае личного об</vt:lpstr>
      <vt:lpstr>        документ, подтверждающий полномочия представителя Заявителя действовать от имени</vt:lpstr>
      <vt:lpstr>        согласие на обработку персональных данных (приложение 3 к Регламенту) заполненно</vt:lpstr>
      <vt:lpstr>        учредительные документы (Устав, идентификационный номер налогоплательщика (ИНН),</vt:lpstr>
      <vt:lpstr>        схема границ предполагаемого к использованию земельного участка на кадастровом п</vt:lpstr>
      <vt:lpstr>        эскизный чертеж, содержащий основные параметры объекта (в случае, если планирует</vt:lpstr>
      <vt:lpstr>        технический проект создания геодезической сети специального назначения, согласов</vt:lpstr>
      <vt:lpstr>        визуализация территории (оригинал);</vt:lpstr>
      <vt:lpstr>        договор на выполнение кадастровых работ с приложением технического задания (в сл</vt:lpstr>
      <vt:lpstr>        государственный (муниципальный) контракт на выполнение работ по размещению инфор</vt:lpstr>
      <vt:lpstr>        согласие владельцев инженерных коммуникаций на размещение объекта в случае, если</vt:lpstr>
      <vt:lpstr>        2.6.1.4. В части размещения объектов: </vt:lpstr>
      <vt:lpstr>        пожарные водоемы и места сосредоточения средств пожаротушения, предусмотренные п</vt:lpstr>
      <vt:lpstr>        Заявитель представляет:</vt:lpstr>
      <vt:lpstr>        заявление (запрос) о предоставлении муниципальной услуги (приложение1 к Регламен</vt:lpstr>
      <vt:lpstr>        документ, удостоверяющий личность Заявителя (предоставляется в случае личного об</vt:lpstr>
      <vt:lpstr>        документ, подтверждающий полномочия представителя Заявителя действовать от имени</vt:lpstr>
      <vt:lpstr>        согласие на обработку персональных данных (приложение 3 к Регламенту) заполненно</vt:lpstr>
      <vt:lpstr>        учредительные документы (Устав, идентификационный номер налогоплательщика (ИНН),</vt:lpstr>
      <vt:lpstr>        схема границ предполагаемого к использованию земельного участка на кадастровом п</vt:lpstr>
      <vt:lpstr>        визуализация территории (оригинал).</vt:lpstr>
      <vt:lpstr>        2.6.1.5. В части размещения объектов: </vt:lpstr>
      <vt:lpstr>        нестационарные объектов для организации обслуживания зон отдыха населения, в том</vt:lpstr>
      <vt:lpstr>        лодочные станции, для размещения которых не требуется разрешения на строительств</vt:lpstr>
      <vt:lpstr>        объекты, предназначенные для обеспечения безопасности людей на водных объектах, </vt:lpstr>
      <vt:lpstr>        временные сооружения и (или) временные конструкции, предназначенные для организа</vt:lpstr>
      <vt:lpstr>        палаточные туристско-оздоровительные лагеря, за исключением случаев их размещени</vt:lpstr>
      <vt:lpstr>        Заявитель представляет:</vt:lpstr>
      <vt:lpstr>        заявление (запрос) о предоставлении муниципальной услуги (приложение1 к Регламен</vt:lpstr>
      <vt:lpstr>        документ, удостоверяющий личность Заявителя (предоставляется в случае личного об</vt:lpstr>
      <vt:lpstr>        документ, подтверждающий полномочия представителя Заявителя действовать от имени</vt:lpstr>
      <vt:lpstr>        согласие на обработку персональных данных (приложение 3 к Регламенту) заполненно</vt:lpstr>
      <vt:lpstr>        учредительные документы (Устав, идентификационный номер налогоплательщика (ИНН),</vt:lpstr>
      <vt:lpstr>        схема границ предполагаемого к использованию земельного участка на кадастровом п</vt:lpstr>
      <vt:lpstr>        материалы проектной документации – пояснительная записка, содержащая сведения об</vt:lpstr>
      <vt:lpstr>        2.6.1.6. В части размещения объектов: </vt:lpstr>
      <vt:lpstr>        пункты весового контроля автомобилей, для размещения которых не требуется разреш</vt:lpstr>
      <vt:lpstr>        технические средства, которые обеспечивают возможность резервирования даты и вре</vt:lpstr>
      <vt:lpstr>        зарядные станции (терминалы) для электротранспорта, предусмотренные пунктом 30 П</vt:lpstr>
      <vt:lpstr>        Заявитель представляет:</vt:lpstr>
      <vt:lpstr>        заявление (запрос) о предоставлении муниципальной услуги (приложение1 к Регламен</vt:lpstr>
      <vt:lpstr>        документ, удостоверяющий личность Заявителя (предоставляется в случае личного об</vt:lpstr>
      <vt:lpstr>        документ, подтверждающий полномочия представителя Заявителя действовать от имени</vt:lpstr>
      <vt:lpstr>        согласие на обработку персональных данных (приложение 3 к Регламенту) заполненно</vt:lpstr>
      <vt:lpstr>        учредительные документы (Устав, идентификационный номер налогоплательщика (ИНН),</vt:lpstr>
      <vt:lpstr>        схема границ предполагаемого к использованию земельного участка на кадастровом п</vt:lpstr>
    </vt:vector>
  </TitlesOfParts>
  <Company>Microsoft</Company>
  <LinksUpToDate>false</LinksUpToDate>
  <CharactersWithSpaces>92620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Воловик Валентина Сергеевна</dc:creator>
  <cp:lastModifiedBy>Кондратенко Екатерина Карповна</cp:lastModifiedBy>
  <cp:revision>94</cp:revision>
  <cp:lastPrinted>2025-10-09T06:55:00Z</cp:lastPrinted>
  <dcterms:created xsi:type="dcterms:W3CDTF">2022-11-03T07:04:00Z</dcterms:created>
  <dcterms:modified xsi:type="dcterms:W3CDTF">2025-10-09T06:55:00Z</dcterms:modified>
</cp:coreProperties>
</file>