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BCC4" w14:textId="77777777" w:rsidR="00DF74CF" w:rsidRPr="00DF74CF" w:rsidRDefault="00B03475" w:rsidP="00DF74C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16F74">
        <w:rPr>
          <w:rFonts w:ascii="Times New Roman" w:hAnsi="Times New Roman" w:cs="Times New Roman"/>
          <w:b/>
          <w:sz w:val="20"/>
          <w:szCs w:val="20"/>
        </w:rPr>
        <w:t xml:space="preserve">Информация о результатах контрольного мероприятия </w:t>
      </w:r>
      <w:r w:rsidR="00DF74CF" w:rsidRPr="00DF74C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«Проверка правомерности и эффективности расходования бюджетных средств, выделенных в 2023 году на реализацию мероприятий муниципальной программы «Информатизация муниципального образования город Горячий Ключ на 2023-2028 годы».   </w:t>
      </w:r>
    </w:p>
    <w:p w14:paraId="14C01E5B" w14:textId="4182BFDE" w:rsidR="00EF3BC8" w:rsidRPr="00DF74CF" w:rsidRDefault="003D45B0" w:rsidP="00D83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пунктом 2.</w:t>
      </w:r>
      <w:r w:rsidR="00DF74CF">
        <w:rPr>
          <w:rFonts w:ascii="Times New Roman" w:hAnsi="Times New Roman" w:cs="Times New Roman"/>
          <w:sz w:val="20"/>
          <w:szCs w:val="20"/>
        </w:rPr>
        <w:t>3</w:t>
      </w:r>
      <w:r w:rsidR="00086486" w:rsidRPr="00AD464B">
        <w:rPr>
          <w:rFonts w:ascii="Times New Roman" w:hAnsi="Times New Roman" w:cs="Times New Roman"/>
          <w:sz w:val="20"/>
          <w:szCs w:val="20"/>
        </w:rPr>
        <w:t>. плана работы Контрольно</w:t>
      </w:r>
      <w:r w:rsidR="00AD4444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>счетной палаты муниципального образо</w:t>
      </w:r>
      <w:r>
        <w:rPr>
          <w:rFonts w:ascii="Times New Roman" w:hAnsi="Times New Roman" w:cs="Times New Roman"/>
          <w:sz w:val="20"/>
          <w:szCs w:val="20"/>
        </w:rPr>
        <w:t>вания город Горячий Ключ на 20</w:t>
      </w:r>
      <w:r w:rsidR="00D66021">
        <w:rPr>
          <w:rFonts w:ascii="Times New Roman" w:hAnsi="Times New Roman" w:cs="Times New Roman"/>
          <w:sz w:val="20"/>
          <w:szCs w:val="20"/>
        </w:rPr>
        <w:t>2</w:t>
      </w:r>
      <w:r w:rsidR="00DF74CF">
        <w:rPr>
          <w:rFonts w:ascii="Times New Roman" w:hAnsi="Times New Roman" w:cs="Times New Roman"/>
          <w:sz w:val="20"/>
          <w:szCs w:val="20"/>
        </w:rPr>
        <w:t>4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 год, утвержденного распоряжением председателя Контрольно</w:t>
      </w:r>
      <w:r w:rsidR="00AD4444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счетной палаты муниципального образования город Горячий Ключ 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>2</w:t>
      </w:r>
      <w:r w:rsidR="00AD4444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декабря 20</w:t>
      </w:r>
      <w:r w:rsidR="00AD4444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74CF">
        <w:rPr>
          <w:rFonts w:ascii="Times New Roman" w:eastAsia="Times New Roman" w:hAnsi="Times New Roman" w:cs="Times New Roman"/>
          <w:sz w:val="20"/>
          <w:szCs w:val="20"/>
        </w:rPr>
        <w:t>3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AD4444">
        <w:rPr>
          <w:rFonts w:ascii="Times New Roman" w:eastAsia="Times New Roman" w:hAnsi="Times New Roman" w:cs="Times New Roman"/>
          <w:sz w:val="20"/>
          <w:szCs w:val="20"/>
        </w:rPr>
        <w:t>7</w:t>
      </w:r>
      <w:r w:rsidR="00DF74CF">
        <w:rPr>
          <w:rFonts w:ascii="Times New Roman" w:eastAsia="Times New Roman" w:hAnsi="Times New Roman" w:cs="Times New Roman"/>
          <w:sz w:val="20"/>
          <w:szCs w:val="20"/>
        </w:rPr>
        <w:t>8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и распоряжением председателя Контрольно-счетной палаты муниципального образования город Горячий Ключ от </w:t>
      </w:r>
      <w:r w:rsidR="00DF74CF">
        <w:rPr>
          <w:rFonts w:ascii="Times New Roman" w:eastAsia="Times New Roman" w:hAnsi="Times New Roman" w:cs="Times New Roman"/>
          <w:sz w:val="20"/>
          <w:szCs w:val="20"/>
        </w:rPr>
        <w:t>22 мая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566DA3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74CF">
        <w:rPr>
          <w:rFonts w:ascii="Times New Roman" w:eastAsia="Times New Roman" w:hAnsi="Times New Roman" w:cs="Times New Roman"/>
          <w:sz w:val="20"/>
          <w:szCs w:val="20"/>
        </w:rPr>
        <w:t>4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DF74CF">
        <w:rPr>
          <w:rFonts w:ascii="Times New Roman" w:eastAsia="Times New Roman" w:hAnsi="Times New Roman" w:cs="Times New Roman"/>
          <w:sz w:val="20"/>
          <w:szCs w:val="20"/>
        </w:rPr>
        <w:t>35</w:t>
      </w:r>
      <w:r w:rsidR="007217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«О </w:t>
      </w:r>
      <w:r w:rsidR="00E360D7" w:rsidRPr="00E16F74">
        <w:rPr>
          <w:rFonts w:ascii="Times New Roman" w:eastAsia="Times New Roman" w:hAnsi="Times New Roman" w:cs="Times New Roman"/>
          <w:sz w:val="20"/>
          <w:szCs w:val="20"/>
        </w:rPr>
        <w:t xml:space="preserve">проведении контрольного мероприятия», </w:t>
      </w:r>
      <w:r w:rsidR="00982165" w:rsidRPr="00E16F74">
        <w:rPr>
          <w:rFonts w:ascii="Times New Roman" w:hAnsi="Times New Roman" w:cs="Times New Roman"/>
          <w:sz w:val="20"/>
          <w:szCs w:val="20"/>
        </w:rPr>
        <w:t>проведено мероприятие</w:t>
      </w:r>
      <w:r w:rsidR="003D3119" w:rsidRPr="00E16F74">
        <w:rPr>
          <w:rFonts w:ascii="Times New Roman" w:hAnsi="Times New Roman" w:cs="Times New Roman"/>
          <w:sz w:val="20"/>
          <w:szCs w:val="20"/>
        </w:rPr>
        <w:t xml:space="preserve">: </w:t>
      </w:r>
      <w:r w:rsidR="00DF74CF" w:rsidRPr="00DF74CF">
        <w:rPr>
          <w:rFonts w:ascii="Times New Roman" w:hAnsi="Times New Roman" w:cs="Times New Roman"/>
          <w:sz w:val="20"/>
          <w:szCs w:val="20"/>
        </w:rPr>
        <w:t>«Проверка правомерности и эффективности расходования бюджетных средств, выделенных в 2023 году на реализацию мероприятий муниципальной программы «Информатизация муниципального образования город Горячий Ключ на 2023-2028 годы»</w:t>
      </w:r>
      <w:r w:rsidR="00D8309C" w:rsidRPr="00DF74CF">
        <w:rPr>
          <w:rFonts w:ascii="Times New Roman" w:hAnsi="Times New Roman" w:cs="Times New Roman"/>
          <w:sz w:val="20"/>
          <w:szCs w:val="20"/>
        </w:rPr>
        <w:t>.</w:t>
      </w:r>
    </w:p>
    <w:p w14:paraId="29593FAF" w14:textId="756EAC6E" w:rsidR="00086486" w:rsidRPr="00EF345B" w:rsidRDefault="00086486" w:rsidP="003D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464B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75492E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D464B">
        <w:rPr>
          <w:rFonts w:ascii="Times New Roman" w:hAnsi="Times New Roman" w:cs="Times New Roman"/>
          <w:sz w:val="20"/>
          <w:szCs w:val="20"/>
        </w:rPr>
        <w:t xml:space="preserve">Контрольно-счетной палаты муниципального образования город Горячий </w:t>
      </w:r>
      <w:r w:rsidRPr="00EF345B">
        <w:rPr>
          <w:rFonts w:ascii="Times New Roman" w:hAnsi="Times New Roman" w:cs="Times New Roman"/>
          <w:sz w:val="20"/>
          <w:szCs w:val="20"/>
        </w:rPr>
        <w:t xml:space="preserve">Ключ от </w:t>
      </w:r>
      <w:r w:rsidR="00DF74CF">
        <w:rPr>
          <w:rFonts w:ascii="Times New Roman" w:hAnsi="Times New Roman" w:cs="Times New Roman"/>
          <w:sz w:val="20"/>
          <w:szCs w:val="20"/>
        </w:rPr>
        <w:t>20</w:t>
      </w:r>
      <w:r w:rsidR="003D3119" w:rsidRPr="00EF345B">
        <w:rPr>
          <w:rFonts w:ascii="Times New Roman" w:hAnsi="Times New Roman" w:cs="Times New Roman"/>
          <w:sz w:val="20"/>
          <w:szCs w:val="20"/>
        </w:rPr>
        <w:t xml:space="preserve"> </w:t>
      </w:r>
      <w:r w:rsidR="00DF74CF">
        <w:rPr>
          <w:rFonts w:ascii="Times New Roman" w:hAnsi="Times New Roman" w:cs="Times New Roman"/>
          <w:sz w:val="20"/>
          <w:szCs w:val="20"/>
        </w:rPr>
        <w:t>июня</w:t>
      </w:r>
      <w:r w:rsidRPr="00EF345B">
        <w:rPr>
          <w:rFonts w:ascii="Times New Roman" w:hAnsi="Times New Roman" w:cs="Times New Roman"/>
          <w:sz w:val="20"/>
          <w:szCs w:val="20"/>
        </w:rPr>
        <w:t xml:space="preserve"> 20</w:t>
      </w:r>
      <w:r w:rsidR="00566DA3" w:rsidRPr="00EF345B">
        <w:rPr>
          <w:rFonts w:ascii="Times New Roman" w:hAnsi="Times New Roman" w:cs="Times New Roman"/>
          <w:sz w:val="20"/>
          <w:szCs w:val="20"/>
        </w:rPr>
        <w:t>2</w:t>
      </w:r>
      <w:r w:rsidR="00DF74CF">
        <w:rPr>
          <w:rFonts w:ascii="Times New Roman" w:hAnsi="Times New Roman" w:cs="Times New Roman"/>
          <w:sz w:val="20"/>
          <w:szCs w:val="20"/>
        </w:rPr>
        <w:t>4</w:t>
      </w:r>
      <w:r w:rsidRPr="00EF345B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230DAD" w:rsidRPr="00EF345B">
        <w:rPr>
          <w:rFonts w:ascii="Times New Roman" w:hAnsi="Times New Roman" w:cs="Times New Roman"/>
          <w:sz w:val="20"/>
          <w:szCs w:val="20"/>
        </w:rPr>
        <w:t xml:space="preserve"> </w:t>
      </w:r>
      <w:r w:rsidR="00DF74CF">
        <w:rPr>
          <w:rFonts w:ascii="Times New Roman" w:hAnsi="Times New Roman" w:cs="Times New Roman"/>
          <w:sz w:val="20"/>
          <w:szCs w:val="20"/>
        </w:rPr>
        <w:t>40</w:t>
      </w:r>
      <w:r w:rsidRPr="00EF345B">
        <w:rPr>
          <w:rFonts w:ascii="Times New Roman" w:hAnsi="Times New Roman" w:cs="Times New Roman"/>
          <w:sz w:val="20"/>
          <w:szCs w:val="20"/>
        </w:rPr>
        <w:t xml:space="preserve"> утвержден отчет о результатах контрольного мероприятия.</w:t>
      </w:r>
    </w:p>
    <w:p w14:paraId="0F58C94E" w14:textId="502F8238" w:rsidR="00DF74CF" w:rsidRDefault="00A87EBB" w:rsidP="00DF7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7031">
        <w:rPr>
          <w:rFonts w:ascii="Times New Roman" w:hAnsi="Times New Roman" w:cs="Times New Roman"/>
          <w:sz w:val="20"/>
          <w:szCs w:val="20"/>
        </w:rPr>
        <w:t xml:space="preserve">В результате контрольного мероприятия установлено, что </w:t>
      </w:r>
      <w:r w:rsidR="00746BF6">
        <w:rPr>
          <w:rFonts w:ascii="Times New Roman" w:hAnsi="Times New Roman" w:cs="Times New Roman"/>
          <w:sz w:val="20"/>
          <w:szCs w:val="20"/>
        </w:rPr>
        <w:t>м</w:t>
      </w:r>
      <w:r w:rsidR="00DF74CF" w:rsidRPr="00DF74CF">
        <w:rPr>
          <w:rFonts w:ascii="Times New Roman" w:hAnsi="Times New Roman" w:cs="Times New Roman"/>
          <w:sz w:val="20"/>
          <w:szCs w:val="20"/>
        </w:rPr>
        <w:t>униципальная программа «Информатизация муниципального образования город Горячий Ключ на 2023-2028 годы» (далее – Программа) утверждена постановлением администрации муниципального образования город Горячий Ключ от 19.07.2022 г. № 1323 (с изменениями).</w:t>
      </w:r>
      <w:r w:rsidR="00DF74CF" w:rsidRPr="00DF74CF">
        <w:rPr>
          <w:rFonts w:ascii="Times New Roman" w:hAnsi="Times New Roman" w:cs="Times New Roman"/>
          <w:sz w:val="20"/>
          <w:szCs w:val="20"/>
        </w:rPr>
        <w:tab/>
        <w:t>Программа внесена в реестр стратегического планирования на официальном сайте государственной автоматизированной информационной системы «Управление» gasu.gov.ru.</w:t>
      </w:r>
    </w:p>
    <w:p w14:paraId="5D72CFCF" w14:textId="12B7892F" w:rsidR="00DF74CF" w:rsidRPr="00DF74CF" w:rsidRDefault="001A7031" w:rsidP="00DF74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1A7031">
        <w:rPr>
          <w:rFonts w:ascii="Times New Roman" w:hAnsi="Times New Roman" w:cs="Times New Roman"/>
          <w:sz w:val="20"/>
          <w:szCs w:val="20"/>
        </w:rPr>
        <w:t xml:space="preserve">Координатором программы </w:t>
      </w:r>
      <w:r w:rsidR="00DF74CF" w:rsidRPr="00DF74CF">
        <w:rPr>
          <w:rFonts w:ascii="Times New Roman" w:hAnsi="Times New Roman" w:cs="Times New Roman"/>
          <w:sz w:val="20"/>
          <w:szCs w:val="20"/>
        </w:rPr>
        <w:t xml:space="preserve">«Информатизация муниципального образования город Горячий Ключ на 2023-2028 годы» </w:t>
      </w:r>
      <w:r w:rsidRPr="00DF74CF">
        <w:rPr>
          <w:rFonts w:ascii="Times New Roman" w:hAnsi="Times New Roman" w:cs="Times New Roman"/>
          <w:spacing w:val="4"/>
          <w:sz w:val="20"/>
          <w:szCs w:val="20"/>
        </w:rPr>
        <w:t xml:space="preserve">является </w:t>
      </w:r>
      <w:r w:rsidR="00DF74CF" w:rsidRPr="00DF74CF">
        <w:rPr>
          <w:rFonts w:ascii="Times New Roman" w:hAnsi="Times New Roman" w:cs="Times New Roman"/>
          <w:spacing w:val="4"/>
          <w:sz w:val="20"/>
          <w:szCs w:val="20"/>
        </w:rPr>
        <w:t>отдел информатизации и связи управления организационной работы администрации муниципального образования город Горячий Ключ.</w:t>
      </w:r>
    </w:p>
    <w:p w14:paraId="7259A366" w14:textId="4080401F" w:rsidR="00DF74CF" w:rsidRPr="00DF74CF" w:rsidRDefault="00DF74CF" w:rsidP="00DF7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74CF">
        <w:rPr>
          <w:rFonts w:ascii="Times New Roman" w:hAnsi="Times New Roman" w:cs="Times New Roman"/>
          <w:sz w:val="20"/>
          <w:szCs w:val="20"/>
        </w:rPr>
        <w:t xml:space="preserve">Участники муниципальной Программы (в проверяемом периоде) – администрация муниципального образования город Горячий Ключ, отдел культуры и подведомственные ему учреждения, финансовое управление, УИЗО.  </w:t>
      </w:r>
    </w:p>
    <w:p w14:paraId="79AC746A" w14:textId="77777777" w:rsidR="00DF74CF" w:rsidRPr="00DF74CF" w:rsidRDefault="00DF74CF" w:rsidP="00DF7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74CF">
        <w:rPr>
          <w:rFonts w:ascii="Times New Roman" w:hAnsi="Times New Roman" w:cs="Times New Roman"/>
          <w:sz w:val="20"/>
          <w:szCs w:val="20"/>
        </w:rPr>
        <w:t>В бюджете муниципального образования город Горячий Ключ на 2023 год, решением Совета муниципального образования город Горячий Ключ от 16 декабря 2022 года № 204 «О бюджете муниципального образования город Горячий Ключ на 2023 год и на плановый период 2024 и 2025 годов» объем бюджетных ассигнований Программы был утвержден в объеме 7765,0 тыс. руб., в течение 2023 года объем бюджетных ассигнований Программы (КЦСР 3500000000) был увеличен на сумму 715,1 тыс. руб. и утвержден в размере 8480,1 тыс. руб.</w:t>
      </w:r>
    </w:p>
    <w:p w14:paraId="05D99BFC" w14:textId="43AE358D" w:rsidR="00DF74CF" w:rsidRDefault="00DF74CF" w:rsidP="00C02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</w:pPr>
      <w:r w:rsidRPr="00DF74CF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Утвержденные денежные средства в сумме 8</w:t>
      </w:r>
      <w:r w:rsidR="00746BF6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 </w:t>
      </w:r>
      <w:r w:rsidRPr="00DF74CF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480</w:t>
      </w:r>
      <w:r w:rsidR="00746BF6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 </w:t>
      </w:r>
      <w:r w:rsidRPr="00DF74CF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095,00 рублей на исполнение муниципальной программы за 2023 год освоены в объеме 8</w:t>
      </w:r>
      <w:r w:rsidR="00746BF6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 </w:t>
      </w:r>
      <w:r w:rsidRPr="00DF74CF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258</w:t>
      </w:r>
      <w:r w:rsidR="00746BF6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 </w:t>
      </w:r>
      <w:r w:rsidRPr="00DF74CF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191,77 рублей или 97,4%. Неисполненные назначения составили сумму 221</w:t>
      </w:r>
      <w:r w:rsidR="00746BF6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 </w:t>
      </w:r>
      <w:r w:rsidRPr="00DF74CF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903,23 рублей.</w:t>
      </w:r>
    </w:p>
    <w:p w14:paraId="5C2EBE1E" w14:textId="77777777" w:rsidR="00746BF6" w:rsidRPr="003F13C7" w:rsidRDefault="00746BF6" w:rsidP="00746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</w:pPr>
      <w:r w:rsidRPr="003F13C7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  <w:t>В результате контрольного мероприятия выявлены нарушения требований:</w:t>
      </w:r>
    </w:p>
    <w:p w14:paraId="081CE176" w14:textId="5C5EE2EB" w:rsidR="00DF74CF" w:rsidRPr="00746BF6" w:rsidRDefault="00DF74CF" w:rsidP="00746BF6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cs="Times New Roman"/>
          <w:sz w:val="20"/>
          <w:szCs w:val="20"/>
        </w:rPr>
      </w:pPr>
      <w:r w:rsidRPr="00746BF6">
        <w:rPr>
          <w:rFonts w:cs="Times New Roman"/>
          <w:sz w:val="20"/>
          <w:szCs w:val="20"/>
        </w:rPr>
        <w:t>п. 2 ст. 179 Б</w:t>
      </w:r>
      <w:r w:rsidR="00746BF6" w:rsidRPr="00746BF6">
        <w:rPr>
          <w:rFonts w:cs="Times New Roman"/>
          <w:sz w:val="20"/>
          <w:szCs w:val="20"/>
        </w:rPr>
        <w:t xml:space="preserve">юджетного кодекса </w:t>
      </w:r>
      <w:r w:rsidRPr="00746BF6">
        <w:rPr>
          <w:rFonts w:cs="Times New Roman"/>
          <w:sz w:val="20"/>
          <w:szCs w:val="20"/>
        </w:rPr>
        <w:t>Р</w:t>
      </w:r>
      <w:r w:rsidR="00746BF6" w:rsidRPr="00746BF6">
        <w:rPr>
          <w:rFonts w:cs="Times New Roman"/>
          <w:sz w:val="20"/>
          <w:szCs w:val="20"/>
        </w:rPr>
        <w:t xml:space="preserve">оссийской </w:t>
      </w:r>
      <w:r w:rsidRPr="00746BF6">
        <w:rPr>
          <w:rFonts w:cs="Times New Roman"/>
          <w:sz w:val="20"/>
          <w:szCs w:val="20"/>
        </w:rPr>
        <w:t>Ф</w:t>
      </w:r>
      <w:r w:rsidR="00746BF6" w:rsidRPr="00746BF6">
        <w:rPr>
          <w:rFonts w:cs="Times New Roman"/>
          <w:sz w:val="20"/>
          <w:szCs w:val="20"/>
        </w:rPr>
        <w:t>едерации от 31 июля 1998 г. № 145-ФЗ;</w:t>
      </w:r>
    </w:p>
    <w:p w14:paraId="5BD3BA54" w14:textId="4101B201" w:rsidR="00DF74CF" w:rsidRPr="00746BF6" w:rsidRDefault="00DF74CF" w:rsidP="00746BF6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cs="Times New Roman"/>
          <w:sz w:val="20"/>
          <w:szCs w:val="20"/>
        </w:rPr>
      </w:pPr>
      <w:r w:rsidRPr="00746BF6">
        <w:rPr>
          <w:rFonts w:cs="Times New Roman"/>
          <w:sz w:val="20"/>
          <w:szCs w:val="20"/>
        </w:rPr>
        <w:t>постановления администрации муниципального образования город Горячий Ключ № 1454 от 27.06.2016 г. «Об утверждении порядка разработки, реализации и оценки эффективности реализации муниципальных программ муниципального образования город Горячий Ключ»</w:t>
      </w:r>
      <w:r w:rsidR="00746BF6" w:rsidRPr="00746BF6">
        <w:rPr>
          <w:rFonts w:cs="Times New Roman"/>
          <w:sz w:val="20"/>
          <w:szCs w:val="20"/>
        </w:rPr>
        <w:t>.</w:t>
      </w:r>
      <w:r w:rsidRPr="00746BF6">
        <w:rPr>
          <w:rFonts w:cs="Times New Roman"/>
          <w:sz w:val="20"/>
          <w:szCs w:val="20"/>
        </w:rPr>
        <w:t xml:space="preserve"> </w:t>
      </w:r>
    </w:p>
    <w:p w14:paraId="2C9B316E" w14:textId="64A017EF" w:rsidR="007244FA" w:rsidRPr="00FC1123" w:rsidRDefault="007244FA" w:rsidP="00DF7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</w:rPr>
      </w:pPr>
      <w:r w:rsidRPr="00FC1123">
        <w:rPr>
          <w:rFonts w:ascii="Times New Roman" w:hAnsi="Times New Roman" w:cs="Times New Roman"/>
          <w:bCs/>
          <w:sz w:val="20"/>
        </w:rPr>
        <w:t xml:space="preserve">Отчет о результатах контрольного мероприятия направлен </w:t>
      </w:r>
      <w:r w:rsidR="006A77C1" w:rsidRPr="00FC1123">
        <w:rPr>
          <w:rFonts w:ascii="Times New Roman" w:hAnsi="Times New Roman" w:cs="Times New Roman"/>
          <w:bCs/>
          <w:sz w:val="20"/>
        </w:rPr>
        <w:t xml:space="preserve">в Совет муниципального образования город Горячий Ключ </w:t>
      </w:r>
      <w:r w:rsidR="006A77C1">
        <w:rPr>
          <w:rFonts w:ascii="Times New Roman" w:hAnsi="Times New Roman" w:cs="Times New Roman"/>
          <w:bCs/>
          <w:sz w:val="20"/>
        </w:rPr>
        <w:t xml:space="preserve">и </w:t>
      </w:r>
      <w:r w:rsidRPr="00FC1123">
        <w:rPr>
          <w:rFonts w:ascii="Times New Roman" w:hAnsi="Times New Roman" w:cs="Times New Roman"/>
          <w:bCs/>
          <w:sz w:val="20"/>
        </w:rPr>
        <w:t>главе муниципального образования города Горячий Ключ.</w:t>
      </w:r>
    </w:p>
    <w:p w14:paraId="7552DCD8" w14:textId="70CC614F" w:rsidR="00922FCB" w:rsidRDefault="003274FB" w:rsidP="00D33A3F">
      <w:pPr>
        <w:pStyle w:val="a6"/>
        <w:ind w:left="0" w:firstLine="709"/>
        <w:jc w:val="both"/>
        <w:rPr>
          <w:bCs/>
          <w:sz w:val="20"/>
        </w:rPr>
      </w:pPr>
      <w:r>
        <w:rPr>
          <w:bCs/>
          <w:sz w:val="20"/>
        </w:rPr>
        <w:t>Материалы по результатам контрольного мероприятия направлены в прокуратуру города Горячий Ключ</w:t>
      </w:r>
      <w:r w:rsidR="00D33A3F">
        <w:rPr>
          <w:bCs/>
          <w:sz w:val="20"/>
        </w:rPr>
        <w:t xml:space="preserve"> и</w:t>
      </w:r>
      <w:r w:rsidR="006A77C1">
        <w:rPr>
          <w:bCs/>
          <w:sz w:val="20"/>
        </w:rPr>
        <w:t xml:space="preserve"> правоохранительные </w:t>
      </w:r>
      <w:r w:rsidR="00F12DE6">
        <w:rPr>
          <w:bCs/>
          <w:sz w:val="20"/>
        </w:rPr>
        <w:t>органы г. Горячий Ключ</w:t>
      </w:r>
      <w:r>
        <w:rPr>
          <w:bCs/>
          <w:sz w:val="20"/>
        </w:rPr>
        <w:t>.</w:t>
      </w:r>
    </w:p>
    <w:p w14:paraId="06EF37B8" w14:textId="3118DCBE" w:rsidR="00690248" w:rsidRDefault="00AF77BD" w:rsidP="00922FCB">
      <w:pPr>
        <w:pStyle w:val="a6"/>
        <w:ind w:left="0" w:firstLine="709"/>
        <w:jc w:val="both"/>
        <w:rPr>
          <w:bCs/>
          <w:sz w:val="20"/>
        </w:rPr>
      </w:pPr>
      <w:r w:rsidRPr="000C509D">
        <w:rPr>
          <w:rStyle w:val="ac"/>
          <w:b w:val="0"/>
          <w:bCs w:val="0"/>
          <w:sz w:val="20"/>
          <w:bdr w:val="none" w:sz="0" w:space="0" w:color="auto" w:frame="1"/>
          <w:shd w:val="clear" w:color="auto" w:fill="FFFFFF"/>
        </w:rPr>
        <w:t>По результатам рассмотрения</w:t>
      </w:r>
      <w:r w:rsidR="00D33A3F" w:rsidRPr="000C509D">
        <w:rPr>
          <w:rStyle w:val="ac"/>
          <w:b w:val="0"/>
          <w:bCs w:val="0"/>
          <w:sz w:val="20"/>
          <w:bdr w:val="none" w:sz="0" w:space="0" w:color="auto" w:frame="1"/>
          <w:shd w:val="clear" w:color="auto" w:fill="FFFFFF"/>
        </w:rPr>
        <w:t xml:space="preserve"> </w:t>
      </w:r>
      <w:r w:rsidRPr="000C509D">
        <w:rPr>
          <w:sz w:val="20"/>
          <w:szCs w:val="20"/>
          <w:shd w:val="clear" w:color="auto" w:fill="FFFFFF"/>
        </w:rPr>
        <w:t xml:space="preserve">акта контрольного мероприятия </w:t>
      </w:r>
      <w:r w:rsidR="00FC6C08" w:rsidRPr="000C509D">
        <w:rPr>
          <w:sz w:val="20"/>
          <w:szCs w:val="20"/>
        </w:rPr>
        <w:t>объект</w:t>
      </w:r>
      <w:r w:rsidR="00CA2D66">
        <w:rPr>
          <w:sz w:val="20"/>
          <w:szCs w:val="20"/>
        </w:rPr>
        <w:t>а</w:t>
      </w:r>
      <w:r w:rsidR="00FC6C08" w:rsidRPr="000C509D">
        <w:rPr>
          <w:sz w:val="20"/>
          <w:szCs w:val="20"/>
        </w:rPr>
        <w:t>м</w:t>
      </w:r>
      <w:r w:rsidR="00CA2D66">
        <w:rPr>
          <w:sz w:val="20"/>
          <w:szCs w:val="20"/>
        </w:rPr>
        <w:t>и</w:t>
      </w:r>
      <w:r w:rsidR="00FC6C08" w:rsidRPr="000C509D">
        <w:rPr>
          <w:sz w:val="20"/>
          <w:szCs w:val="20"/>
        </w:rPr>
        <w:t xml:space="preserve"> контроля в установленный срок представлена информация о</w:t>
      </w:r>
      <w:r w:rsidR="00922FCB" w:rsidRPr="000C509D">
        <w:rPr>
          <w:sz w:val="20"/>
          <w:szCs w:val="20"/>
        </w:rPr>
        <w:t xml:space="preserve"> принятых мерах по устранению выявленных нарушений и недостатков</w:t>
      </w:r>
      <w:r w:rsidR="00CA2D66">
        <w:rPr>
          <w:sz w:val="20"/>
          <w:szCs w:val="20"/>
        </w:rPr>
        <w:t>.</w:t>
      </w:r>
      <w:r w:rsidR="00922FCB" w:rsidRPr="000C509D">
        <w:rPr>
          <w:sz w:val="20"/>
          <w:szCs w:val="20"/>
        </w:rPr>
        <w:t xml:space="preserve"> </w:t>
      </w:r>
      <w:r w:rsidR="00922FCB">
        <w:rPr>
          <w:sz w:val="20"/>
          <w:szCs w:val="20"/>
        </w:rPr>
        <w:t xml:space="preserve"> </w:t>
      </w:r>
    </w:p>
    <w:sectPr w:rsidR="00690248" w:rsidSect="00B034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30E3"/>
    <w:multiLevelType w:val="hybridMultilevel"/>
    <w:tmpl w:val="F05CC052"/>
    <w:lvl w:ilvl="0" w:tplc="8174B08C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784360C"/>
    <w:multiLevelType w:val="hybridMultilevel"/>
    <w:tmpl w:val="993C16D8"/>
    <w:lvl w:ilvl="0" w:tplc="C03C76B8">
      <w:start w:val="1"/>
      <w:numFmt w:val="decimal"/>
      <w:lvlText w:val="%1."/>
      <w:lvlJc w:val="left"/>
      <w:pPr>
        <w:ind w:left="1871" w:hanging="102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D443DFA"/>
    <w:multiLevelType w:val="hybridMultilevel"/>
    <w:tmpl w:val="18086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36204"/>
    <w:multiLevelType w:val="hybridMultilevel"/>
    <w:tmpl w:val="C0EC9C30"/>
    <w:lvl w:ilvl="0" w:tplc="F516D620">
      <w:start w:val="1"/>
      <w:numFmt w:val="decimal"/>
      <w:lvlText w:val="%1."/>
      <w:lvlJc w:val="left"/>
      <w:pPr>
        <w:ind w:left="1858" w:hanging="129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D11917"/>
    <w:multiLevelType w:val="hybridMultilevel"/>
    <w:tmpl w:val="6006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B482D"/>
    <w:multiLevelType w:val="hybridMultilevel"/>
    <w:tmpl w:val="35D44E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EB7309"/>
    <w:multiLevelType w:val="hybridMultilevel"/>
    <w:tmpl w:val="F0D49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8D7EE4"/>
    <w:multiLevelType w:val="hybridMultilevel"/>
    <w:tmpl w:val="66589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84173"/>
    <w:multiLevelType w:val="hybridMultilevel"/>
    <w:tmpl w:val="172A1B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A9037A"/>
    <w:multiLevelType w:val="hybridMultilevel"/>
    <w:tmpl w:val="1C6A6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72131"/>
    <w:multiLevelType w:val="hybridMultilevel"/>
    <w:tmpl w:val="4D58BFBA"/>
    <w:lvl w:ilvl="0" w:tplc="C874B774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596326407">
    <w:abstractNumId w:val="10"/>
  </w:num>
  <w:num w:numId="2" w16cid:durableId="1136022314">
    <w:abstractNumId w:val="9"/>
  </w:num>
  <w:num w:numId="3" w16cid:durableId="608395260">
    <w:abstractNumId w:val="2"/>
  </w:num>
  <w:num w:numId="4" w16cid:durableId="417017481">
    <w:abstractNumId w:val="5"/>
  </w:num>
  <w:num w:numId="5" w16cid:durableId="135874642">
    <w:abstractNumId w:val="6"/>
  </w:num>
  <w:num w:numId="6" w16cid:durableId="1540437401">
    <w:abstractNumId w:val="4"/>
  </w:num>
  <w:num w:numId="7" w16cid:durableId="1372146289">
    <w:abstractNumId w:val="7"/>
  </w:num>
  <w:num w:numId="8" w16cid:durableId="93402447">
    <w:abstractNumId w:val="1"/>
  </w:num>
  <w:num w:numId="9" w16cid:durableId="89089177">
    <w:abstractNumId w:val="0"/>
  </w:num>
  <w:num w:numId="10" w16cid:durableId="1991978329">
    <w:abstractNumId w:val="3"/>
  </w:num>
  <w:num w:numId="11" w16cid:durableId="860894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475"/>
    <w:rsid w:val="00064314"/>
    <w:rsid w:val="0006525A"/>
    <w:rsid w:val="00076F0A"/>
    <w:rsid w:val="00081563"/>
    <w:rsid w:val="00086486"/>
    <w:rsid w:val="00086BBA"/>
    <w:rsid w:val="000A6B90"/>
    <w:rsid w:val="000C509D"/>
    <w:rsid w:val="000D28B2"/>
    <w:rsid w:val="000D6FD7"/>
    <w:rsid w:val="00103751"/>
    <w:rsid w:val="001124FD"/>
    <w:rsid w:val="00196199"/>
    <w:rsid w:val="001A7031"/>
    <w:rsid w:val="001C5422"/>
    <w:rsid w:val="001D30BD"/>
    <w:rsid w:val="001F7E82"/>
    <w:rsid w:val="00203337"/>
    <w:rsid w:val="00211467"/>
    <w:rsid w:val="00230DAD"/>
    <w:rsid w:val="0023510F"/>
    <w:rsid w:val="002535DD"/>
    <w:rsid w:val="00254E2B"/>
    <w:rsid w:val="00271481"/>
    <w:rsid w:val="002D3CA1"/>
    <w:rsid w:val="002D787F"/>
    <w:rsid w:val="002E0BA8"/>
    <w:rsid w:val="002E76A6"/>
    <w:rsid w:val="003274FB"/>
    <w:rsid w:val="00345FCA"/>
    <w:rsid w:val="00357A29"/>
    <w:rsid w:val="003D3119"/>
    <w:rsid w:val="003D3A6B"/>
    <w:rsid w:val="003D45B0"/>
    <w:rsid w:val="003F13C7"/>
    <w:rsid w:val="00402938"/>
    <w:rsid w:val="00416C3A"/>
    <w:rsid w:val="004352FF"/>
    <w:rsid w:val="00442A91"/>
    <w:rsid w:val="00442F4C"/>
    <w:rsid w:val="004B3417"/>
    <w:rsid w:val="004F5304"/>
    <w:rsid w:val="00542418"/>
    <w:rsid w:val="00566DA3"/>
    <w:rsid w:val="00575ACB"/>
    <w:rsid w:val="00581B66"/>
    <w:rsid w:val="005831DA"/>
    <w:rsid w:val="005F7771"/>
    <w:rsid w:val="00623F94"/>
    <w:rsid w:val="00655C89"/>
    <w:rsid w:val="00687FF1"/>
    <w:rsid w:val="00690248"/>
    <w:rsid w:val="006A77C1"/>
    <w:rsid w:val="006A7916"/>
    <w:rsid w:val="006E46BD"/>
    <w:rsid w:val="0070375D"/>
    <w:rsid w:val="007164F2"/>
    <w:rsid w:val="0072170A"/>
    <w:rsid w:val="007244FA"/>
    <w:rsid w:val="00746BF6"/>
    <w:rsid w:val="0075492E"/>
    <w:rsid w:val="00760A42"/>
    <w:rsid w:val="00777ED2"/>
    <w:rsid w:val="00786F49"/>
    <w:rsid w:val="007B3E4B"/>
    <w:rsid w:val="0080239A"/>
    <w:rsid w:val="00806689"/>
    <w:rsid w:val="008255D0"/>
    <w:rsid w:val="008A5ED1"/>
    <w:rsid w:val="008C5DBF"/>
    <w:rsid w:val="00907DC6"/>
    <w:rsid w:val="00922FCB"/>
    <w:rsid w:val="00925BFC"/>
    <w:rsid w:val="00974B23"/>
    <w:rsid w:val="00982165"/>
    <w:rsid w:val="00994657"/>
    <w:rsid w:val="00995E09"/>
    <w:rsid w:val="009C67F9"/>
    <w:rsid w:val="009F014C"/>
    <w:rsid w:val="00A00408"/>
    <w:rsid w:val="00A15C09"/>
    <w:rsid w:val="00A2040B"/>
    <w:rsid w:val="00A50D9D"/>
    <w:rsid w:val="00A87EBB"/>
    <w:rsid w:val="00AD4444"/>
    <w:rsid w:val="00AD464B"/>
    <w:rsid w:val="00AF6488"/>
    <w:rsid w:val="00AF77BD"/>
    <w:rsid w:val="00B03475"/>
    <w:rsid w:val="00B0411F"/>
    <w:rsid w:val="00B3508C"/>
    <w:rsid w:val="00B74E13"/>
    <w:rsid w:val="00BA02D0"/>
    <w:rsid w:val="00BE50F2"/>
    <w:rsid w:val="00C022AC"/>
    <w:rsid w:val="00C43F5D"/>
    <w:rsid w:val="00C72A69"/>
    <w:rsid w:val="00C8359F"/>
    <w:rsid w:val="00CA2D66"/>
    <w:rsid w:val="00CD4825"/>
    <w:rsid w:val="00CD564E"/>
    <w:rsid w:val="00D33A3F"/>
    <w:rsid w:val="00D46AAF"/>
    <w:rsid w:val="00D64D2D"/>
    <w:rsid w:val="00D66021"/>
    <w:rsid w:val="00D8309C"/>
    <w:rsid w:val="00DC7679"/>
    <w:rsid w:val="00DD047E"/>
    <w:rsid w:val="00DF74CF"/>
    <w:rsid w:val="00E16F74"/>
    <w:rsid w:val="00E360D7"/>
    <w:rsid w:val="00E41684"/>
    <w:rsid w:val="00E54371"/>
    <w:rsid w:val="00E629B4"/>
    <w:rsid w:val="00E807CC"/>
    <w:rsid w:val="00E8681E"/>
    <w:rsid w:val="00EB45E4"/>
    <w:rsid w:val="00EC6350"/>
    <w:rsid w:val="00EE263D"/>
    <w:rsid w:val="00EF345B"/>
    <w:rsid w:val="00EF3BC8"/>
    <w:rsid w:val="00F02501"/>
    <w:rsid w:val="00F12DE6"/>
    <w:rsid w:val="00F50D15"/>
    <w:rsid w:val="00F703A1"/>
    <w:rsid w:val="00F70E0F"/>
    <w:rsid w:val="00FA741C"/>
    <w:rsid w:val="00FB5481"/>
    <w:rsid w:val="00FC6C08"/>
    <w:rsid w:val="00FE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4354"/>
  <w15:docId w15:val="{3538D0F6-353A-4C33-96A7-45015F0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75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12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64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64D2D"/>
    <w:rPr>
      <w:rFonts w:cs="Times New Roman"/>
      <w:color w:val="008000"/>
    </w:rPr>
  </w:style>
  <w:style w:type="paragraph" w:styleId="a6">
    <w:name w:val="List Paragraph"/>
    <w:basedOn w:val="a"/>
    <w:link w:val="a7"/>
    <w:qFormat/>
    <w:rsid w:val="00D64D2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D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FD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2535DD"/>
    <w:rPr>
      <w:color w:val="0000FF"/>
      <w:u w:val="single"/>
    </w:rPr>
  </w:style>
  <w:style w:type="paragraph" w:styleId="ab">
    <w:name w:val="No Spacing"/>
    <w:uiPriority w:val="1"/>
    <w:qFormat/>
    <w:rsid w:val="00E8681E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qFormat/>
    <w:rsid w:val="00E807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styleId="ac">
    <w:name w:val="Strong"/>
    <w:basedOn w:val="a0"/>
    <w:uiPriority w:val="22"/>
    <w:qFormat/>
    <w:rsid w:val="00922F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2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EF345B"/>
    <w:rPr>
      <w:i/>
      <w:iCs/>
    </w:rPr>
  </w:style>
  <w:style w:type="character" w:customStyle="1" w:styleId="a7">
    <w:name w:val="Абзац списка Знак"/>
    <w:link w:val="a6"/>
    <w:locked/>
    <w:rsid w:val="001A703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7BAD-A59D-4CB3-B8AD-4A68DB04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61</cp:revision>
  <cp:lastPrinted>2016-05-04T12:28:00Z</cp:lastPrinted>
  <dcterms:created xsi:type="dcterms:W3CDTF">2015-02-04T08:42:00Z</dcterms:created>
  <dcterms:modified xsi:type="dcterms:W3CDTF">2024-07-16T11:51:00Z</dcterms:modified>
</cp:coreProperties>
</file>