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C555" w14:textId="0081F036" w:rsidR="006A7916" w:rsidRPr="00E16F74" w:rsidRDefault="00B03475" w:rsidP="006A791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6F74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360D7" w:rsidRPr="00E16F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E16F74" w:rsidRPr="00E16F74">
        <w:rPr>
          <w:rFonts w:ascii="Times New Roman" w:hAnsi="Times New Roman" w:cs="Times New Roman"/>
          <w:b/>
          <w:sz w:val="20"/>
          <w:szCs w:val="20"/>
        </w:rPr>
        <w:t>Проверка правомерности и эффективности расходования бюджетных средств, выделенных в 2021 году на реализацию мероприятий муниципальной программы «</w:t>
      </w:r>
      <w:bookmarkStart w:id="0" w:name="_Hlk75359498"/>
      <w:r w:rsidR="00E16F74" w:rsidRPr="00E16F74">
        <w:rPr>
          <w:rFonts w:ascii="Times New Roman" w:hAnsi="Times New Roman" w:cs="Times New Roman"/>
          <w:b/>
          <w:sz w:val="20"/>
          <w:szCs w:val="20"/>
        </w:rPr>
        <w:t>Духовно-нравственное развитие детей и молодежи, становление и укрепление семейных традиций в муниципальном образовании город Горячий Ключ на 2015-2024 годы</w:t>
      </w:r>
      <w:bookmarkEnd w:id="0"/>
      <w:r w:rsidR="00E360D7" w:rsidRPr="00E16F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  <w:r w:rsidR="006A7916" w:rsidRPr="00E16F7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4C01E5B" w14:textId="003D49D7" w:rsidR="00EF3BC8" w:rsidRPr="00E16F74" w:rsidRDefault="003D45B0" w:rsidP="00D8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E16F74">
        <w:rPr>
          <w:rFonts w:ascii="Times New Roman" w:hAnsi="Times New Roman" w:cs="Times New Roman"/>
          <w:sz w:val="20"/>
          <w:szCs w:val="20"/>
        </w:rPr>
        <w:t>4</w:t>
      </w:r>
      <w:r w:rsidR="00086486" w:rsidRPr="00AD464B">
        <w:rPr>
          <w:rFonts w:ascii="Times New Roman" w:hAnsi="Times New Roman" w:cs="Times New Roman"/>
          <w:sz w:val="20"/>
          <w:szCs w:val="20"/>
        </w:rPr>
        <w:t>. плана работы Контрольно</w:t>
      </w:r>
      <w:r w:rsidR="00AD4444">
        <w:rPr>
          <w:rFonts w:ascii="Times New Roman" w:hAnsi="Times New Roman" w:cs="Times New Roman"/>
          <w:sz w:val="20"/>
          <w:szCs w:val="20"/>
        </w:rPr>
        <w:t>-</w:t>
      </w:r>
      <w:r w:rsidR="00086486" w:rsidRPr="00AD464B">
        <w:rPr>
          <w:rFonts w:ascii="Times New Roman" w:hAnsi="Times New Roman" w:cs="Times New Roman"/>
          <w:sz w:val="20"/>
          <w:szCs w:val="20"/>
        </w:rPr>
        <w:t>счетной палаты муниципального образо</w:t>
      </w:r>
      <w:r>
        <w:rPr>
          <w:rFonts w:ascii="Times New Roman" w:hAnsi="Times New Roman" w:cs="Times New Roman"/>
          <w:sz w:val="20"/>
          <w:szCs w:val="20"/>
        </w:rPr>
        <w:t>вания город Горячий Ключ на 20</w:t>
      </w:r>
      <w:r w:rsidR="00D66021">
        <w:rPr>
          <w:rFonts w:ascii="Times New Roman" w:hAnsi="Times New Roman" w:cs="Times New Roman"/>
          <w:sz w:val="20"/>
          <w:szCs w:val="20"/>
        </w:rPr>
        <w:t>2</w:t>
      </w:r>
      <w:r w:rsidR="00AD4444">
        <w:rPr>
          <w:rFonts w:ascii="Times New Roman" w:hAnsi="Times New Roman" w:cs="Times New Roman"/>
          <w:sz w:val="20"/>
          <w:szCs w:val="20"/>
        </w:rPr>
        <w:t>2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Контрольно</w:t>
      </w:r>
      <w:r w:rsidR="00AD4444">
        <w:rPr>
          <w:rFonts w:ascii="Times New Roman" w:hAnsi="Times New Roman" w:cs="Times New Roman"/>
          <w:sz w:val="20"/>
          <w:szCs w:val="20"/>
        </w:rPr>
        <w:t>-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счетной палаты муниципального образования город Горячий Ключ 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>2</w:t>
      </w:r>
      <w:r w:rsidR="00AD4444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декабря 20</w:t>
      </w:r>
      <w:r w:rsidR="00AD4444">
        <w:rPr>
          <w:rFonts w:ascii="Times New Roman" w:eastAsia="Times New Roman" w:hAnsi="Times New Roman" w:cs="Times New Roman"/>
          <w:sz w:val="20"/>
          <w:szCs w:val="20"/>
        </w:rPr>
        <w:t>21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AD4444">
        <w:rPr>
          <w:rFonts w:ascii="Times New Roman" w:eastAsia="Times New Roman" w:hAnsi="Times New Roman" w:cs="Times New Roman"/>
          <w:sz w:val="20"/>
          <w:szCs w:val="20"/>
        </w:rPr>
        <w:t>71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и распоряжением председателя Контрольно-счетной палаты муниципального образования город Горячий Ключ от </w:t>
      </w:r>
      <w:r w:rsidR="00E16F74">
        <w:rPr>
          <w:rFonts w:ascii="Times New Roman" w:eastAsia="Times New Roman" w:hAnsi="Times New Roman" w:cs="Times New Roman"/>
          <w:sz w:val="20"/>
          <w:szCs w:val="20"/>
        </w:rPr>
        <w:t>08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6F74">
        <w:rPr>
          <w:rFonts w:ascii="Times New Roman" w:eastAsia="Times New Roman" w:hAnsi="Times New Roman" w:cs="Times New Roman"/>
          <w:sz w:val="20"/>
          <w:szCs w:val="20"/>
        </w:rPr>
        <w:t>августа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566DA3">
        <w:rPr>
          <w:rFonts w:ascii="Times New Roman" w:eastAsia="Times New Roman" w:hAnsi="Times New Roman" w:cs="Times New Roman"/>
          <w:sz w:val="20"/>
          <w:szCs w:val="20"/>
        </w:rPr>
        <w:t>2</w:t>
      </w:r>
      <w:r w:rsidR="00AD4444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E16F74">
        <w:rPr>
          <w:rFonts w:ascii="Times New Roman" w:eastAsia="Times New Roman" w:hAnsi="Times New Roman" w:cs="Times New Roman"/>
          <w:sz w:val="20"/>
          <w:szCs w:val="20"/>
        </w:rPr>
        <w:t>67</w:t>
      </w:r>
      <w:r w:rsidR="007217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«О </w:t>
      </w:r>
      <w:r w:rsidR="00E360D7" w:rsidRPr="00E16F74">
        <w:rPr>
          <w:rFonts w:ascii="Times New Roman" w:eastAsia="Times New Roman" w:hAnsi="Times New Roman" w:cs="Times New Roman"/>
          <w:sz w:val="20"/>
          <w:szCs w:val="20"/>
        </w:rPr>
        <w:t xml:space="preserve">проведении контрольного мероприятия», </w:t>
      </w:r>
      <w:r w:rsidR="00982165" w:rsidRPr="00E16F74">
        <w:rPr>
          <w:rFonts w:ascii="Times New Roman" w:hAnsi="Times New Roman" w:cs="Times New Roman"/>
          <w:sz w:val="20"/>
          <w:szCs w:val="20"/>
        </w:rPr>
        <w:t>проведено мероприятие</w:t>
      </w:r>
      <w:r w:rsidR="003D3119" w:rsidRPr="00E16F74">
        <w:rPr>
          <w:rFonts w:ascii="Times New Roman" w:hAnsi="Times New Roman" w:cs="Times New Roman"/>
          <w:sz w:val="20"/>
          <w:szCs w:val="20"/>
        </w:rPr>
        <w:t xml:space="preserve">: </w:t>
      </w:r>
      <w:r w:rsidR="00E16F74" w:rsidRPr="00E16F74">
        <w:rPr>
          <w:rFonts w:ascii="Times New Roman" w:hAnsi="Times New Roman" w:cs="Times New Roman"/>
          <w:sz w:val="20"/>
          <w:szCs w:val="20"/>
        </w:rPr>
        <w:t>Проверка правомерности и эффективности расходования бюджетных средств, выделенных в 2021 году на реализацию мероприятий муниципальной программы «Духовно-нравственное развитие детей и молодежи, становление и укрепление семейных традиций в муниципальном образовании город Горячий Ключ на 2015-2024 годы</w:t>
      </w:r>
      <w:r w:rsidR="00E360D7" w:rsidRPr="00E16F7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D8309C" w:rsidRPr="00E16F74">
        <w:rPr>
          <w:rFonts w:ascii="Times New Roman" w:hAnsi="Times New Roman" w:cs="Times New Roman"/>
          <w:sz w:val="20"/>
          <w:szCs w:val="20"/>
        </w:rPr>
        <w:t xml:space="preserve"> за период 20</w:t>
      </w:r>
      <w:r w:rsidR="00B0411F" w:rsidRPr="00E16F74">
        <w:rPr>
          <w:rFonts w:ascii="Times New Roman" w:hAnsi="Times New Roman" w:cs="Times New Roman"/>
          <w:sz w:val="20"/>
          <w:szCs w:val="20"/>
        </w:rPr>
        <w:t>2</w:t>
      </w:r>
      <w:r w:rsidR="00D8309C" w:rsidRPr="00E16F74">
        <w:rPr>
          <w:rFonts w:ascii="Times New Roman" w:hAnsi="Times New Roman" w:cs="Times New Roman"/>
          <w:sz w:val="20"/>
          <w:szCs w:val="20"/>
        </w:rPr>
        <w:t>1 года.</w:t>
      </w:r>
    </w:p>
    <w:p w14:paraId="29593FAF" w14:textId="2133380D" w:rsidR="00086486" w:rsidRPr="00EF345B" w:rsidRDefault="00086486" w:rsidP="003D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464B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75492E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D464B">
        <w:rPr>
          <w:rFonts w:ascii="Times New Roman" w:hAnsi="Times New Roman" w:cs="Times New Roman"/>
          <w:sz w:val="20"/>
          <w:szCs w:val="20"/>
        </w:rPr>
        <w:t xml:space="preserve">Контрольно-счетной палаты муниципального образования город Горячий </w:t>
      </w:r>
      <w:r w:rsidRPr="00EF345B">
        <w:rPr>
          <w:rFonts w:ascii="Times New Roman" w:hAnsi="Times New Roman" w:cs="Times New Roman"/>
          <w:sz w:val="20"/>
          <w:szCs w:val="20"/>
        </w:rPr>
        <w:t xml:space="preserve">Ключ от </w:t>
      </w:r>
      <w:r w:rsidR="001A7031">
        <w:rPr>
          <w:rFonts w:ascii="Times New Roman" w:hAnsi="Times New Roman" w:cs="Times New Roman"/>
          <w:sz w:val="20"/>
          <w:szCs w:val="20"/>
        </w:rPr>
        <w:t>08</w:t>
      </w:r>
      <w:r w:rsidR="003D3119" w:rsidRPr="00EF345B">
        <w:rPr>
          <w:rFonts w:ascii="Times New Roman" w:hAnsi="Times New Roman" w:cs="Times New Roman"/>
          <w:sz w:val="20"/>
          <w:szCs w:val="20"/>
        </w:rPr>
        <w:t xml:space="preserve"> </w:t>
      </w:r>
      <w:r w:rsidR="001A7031">
        <w:rPr>
          <w:rFonts w:ascii="Times New Roman" w:hAnsi="Times New Roman" w:cs="Times New Roman"/>
          <w:sz w:val="20"/>
          <w:szCs w:val="20"/>
        </w:rPr>
        <w:t>сентября</w:t>
      </w:r>
      <w:r w:rsidRPr="00EF345B">
        <w:rPr>
          <w:rFonts w:ascii="Times New Roman" w:hAnsi="Times New Roman" w:cs="Times New Roman"/>
          <w:sz w:val="20"/>
          <w:szCs w:val="20"/>
        </w:rPr>
        <w:t xml:space="preserve"> 20</w:t>
      </w:r>
      <w:r w:rsidR="00566DA3" w:rsidRPr="00EF345B">
        <w:rPr>
          <w:rFonts w:ascii="Times New Roman" w:hAnsi="Times New Roman" w:cs="Times New Roman"/>
          <w:sz w:val="20"/>
          <w:szCs w:val="20"/>
        </w:rPr>
        <w:t>2</w:t>
      </w:r>
      <w:r w:rsidR="00230DAD" w:rsidRPr="00EF345B">
        <w:rPr>
          <w:rFonts w:ascii="Times New Roman" w:hAnsi="Times New Roman" w:cs="Times New Roman"/>
          <w:sz w:val="20"/>
          <w:szCs w:val="20"/>
        </w:rPr>
        <w:t>2</w:t>
      </w:r>
      <w:r w:rsidRPr="00EF345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230DAD" w:rsidRPr="00EF345B">
        <w:rPr>
          <w:rFonts w:ascii="Times New Roman" w:hAnsi="Times New Roman" w:cs="Times New Roman"/>
          <w:sz w:val="20"/>
          <w:szCs w:val="20"/>
        </w:rPr>
        <w:t xml:space="preserve"> </w:t>
      </w:r>
      <w:r w:rsidR="001A7031">
        <w:rPr>
          <w:rFonts w:ascii="Times New Roman" w:hAnsi="Times New Roman" w:cs="Times New Roman"/>
          <w:sz w:val="20"/>
          <w:szCs w:val="20"/>
        </w:rPr>
        <w:t>75</w:t>
      </w:r>
      <w:r w:rsidRPr="00EF345B">
        <w:rPr>
          <w:rFonts w:ascii="Times New Roman" w:hAnsi="Times New Roman" w:cs="Times New Roman"/>
          <w:sz w:val="20"/>
          <w:szCs w:val="20"/>
        </w:rPr>
        <w:t xml:space="preserve"> утвержден отчет о результатах контрольного мероприятия.</w:t>
      </w:r>
    </w:p>
    <w:p w14:paraId="5FECE002" w14:textId="0F22E584" w:rsidR="00D8309C" w:rsidRPr="001A7031" w:rsidRDefault="00A87EBB" w:rsidP="001A7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1A7031"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</w:t>
      </w:r>
      <w:r w:rsidR="001A7031" w:rsidRPr="001A7031">
        <w:rPr>
          <w:rFonts w:ascii="Times New Roman" w:hAnsi="Times New Roman" w:cs="Times New Roman"/>
          <w:sz w:val="20"/>
          <w:szCs w:val="20"/>
        </w:rPr>
        <w:t xml:space="preserve">Муниципальная программа «Духовно-нравственное развитие детей и молодежи, становление и укрепление семейных традиций в муниципальном образовании город Горячий Ключ на 2015-2024 годы» </w:t>
      </w:r>
      <w:r w:rsidR="001A7031" w:rsidRPr="001A7031">
        <w:rPr>
          <w:rFonts w:ascii="Times New Roman" w:hAnsi="Times New Roman" w:cs="Times New Roman"/>
          <w:iCs/>
          <w:sz w:val="20"/>
          <w:szCs w:val="20"/>
        </w:rPr>
        <w:t>(далее – Программа)</w:t>
      </w:r>
      <w:r w:rsidR="001A7031" w:rsidRPr="001A70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A7031" w:rsidRPr="001A7031">
        <w:rPr>
          <w:rFonts w:ascii="Times New Roman" w:hAnsi="Times New Roman" w:cs="Times New Roman"/>
          <w:sz w:val="20"/>
          <w:szCs w:val="20"/>
        </w:rPr>
        <w:t>утверждена постановлением администрации муниципального образования город Горячий Ключ от 29.08.2014 года № 1761</w:t>
      </w:r>
      <w:r w:rsidR="001A7031" w:rsidRPr="001A7031">
        <w:rPr>
          <w:rFonts w:ascii="Times New Roman" w:hAnsi="Times New Roman" w:cs="Times New Roman"/>
          <w:sz w:val="20"/>
          <w:szCs w:val="20"/>
        </w:rPr>
        <w:t xml:space="preserve"> и </w:t>
      </w:r>
      <w:r w:rsidR="001A7031" w:rsidRPr="001A7031">
        <w:rPr>
          <w:rFonts w:ascii="Times New Roman" w:hAnsi="Times New Roman" w:cs="Times New Roman"/>
          <w:sz w:val="20"/>
          <w:szCs w:val="20"/>
        </w:rPr>
        <w:t xml:space="preserve">внесена в реестр стратегического планирования на официальном сайте государственной автоматизированной информационной системы «Управление» </w:t>
      </w:r>
      <w:r w:rsidR="001A7031" w:rsidRPr="001A7031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gasu.gov.ru</w:t>
      </w:r>
      <w:r w:rsidR="00A50D9D" w:rsidRPr="001A7031">
        <w:rPr>
          <w:rFonts w:ascii="Times New Roman" w:hAnsi="Times New Roman" w:cs="Times New Roman"/>
          <w:sz w:val="20"/>
          <w:szCs w:val="20"/>
        </w:rPr>
        <w:t>.</w:t>
      </w:r>
    </w:p>
    <w:p w14:paraId="1D5A98DA" w14:textId="052232F5" w:rsidR="00E360D7" w:rsidRPr="001A7031" w:rsidRDefault="001A7031" w:rsidP="001A7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031">
        <w:rPr>
          <w:rFonts w:ascii="Times New Roman" w:hAnsi="Times New Roman" w:cs="Times New Roman"/>
          <w:sz w:val="20"/>
          <w:szCs w:val="20"/>
        </w:rPr>
        <w:t>Координатором программы «Духовно-нравственное развитие детей и молодежи, становление и укрепление семейных традиций в муниципальном образовании город Горячий Ключ на 2015-2024 годы»</w:t>
      </w:r>
      <w:r w:rsidRPr="001A7031">
        <w:rPr>
          <w:rFonts w:ascii="Times New Roman" w:hAnsi="Times New Roman" w:cs="Times New Roman"/>
          <w:spacing w:val="4"/>
          <w:sz w:val="20"/>
          <w:szCs w:val="20"/>
        </w:rPr>
        <w:t xml:space="preserve"> является главный распорядитель бюджетных средств –</w:t>
      </w:r>
      <w:r w:rsidRPr="001A7031">
        <w:rPr>
          <w:rFonts w:ascii="Times New Roman" w:hAnsi="Times New Roman" w:cs="Times New Roman"/>
          <w:sz w:val="20"/>
          <w:szCs w:val="20"/>
        </w:rPr>
        <w:t xml:space="preserve"> управление образования администрации муниципального образования город Горячий Ключ</w:t>
      </w:r>
      <w:r w:rsidR="00E360D7" w:rsidRPr="001A703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0FFEF00" w14:textId="77777777" w:rsidR="001A7031" w:rsidRPr="001A7031" w:rsidRDefault="001A7031" w:rsidP="001A7031">
      <w:pPr>
        <w:pStyle w:val="a6"/>
        <w:tabs>
          <w:tab w:val="left" w:pos="1134"/>
        </w:tabs>
        <w:ind w:left="0" w:firstLine="708"/>
        <w:jc w:val="both"/>
        <w:rPr>
          <w:rFonts w:cs="Times New Roman"/>
          <w:sz w:val="20"/>
          <w:szCs w:val="20"/>
        </w:rPr>
      </w:pPr>
      <w:r w:rsidRPr="001A7031">
        <w:rPr>
          <w:rFonts w:cs="Times New Roman"/>
          <w:sz w:val="20"/>
          <w:szCs w:val="20"/>
        </w:rPr>
        <w:t>Участники муниципальной программы (в проверяемом периоде):</w:t>
      </w:r>
    </w:p>
    <w:p w14:paraId="6475B55E" w14:textId="2580BEAD" w:rsidR="0072170A" w:rsidRPr="001A7031" w:rsidRDefault="001A7031" w:rsidP="001A7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7031">
        <w:rPr>
          <w:rFonts w:ascii="Times New Roman" w:hAnsi="Times New Roman" w:cs="Times New Roman"/>
          <w:sz w:val="20"/>
          <w:szCs w:val="20"/>
        </w:rPr>
        <w:t xml:space="preserve">управление образования </w:t>
      </w:r>
      <w:r w:rsidRPr="001A7031">
        <w:rPr>
          <w:rFonts w:ascii="Times New Roman" w:hAnsi="Times New Roman" w:cs="Times New Roman"/>
          <w:sz w:val="20"/>
          <w:szCs w:val="20"/>
          <w:lang w:eastAsia="en-US"/>
        </w:rPr>
        <w:t>администрации муниципального образования город Горячий Ключ</w:t>
      </w:r>
      <w:r w:rsidRPr="001A7031">
        <w:rPr>
          <w:rFonts w:ascii="Times New Roman" w:hAnsi="Times New Roman" w:cs="Times New Roman"/>
          <w:sz w:val="20"/>
          <w:szCs w:val="20"/>
        </w:rPr>
        <w:t>; муниципальное казенное учреждение «Центр развития образования» муниципального образования город Горячий Ключ</w:t>
      </w:r>
      <w:r w:rsidR="0072170A" w:rsidRPr="001A7031">
        <w:rPr>
          <w:rFonts w:ascii="Times New Roman" w:hAnsi="Times New Roman" w:cs="Times New Roman"/>
          <w:sz w:val="20"/>
          <w:szCs w:val="20"/>
        </w:rPr>
        <w:t>.</w:t>
      </w:r>
    </w:p>
    <w:p w14:paraId="13DB531A" w14:textId="53AC8FFB" w:rsidR="00C72A69" w:rsidRPr="001A7031" w:rsidRDefault="001A7031" w:rsidP="001A7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7031">
        <w:rPr>
          <w:rFonts w:ascii="Times New Roman" w:hAnsi="Times New Roman" w:cs="Times New Roman"/>
          <w:sz w:val="20"/>
          <w:szCs w:val="20"/>
        </w:rPr>
        <w:t>В бюджете муниципального образования город Горячий Ключ на 2021 год, первоначально объём бюджетных ассигнований Программы предусмотрен в сумме 182,0 тыс. рулей. В течение 2021 года объём бюджетных ассигнований Программы (КЦСР 3900000000) уменьшен на сумму 9,1 тыс. рублей и утвержден в размере 172,9 тыс. рублей</w:t>
      </w:r>
      <w:r w:rsidR="00C72A69" w:rsidRPr="001A7031">
        <w:rPr>
          <w:rFonts w:ascii="Times New Roman" w:hAnsi="Times New Roman" w:cs="Times New Roman"/>
          <w:sz w:val="20"/>
          <w:szCs w:val="20"/>
        </w:rPr>
        <w:t>.</w:t>
      </w:r>
    </w:p>
    <w:p w14:paraId="01DCEDD8" w14:textId="300E2BBF" w:rsidR="001124FD" w:rsidRPr="00655C89" w:rsidRDefault="002D3CA1" w:rsidP="00655C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55C89">
        <w:rPr>
          <w:rFonts w:ascii="Times New Roman" w:eastAsia="Times New Roman" w:hAnsi="Times New Roman" w:cs="Times New Roman"/>
          <w:bCs/>
          <w:iCs/>
          <w:spacing w:val="4"/>
          <w:sz w:val="20"/>
          <w:szCs w:val="20"/>
        </w:rPr>
        <w:t>В результате контрольного мероприятия выявлен</w:t>
      </w:r>
      <w:r w:rsidR="00655C89" w:rsidRPr="00655C89">
        <w:rPr>
          <w:rFonts w:ascii="Times New Roman" w:eastAsia="Times New Roman" w:hAnsi="Times New Roman" w:cs="Times New Roman"/>
          <w:bCs/>
          <w:iCs/>
          <w:spacing w:val="4"/>
          <w:sz w:val="20"/>
          <w:szCs w:val="20"/>
        </w:rPr>
        <w:t>о</w:t>
      </w:r>
      <w:r w:rsidRPr="00655C89">
        <w:rPr>
          <w:rFonts w:ascii="Times New Roman" w:eastAsia="Times New Roman" w:hAnsi="Times New Roman" w:cs="Times New Roman"/>
          <w:bCs/>
          <w:iCs/>
          <w:spacing w:val="4"/>
          <w:sz w:val="20"/>
          <w:szCs w:val="20"/>
        </w:rPr>
        <w:t xml:space="preserve"> </w:t>
      </w:r>
      <w:r w:rsidR="00655C89" w:rsidRPr="00655C89">
        <w:rPr>
          <w:rFonts w:ascii="Times New Roman" w:hAnsi="Times New Roman" w:cs="Times New Roman"/>
          <w:bCs/>
          <w:iCs/>
          <w:sz w:val="20"/>
          <w:szCs w:val="20"/>
        </w:rPr>
        <w:t>нецелевое расходование средств в общем объёме 69,0 тыс. рублей, выразившееся в оплате денежных обязательств в целях, не соответствующих целям муниципальной программы и ей не предусмотренных</w:t>
      </w:r>
      <w:r w:rsidR="00655C89" w:rsidRPr="00655C89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CA2D66">
        <w:rPr>
          <w:rFonts w:ascii="Times New Roman" w:hAnsi="Times New Roman" w:cs="Times New Roman"/>
          <w:bCs/>
          <w:iCs/>
          <w:sz w:val="20"/>
          <w:szCs w:val="20"/>
        </w:rPr>
        <w:t xml:space="preserve"> На должностных лиц, допустивших нецелевое расходование средств, составлено два протокола об административном нарушении, предусмотренном ст. 15.14 КоАП РФ.</w:t>
      </w:r>
    </w:p>
    <w:p w14:paraId="368F1F77" w14:textId="4525E980" w:rsidR="00D33A3F" w:rsidRPr="00D33A3F" w:rsidRDefault="00D33A3F" w:rsidP="00C0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A3F">
        <w:rPr>
          <w:rFonts w:ascii="Times New Roman" w:hAnsi="Times New Roman" w:cs="Times New Roman"/>
          <w:sz w:val="20"/>
          <w:szCs w:val="20"/>
        </w:rPr>
        <w:t xml:space="preserve">По результатам контрольного мероприятия в адрес </w:t>
      </w:r>
      <w:r w:rsidR="00655C89">
        <w:rPr>
          <w:rFonts w:ascii="Times New Roman" w:hAnsi="Times New Roman" w:cs="Times New Roman"/>
          <w:sz w:val="20"/>
          <w:szCs w:val="20"/>
        </w:rPr>
        <w:t xml:space="preserve">и. о. начальника управления образования </w:t>
      </w:r>
      <w:r w:rsidR="00CA2D66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город Горячий Ключ и руководителя МКУ «ЦРО»</w:t>
      </w:r>
      <w:r w:rsidRPr="00D33A3F">
        <w:rPr>
          <w:rFonts w:ascii="Times New Roman" w:hAnsi="Times New Roman" w:cs="Times New Roman"/>
          <w:sz w:val="20"/>
          <w:szCs w:val="20"/>
        </w:rPr>
        <w:t xml:space="preserve"> направлен акт </w:t>
      </w:r>
      <w:r w:rsidR="00CA2D66">
        <w:rPr>
          <w:rFonts w:ascii="Times New Roman" w:hAnsi="Times New Roman" w:cs="Times New Roman"/>
          <w:sz w:val="20"/>
          <w:szCs w:val="20"/>
        </w:rPr>
        <w:t xml:space="preserve">и представления </w:t>
      </w:r>
      <w:r w:rsidRPr="00D33A3F">
        <w:rPr>
          <w:rFonts w:ascii="Times New Roman" w:hAnsi="Times New Roman" w:cs="Times New Roman"/>
          <w:sz w:val="20"/>
          <w:szCs w:val="20"/>
        </w:rPr>
        <w:t>для рассмотрения и принятия мер по устранению, выявленных нарушений и недостатков</w:t>
      </w:r>
      <w:r w:rsidR="00EF345B">
        <w:rPr>
          <w:rFonts w:ascii="Times New Roman" w:hAnsi="Times New Roman" w:cs="Times New Roman"/>
          <w:sz w:val="20"/>
          <w:szCs w:val="20"/>
        </w:rPr>
        <w:t>.</w:t>
      </w:r>
      <w:r w:rsidRPr="00D33A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9B316E" w14:textId="77777777" w:rsidR="007244FA" w:rsidRPr="00FC1123" w:rsidRDefault="007244FA" w:rsidP="00C022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</w:rPr>
      </w:pPr>
      <w:r w:rsidRPr="00FC1123">
        <w:rPr>
          <w:rFonts w:ascii="Times New Roman" w:hAnsi="Times New Roman" w:cs="Times New Roman"/>
          <w:bCs/>
          <w:sz w:val="20"/>
        </w:rPr>
        <w:t xml:space="preserve">Отчет о результатах контрольного мероприятия направлен </w:t>
      </w:r>
      <w:r w:rsidR="006A77C1" w:rsidRPr="00FC1123">
        <w:rPr>
          <w:rFonts w:ascii="Times New Roman" w:hAnsi="Times New Roman" w:cs="Times New Roman"/>
          <w:bCs/>
          <w:sz w:val="20"/>
        </w:rPr>
        <w:t xml:space="preserve">в Совет муниципального образования город Горячий Ключ </w:t>
      </w:r>
      <w:r w:rsidR="006A77C1">
        <w:rPr>
          <w:rFonts w:ascii="Times New Roman" w:hAnsi="Times New Roman" w:cs="Times New Roman"/>
          <w:bCs/>
          <w:sz w:val="20"/>
        </w:rPr>
        <w:t xml:space="preserve">и </w:t>
      </w:r>
      <w:r w:rsidRPr="00FC1123">
        <w:rPr>
          <w:rFonts w:ascii="Times New Roman" w:hAnsi="Times New Roman" w:cs="Times New Roman"/>
          <w:bCs/>
          <w:sz w:val="20"/>
        </w:rPr>
        <w:t>главе муниципального образования города Горячий Ключ.</w:t>
      </w:r>
    </w:p>
    <w:p w14:paraId="7552DCD8" w14:textId="70CC614F" w:rsidR="00922FCB" w:rsidRDefault="003274FB" w:rsidP="00D33A3F">
      <w:pPr>
        <w:pStyle w:val="a6"/>
        <w:ind w:left="0" w:firstLine="709"/>
        <w:jc w:val="both"/>
        <w:rPr>
          <w:bCs/>
          <w:sz w:val="20"/>
        </w:rPr>
      </w:pPr>
      <w:r>
        <w:rPr>
          <w:bCs/>
          <w:sz w:val="20"/>
        </w:rPr>
        <w:t>Материалы по результатам контрольного мероприятия направлены в прокуратуру города Горячий Ключ</w:t>
      </w:r>
      <w:r w:rsidR="00D33A3F">
        <w:rPr>
          <w:bCs/>
          <w:sz w:val="20"/>
        </w:rPr>
        <w:t xml:space="preserve"> и</w:t>
      </w:r>
      <w:r w:rsidR="006A77C1">
        <w:rPr>
          <w:bCs/>
          <w:sz w:val="20"/>
        </w:rPr>
        <w:t xml:space="preserve"> правоохранительные </w:t>
      </w:r>
      <w:r w:rsidR="00F12DE6">
        <w:rPr>
          <w:bCs/>
          <w:sz w:val="20"/>
        </w:rPr>
        <w:t>органы г. Горячий Ключ</w:t>
      </w:r>
      <w:r>
        <w:rPr>
          <w:bCs/>
          <w:sz w:val="20"/>
        </w:rPr>
        <w:t>.</w:t>
      </w:r>
    </w:p>
    <w:p w14:paraId="06EF37B8" w14:textId="3118DCBE" w:rsidR="00690248" w:rsidRDefault="00AF77BD" w:rsidP="00922FCB">
      <w:pPr>
        <w:pStyle w:val="a6"/>
        <w:ind w:left="0" w:firstLine="709"/>
        <w:jc w:val="both"/>
        <w:rPr>
          <w:bCs/>
          <w:sz w:val="20"/>
        </w:rPr>
      </w:pPr>
      <w:r w:rsidRPr="000C509D">
        <w:rPr>
          <w:rStyle w:val="ac"/>
          <w:b w:val="0"/>
          <w:bCs w:val="0"/>
          <w:sz w:val="20"/>
          <w:bdr w:val="none" w:sz="0" w:space="0" w:color="auto" w:frame="1"/>
          <w:shd w:val="clear" w:color="auto" w:fill="FFFFFF"/>
        </w:rPr>
        <w:t>По результатам рассмотрения</w:t>
      </w:r>
      <w:r w:rsidR="00D33A3F" w:rsidRPr="000C509D">
        <w:rPr>
          <w:rStyle w:val="ac"/>
          <w:b w:val="0"/>
          <w:bCs w:val="0"/>
          <w:sz w:val="20"/>
          <w:bdr w:val="none" w:sz="0" w:space="0" w:color="auto" w:frame="1"/>
          <w:shd w:val="clear" w:color="auto" w:fill="FFFFFF"/>
        </w:rPr>
        <w:t xml:space="preserve"> </w:t>
      </w:r>
      <w:r w:rsidRPr="000C509D">
        <w:rPr>
          <w:sz w:val="20"/>
          <w:szCs w:val="20"/>
          <w:shd w:val="clear" w:color="auto" w:fill="FFFFFF"/>
        </w:rPr>
        <w:t xml:space="preserve">акта контрольного мероприятия </w:t>
      </w:r>
      <w:r w:rsidR="00FC6C08" w:rsidRPr="000C509D">
        <w:rPr>
          <w:sz w:val="20"/>
          <w:szCs w:val="20"/>
        </w:rPr>
        <w:t>объект</w:t>
      </w:r>
      <w:r w:rsidR="00CA2D66">
        <w:rPr>
          <w:sz w:val="20"/>
          <w:szCs w:val="20"/>
        </w:rPr>
        <w:t>а</w:t>
      </w:r>
      <w:r w:rsidR="00FC6C08" w:rsidRPr="000C509D">
        <w:rPr>
          <w:sz w:val="20"/>
          <w:szCs w:val="20"/>
        </w:rPr>
        <w:t>м</w:t>
      </w:r>
      <w:r w:rsidR="00CA2D66">
        <w:rPr>
          <w:sz w:val="20"/>
          <w:szCs w:val="20"/>
        </w:rPr>
        <w:t>и</w:t>
      </w:r>
      <w:r w:rsidR="00FC6C08" w:rsidRPr="000C509D">
        <w:rPr>
          <w:sz w:val="20"/>
          <w:szCs w:val="20"/>
        </w:rPr>
        <w:t xml:space="preserve"> контроля в установленный срок представлена информация о</w:t>
      </w:r>
      <w:r w:rsidR="00922FCB" w:rsidRPr="000C509D">
        <w:rPr>
          <w:sz w:val="20"/>
          <w:szCs w:val="20"/>
        </w:rPr>
        <w:t xml:space="preserve"> принятых мерах по устранению выявленных нарушений и недостатков</w:t>
      </w:r>
      <w:r w:rsidR="00CA2D66">
        <w:rPr>
          <w:sz w:val="20"/>
          <w:szCs w:val="20"/>
        </w:rPr>
        <w:t>.</w:t>
      </w:r>
      <w:r w:rsidR="00922FCB" w:rsidRPr="000C509D">
        <w:rPr>
          <w:sz w:val="20"/>
          <w:szCs w:val="20"/>
        </w:rPr>
        <w:t xml:space="preserve"> </w:t>
      </w:r>
      <w:r w:rsidR="00922FCB">
        <w:rPr>
          <w:sz w:val="20"/>
          <w:szCs w:val="20"/>
        </w:rPr>
        <w:t xml:space="preserve"> </w:t>
      </w:r>
    </w:p>
    <w:sectPr w:rsidR="00690248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36204"/>
    <w:multiLevelType w:val="hybridMultilevel"/>
    <w:tmpl w:val="C0EC9C30"/>
    <w:lvl w:ilvl="0" w:tplc="F516D620">
      <w:start w:val="1"/>
      <w:numFmt w:val="decimal"/>
      <w:lvlText w:val="%1."/>
      <w:lvlJc w:val="left"/>
      <w:pPr>
        <w:ind w:left="1858" w:hanging="129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790056873">
    <w:abstractNumId w:val="9"/>
  </w:num>
  <w:num w:numId="2" w16cid:durableId="1858229583">
    <w:abstractNumId w:val="8"/>
  </w:num>
  <w:num w:numId="3" w16cid:durableId="414405280">
    <w:abstractNumId w:val="2"/>
  </w:num>
  <w:num w:numId="4" w16cid:durableId="1025251510">
    <w:abstractNumId w:val="5"/>
  </w:num>
  <w:num w:numId="5" w16cid:durableId="1850564510">
    <w:abstractNumId w:val="6"/>
  </w:num>
  <w:num w:numId="6" w16cid:durableId="1112287317">
    <w:abstractNumId w:val="4"/>
  </w:num>
  <w:num w:numId="7" w16cid:durableId="1575122505">
    <w:abstractNumId w:val="7"/>
  </w:num>
  <w:num w:numId="8" w16cid:durableId="1188517906">
    <w:abstractNumId w:val="1"/>
  </w:num>
  <w:num w:numId="9" w16cid:durableId="748573230">
    <w:abstractNumId w:val="0"/>
  </w:num>
  <w:num w:numId="10" w16cid:durableId="908345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64314"/>
    <w:rsid w:val="0006525A"/>
    <w:rsid w:val="00076F0A"/>
    <w:rsid w:val="00081563"/>
    <w:rsid w:val="00086486"/>
    <w:rsid w:val="00086BBA"/>
    <w:rsid w:val="000A6B90"/>
    <w:rsid w:val="000C509D"/>
    <w:rsid w:val="000D28B2"/>
    <w:rsid w:val="000D6FD7"/>
    <w:rsid w:val="00103751"/>
    <w:rsid w:val="001124FD"/>
    <w:rsid w:val="00196199"/>
    <w:rsid w:val="001A7031"/>
    <w:rsid w:val="001C5422"/>
    <w:rsid w:val="001D30BD"/>
    <w:rsid w:val="001F7E82"/>
    <w:rsid w:val="00203337"/>
    <w:rsid w:val="00211467"/>
    <w:rsid w:val="00230DAD"/>
    <w:rsid w:val="0023510F"/>
    <w:rsid w:val="002535DD"/>
    <w:rsid w:val="00254E2B"/>
    <w:rsid w:val="00271481"/>
    <w:rsid w:val="002D3CA1"/>
    <w:rsid w:val="002D787F"/>
    <w:rsid w:val="002E0BA8"/>
    <w:rsid w:val="002E76A6"/>
    <w:rsid w:val="003274FB"/>
    <w:rsid w:val="00345FCA"/>
    <w:rsid w:val="00357A29"/>
    <w:rsid w:val="003D3119"/>
    <w:rsid w:val="003D3A6B"/>
    <w:rsid w:val="003D45B0"/>
    <w:rsid w:val="003F13C7"/>
    <w:rsid w:val="00402938"/>
    <w:rsid w:val="00416C3A"/>
    <w:rsid w:val="004352FF"/>
    <w:rsid w:val="00442A91"/>
    <w:rsid w:val="00442F4C"/>
    <w:rsid w:val="004B3417"/>
    <w:rsid w:val="004F5304"/>
    <w:rsid w:val="00542418"/>
    <w:rsid w:val="00566DA3"/>
    <w:rsid w:val="00575ACB"/>
    <w:rsid w:val="00581B66"/>
    <w:rsid w:val="005831DA"/>
    <w:rsid w:val="005F7771"/>
    <w:rsid w:val="00623F94"/>
    <w:rsid w:val="00655C89"/>
    <w:rsid w:val="00687FF1"/>
    <w:rsid w:val="00690248"/>
    <w:rsid w:val="006A77C1"/>
    <w:rsid w:val="006A7916"/>
    <w:rsid w:val="006E46BD"/>
    <w:rsid w:val="0070375D"/>
    <w:rsid w:val="007164F2"/>
    <w:rsid w:val="0072170A"/>
    <w:rsid w:val="007244FA"/>
    <w:rsid w:val="0075492E"/>
    <w:rsid w:val="00760A42"/>
    <w:rsid w:val="00777ED2"/>
    <w:rsid w:val="00786F49"/>
    <w:rsid w:val="007B3E4B"/>
    <w:rsid w:val="0080239A"/>
    <w:rsid w:val="00806689"/>
    <w:rsid w:val="008255D0"/>
    <w:rsid w:val="008A5ED1"/>
    <w:rsid w:val="008C5DBF"/>
    <w:rsid w:val="00907DC6"/>
    <w:rsid w:val="00922FCB"/>
    <w:rsid w:val="00925BFC"/>
    <w:rsid w:val="00974B23"/>
    <w:rsid w:val="00982165"/>
    <w:rsid w:val="00994657"/>
    <w:rsid w:val="00995E09"/>
    <w:rsid w:val="009C67F9"/>
    <w:rsid w:val="009F014C"/>
    <w:rsid w:val="00A00408"/>
    <w:rsid w:val="00A15C09"/>
    <w:rsid w:val="00A2040B"/>
    <w:rsid w:val="00A50D9D"/>
    <w:rsid w:val="00A87EBB"/>
    <w:rsid w:val="00AD4444"/>
    <w:rsid w:val="00AD464B"/>
    <w:rsid w:val="00AF77BD"/>
    <w:rsid w:val="00B03475"/>
    <w:rsid w:val="00B0411F"/>
    <w:rsid w:val="00B3508C"/>
    <w:rsid w:val="00B74E13"/>
    <w:rsid w:val="00BA02D0"/>
    <w:rsid w:val="00BE50F2"/>
    <w:rsid w:val="00C022AC"/>
    <w:rsid w:val="00C43F5D"/>
    <w:rsid w:val="00C72A69"/>
    <w:rsid w:val="00C8359F"/>
    <w:rsid w:val="00CA2D66"/>
    <w:rsid w:val="00CD4825"/>
    <w:rsid w:val="00CD564E"/>
    <w:rsid w:val="00D33A3F"/>
    <w:rsid w:val="00D46AAF"/>
    <w:rsid w:val="00D64D2D"/>
    <w:rsid w:val="00D66021"/>
    <w:rsid w:val="00D8309C"/>
    <w:rsid w:val="00DC7679"/>
    <w:rsid w:val="00DD047E"/>
    <w:rsid w:val="00E16F74"/>
    <w:rsid w:val="00E360D7"/>
    <w:rsid w:val="00E41684"/>
    <w:rsid w:val="00E54371"/>
    <w:rsid w:val="00E629B4"/>
    <w:rsid w:val="00E807CC"/>
    <w:rsid w:val="00E8681E"/>
    <w:rsid w:val="00EB45E4"/>
    <w:rsid w:val="00EC6350"/>
    <w:rsid w:val="00EE263D"/>
    <w:rsid w:val="00EF345B"/>
    <w:rsid w:val="00EF3BC8"/>
    <w:rsid w:val="00F02501"/>
    <w:rsid w:val="00F12DE6"/>
    <w:rsid w:val="00F50D15"/>
    <w:rsid w:val="00F703A1"/>
    <w:rsid w:val="00F70E0F"/>
    <w:rsid w:val="00FA741C"/>
    <w:rsid w:val="00FB5481"/>
    <w:rsid w:val="00FC6C08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4354"/>
  <w15:docId w15:val="{2C52AA50-ECCC-404D-99B2-7F7F632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12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link w:val="a7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2535DD"/>
    <w:rPr>
      <w:color w:val="0000FF"/>
      <w:u w:val="single"/>
    </w:rPr>
  </w:style>
  <w:style w:type="paragraph" w:styleId="ab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c">
    <w:name w:val="Strong"/>
    <w:basedOn w:val="a0"/>
    <w:uiPriority w:val="22"/>
    <w:qFormat/>
    <w:rsid w:val="00922F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2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EF345B"/>
    <w:rPr>
      <w:i/>
      <w:iCs/>
    </w:rPr>
  </w:style>
  <w:style w:type="character" w:customStyle="1" w:styleId="a7">
    <w:name w:val="Абзац списка Знак"/>
    <w:link w:val="a6"/>
    <w:locked/>
    <w:rsid w:val="001A703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1261-2D1F-4286-BCC9-B883F1A1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58</cp:revision>
  <cp:lastPrinted>2016-05-04T12:28:00Z</cp:lastPrinted>
  <dcterms:created xsi:type="dcterms:W3CDTF">2015-02-04T08:42:00Z</dcterms:created>
  <dcterms:modified xsi:type="dcterms:W3CDTF">2022-10-04T10:26:00Z</dcterms:modified>
</cp:coreProperties>
</file>