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C555" w14:textId="01AD087B" w:rsidR="006A7916" w:rsidRPr="00A77634" w:rsidRDefault="00B03475" w:rsidP="006A7916">
      <w:pPr>
        <w:spacing w:line="240" w:lineRule="auto"/>
        <w:ind w:firstLine="708"/>
        <w:jc w:val="both"/>
        <w:rPr>
          <w:rFonts w:ascii="Times New Roman" w:hAnsi="Times New Roman" w:cs="Times New Roman"/>
          <w:b/>
          <w:sz w:val="20"/>
          <w:szCs w:val="20"/>
        </w:rPr>
      </w:pPr>
      <w:r w:rsidRPr="00A77634">
        <w:rPr>
          <w:rFonts w:ascii="Times New Roman" w:hAnsi="Times New Roman" w:cs="Times New Roman"/>
          <w:b/>
          <w:sz w:val="20"/>
          <w:szCs w:val="20"/>
        </w:rPr>
        <w:t xml:space="preserve">Информация о результатах контрольного мероприятия </w:t>
      </w:r>
      <w:r w:rsidR="00E360D7" w:rsidRPr="00A77634">
        <w:rPr>
          <w:rFonts w:ascii="Times New Roman" w:eastAsia="Times New Roman" w:hAnsi="Times New Roman" w:cs="Times New Roman"/>
          <w:b/>
          <w:color w:val="000000"/>
          <w:sz w:val="20"/>
          <w:szCs w:val="20"/>
        </w:rPr>
        <w:t>«</w:t>
      </w:r>
      <w:r w:rsidR="00A77634" w:rsidRPr="00A77634">
        <w:rPr>
          <w:rFonts w:ascii="Times New Roman" w:eastAsia="Calibri" w:hAnsi="Times New Roman" w:cs="Times New Roman"/>
          <w:b/>
          <w:sz w:val="20"/>
          <w:szCs w:val="20"/>
        </w:rPr>
        <w:t>Аудит эффективности расходов на организацию и обеспечение горячего питания школьников, в том числе с ограниченными возможностями здоровья, в муниципальном образовании город Горячий Ключ (в формате параллельного контрольного мероприятия)»</w:t>
      </w:r>
      <w:r w:rsidR="006A7916" w:rsidRPr="00A77634">
        <w:rPr>
          <w:rFonts w:ascii="Times New Roman" w:hAnsi="Times New Roman" w:cs="Times New Roman"/>
          <w:b/>
          <w:sz w:val="20"/>
          <w:szCs w:val="20"/>
        </w:rPr>
        <w:t xml:space="preserve">  </w:t>
      </w:r>
    </w:p>
    <w:p w14:paraId="14C01E5B" w14:textId="6C0AF95A" w:rsidR="00EF3BC8" w:rsidRPr="001B6ADC" w:rsidRDefault="003D45B0" w:rsidP="00D8309C">
      <w:pPr>
        <w:spacing w:after="0" w:line="240" w:lineRule="auto"/>
        <w:ind w:firstLine="708"/>
        <w:jc w:val="both"/>
        <w:rPr>
          <w:rFonts w:ascii="Times New Roman" w:eastAsia="Times New Roman" w:hAnsi="Times New Roman" w:cs="Times New Roman"/>
          <w:sz w:val="20"/>
          <w:szCs w:val="20"/>
        </w:rPr>
      </w:pPr>
      <w:r>
        <w:rPr>
          <w:rFonts w:ascii="Times New Roman" w:hAnsi="Times New Roman" w:cs="Times New Roman"/>
          <w:sz w:val="20"/>
          <w:szCs w:val="20"/>
        </w:rPr>
        <w:t>В соответствии с пунктом 2.</w:t>
      </w:r>
      <w:r w:rsidR="00A77634">
        <w:rPr>
          <w:rFonts w:ascii="Times New Roman" w:hAnsi="Times New Roman" w:cs="Times New Roman"/>
          <w:sz w:val="20"/>
          <w:szCs w:val="20"/>
        </w:rPr>
        <w:t>3</w:t>
      </w:r>
      <w:r w:rsidR="00086486" w:rsidRPr="00AD464B">
        <w:rPr>
          <w:rFonts w:ascii="Times New Roman" w:hAnsi="Times New Roman" w:cs="Times New Roman"/>
          <w:sz w:val="20"/>
          <w:szCs w:val="20"/>
        </w:rPr>
        <w:t>. плана работы Контрольно</w:t>
      </w:r>
      <w:r w:rsidR="00A77634">
        <w:rPr>
          <w:rFonts w:ascii="Times New Roman" w:hAnsi="Times New Roman" w:cs="Times New Roman"/>
          <w:sz w:val="20"/>
          <w:szCs w:val="20"/>
        </w:rPr>
        <w:t>-</w:t>
      </w:r>
      <w:r w:rsidR="00086486" w:rsidRPr="00AD464B">
        <w:rPr>
          <w:rFonts w:ascii="Times New Roman" w:hAnsi="Times New Roman" w:cs="Times New Roman"/>
          <w:sz w:val="20"/>
          <w:szCs w:val="20"/>
        </w:rPr>
        <w:t>счетной палаты муниципального образо</w:t>
      </w:r>
      <w:r>
        <w:rPr>
          <w:rFonts w:ascii="Times New Roman" w:hAnsi="Times New Roman" w:cs="Times New Roman"/>
          <w:sz w:val="20"/>
          <w:szCs w:val="20"/>
        </w:rPr>
        <w:t>вания город Горячий Ключ на 20</w:t>
      </w:r>
      <w:r w:rsidR="00D66021">
        <w:rPr>
          <w:rFonts w:ascii="Times New Roman" w:hAnsi="Times New Roman" w:cs="Times New Roman"/>
          <w:sz w:val="20"/>
          <w:szCs w:val="20"/>
        </w:rPr>
        <w:t>2</w:t>
      </w:r>
      <w:r w:rsidR="00A77634">
        <w:rPr>
          <w:rFonts w:ascii="Times New Roman" w:hAnsi="Times New Roman" w:cs="Times New Roman"/>
          <w:sz w:val="20"/>
          <w:szCs w:val="20"/>
        </w:rPr>
        <w:t>1</w:t>
      </w:r>
      <w:r w:rsidR="00086486" w:rsidRPr="00AD464B">
        <w:rPr>
          <w:rFonts w:ascii="Times New Roman" w:hAnsi="Times New Roman" w:cs="Times New Roman"/>
          <w:sz w:val="20"/>
          <w:szCs w:val="20"/>
        </w:rPr>
        <w:t xml:space="preserve"> год</w:t>
      </w:r>
      <w:r w:rsidR="00A77634">
        <w:rPr>
          <w:rFonts w:ascii="Times New Roman" w:hAnsi="Times New Roman" w:cs="Times New Roman"/>
          <w:sz w:val="20"/>
          <w:szCs w:val="20"/>
        </w:rPr>
        <w:t xml:space="preserve"> </w:t>
      </w:r>
      <w:r w:rsidR="00E360D7" w:rsidRPr="00E360D7">
        <w:rPr>
          <w:rFonts w:ascii="Times New Roman" w:eastAsia="Times New Roman" w:hAnsi="Times New Roman" w:cs="Times New Roman"/>
          <w:sz w:val="20"/>
          <w:szCs w:val="20"/>
        </w:rPr>
        <w:t xml:space="preserve">и распоряжением председателя Контрольно-счетной палаты муниципального образования город Горячий Ключ от </w:t>
      </w:r>
      <w:r w:rsidR="001B6ADC">
        <w:rPr>
          <w:rFonts w:ascii="Times New Roman" w:eastAsia="Times New Roman" w:hAnsi="Times New Roman" w:cs="Times New Roman"/>
          <w:sz w:val="20"/>
          <w:szCs w:val="20"/>
        </w:rPr>
        <w:t>18</w:t>
      </w:r>
      <w:r w:rsidR="00E360D7" w:rsidRPr="00E360D7">
        <w:rPr>
          <w:rFonts w:ascii="Times New Roman" w:eastAsia="Times New Roman" w:hAnsi="Times New Roman" w:cs="Times New Roman"/>
          <w:sz w:val="20"/>
          <w:szCs w:val="20"/>
        </w:rPr>
        <w:t xml:space="preserve"> </w:t>
      </w:r>
      <w:r w:rsidR="001B6ADC">
        <w:rPr>
          <w:rFonts w:ascii="Times New Roman" w:eastAsia="Times New Roman" w:hAnsi="Times New Roman" w:cs="Times New Roman"/>
          <w:sz w:val="20"/>
          <w:szCs w:val="20"/>
        </w:rPr>
        <w:t>апреля</w:t>
      </w:r>
      <w:r w:rsidR="00E360D7" w:rsidRPr="00E360D7">
        <w:rPr>
          <w:rFonts w:ascii="Times New Roman" w:eastAsia="Times New Roman" w:hAnsi="Times New Roman" w:cs="Times New Roman"/>
          <w:sz w:val="20"/>
          <w:szCs w:val="20"/>
        </w:rPr>
        <w:t xml:space="preserve"> 20</w:t>
      </w:r>
      <w:r w:rsidR="00566DA3">
        <w:rPr>
          <w:rFonts w:ascii="Times New Roman" w:eastAsia="Times New Roman" w:hAnsi="Times New Roman" w:cs="Times New Roman"/>
          <w:sz w:val="20"/>
          <w:szCs w:val="20"/>
        </w:rPr>
        <w:t>2</w:t>
      </w:r>
      <w:r w:rsidR="001B6ADC">
        <w:rPr>
          <w:rFonts w:ascii="Times New Roman" w:eastAsia="Times New Roman" w:hAnsi="Times New Roman" w:cs="Times New Roman"/>
          <w:sz w:val="20"/>
          <w:szCs w:val="20"/>
        </w:rPr>
        <w:t>1</w:t>
      </w:r>
      <w:r w:rsidR="00E360D7" w:rsidRPr="00E360D7">
        <w:rPr>
          <w:rFonts w:ascii="Times New Roman" w:eastAsia="Times New Roman" w:hAnsi="Times New Roman" w:cs="Times New Roman"/>
          <w:sz w:val="20"/>
          <w:szCs w:val="20"/>
        </w:rPr>
        <w:t xml:space="preserve"> года № </w:t>
      </w:r>
      <w:r w:rsidR="001B6ADC">
        <w:rPr>
          <w:rFonts w:ascii="Times New Roman" w:eastAsia="Times New Roman" w:hAnsi="Times New Roman" w:cs="Times New Roman"/>
          <w:sz w:val="20"/>
          <w:szCs w:val="20"/>
        </w:rPr>
        <w:t>27</w:t>
      </w:r>
      <w:r w:rsidR="0072170A">
        <w:rPr>
          <w:rFonts w:ascii="Times New Roman" w:eastAsia="Times New Roman" w:hAnsi="Times New Roman" w:cs="Times New Roman"/>
          <w:sz w:val="20"/>
          <w:szCs w:val="20"/>
        </w:rPr>
        <w:t xml:space="preserve"> </w:t>
      </w:r>
      <w:r w:rsidR="00E360D7" w:rsidRPr="00E360D7">
        <w:rPr>
          <w:rFonts w:ascii="Times New Roman" w:eastAsia="Times New Roman" w:hAnsi="Times New Roman" w:cs="Times New Roman"/>
          <w:sz w:val="20"/>
          <w:szCs w:val="20"/>
        </w:rPr>
        <w:t xml:space="preserve">«О </w:t>
      </w:r>
      <w:r w:rsidR="00E360D7" w:rsidRPr="0072170A">
        <w:rPr>
          <w:rFonts w:ascii="Times New Roman" w:eastAsia="Times New Roman" w:hAnsi="Times New Roman" w:cs="Times New Roman"/>
          <w:sz w:val="20"/>
          <w:szCs w:val="20"/>
        </w:rPr>
        <w:t xml:space="preserve">проведении контрольного мероприятия», </w:t>
      </w:r>
      <w:r w:rsidR="00982165" w:rsidRPr="001B6ADC">
        <w:rPr>
          <w:rFonts w:ascii="Times New Roman" w:hAnsi="Times New Roman" w:cs="Times New Roman"/>
          <w:sz w:val="20"/>
          <w:szCs w:val="20"/>
        </w:rPr>
        <w:t>проведено мероприятие</w:t>
      </w:r>
      <w:r w:rsidR="003D3119" w:rsidRPr="001B6ADC">
        <w:rPr>
          <w:rFonts w:ascii="Times New Roman" w:hAnsi="Times New Roman" w:cs="Times New Roman"/>
          <w:sz w:val="20"/>
          <w:szCs w:val="20"/>
        </w:rPr>
        <w:t xml:space="preserve">: </w:t>
      </w:r>
      <w:r w:rsidR="00E360D7" w:rsidRPr="001B6ADC">
        <w:rPr>
          <w:rFonts w:ascii="Times New Roman" w:hAnsi="Times New Roman" w:cs="Times New Roman"/>
          <w:color w:val="000000"/>
          <w:sz w:val="20"/>
          <w:szCs w:val="20"/>
        </w:rPr>
        <w:t>«</w:t>
      </w:r>
      <w:r w:rsidR="001B6ADC" w:rsidRPr="001B6ADC">
        <w:rPr>
          <w:rFonts w:ascii="Times New Roman" w:eastAsia="Calibri" w:hAnsi="Times New Roman" w:cs="Times New Roman"/>
          <w:sz w:val="20"/>
          <w:szCs w:val="20"/>
        </w:rPr>
        <w:t>Аудит эффективности расходов на организацию и обеспечение горячего питания школьников, в том числе с ограниченными возможностями здоровья, в муниципальном образовании город Горячий Ключ (в формате параллельного контрольного мероприятия)</w:t>
      </w:r>
      <w:r w:rsidR="00E360D7" w:rsidRPr="001B6ADC">
        <w:rPr>
          <w:rFonts w:ascii="Times New Roman" w:hAnsi="Times New Roman" w:cs="Times New Roman"/>
          <w:color w:val="000000"/>
          <w:sz w:val="20"/>
          <w:szCs w:val="20"/>
        </w:rPr>
        <w:t>»</w:t>
      </w:r>
      <w:r w:rsidR="00C208DE">
        <w:rPr>
          <w:rFonts w:ascii="Times New Roman" w:hAnsi="Times New Roman" w:cs="Times New Roman"/>
          <w:color w:val="000000"/>
          <w:sz w:val="20"/>
          <w:szCs w:val="20"/>
        </w:rPr>
        <w:t>,</w:t>
      </w:r>
      <w:r w:rsidR="00D8309C" w:rsidRPr="001B6ADC">
        <w:rPr>
          <w:rFonts w:ascii="Times New Roman" w:hAnsi="Times New Roman" w:cs="Times New Roman"/>
          <w:sz w:val="20"/>
          <w:szCs w:val="20"/>
        </w:rPr>
        <w:t xml:space="preserve"> за период </w:t>
      </w:r>
      <w:r w:rsidR="001B6ADC" w:rsidRPr="001B6ADC">
        <w:rPr>
          <w:rFonts w:ascii="Times New Roman" w:eastAsia="Calibri" w:hAnsi="Times New Roman" w:cs="Times New Roman"/>
          <w:sz w:val="20"/>
          <w:szCs w:val="20"/>
        </w:rPr>
        <w:t xml:space="preserve">2020 год </w:t>
      </w:r>
      <w:r w:rsidR="001B6ADC">
        <w:rPr>
          <w:rFonts w:ascii="Times New Roman" w:eastAsia="Calibri" w:hAnsi="Times New Roman" w:cs="Times New Roman"/>
          <w:sz w:val="20"/>
          <w:szCs w:val="20"/>
        </w:rPr>
        <w:t>и</w:t>
      </w:r>
      <w:r w:rsidR="001B6ADC" w:rsidRPr="001B6ADC">
        <w:rPr>
          <w:rFonts w:ascii="Times New Roman" w:eastAsia="Calibri" w:hAnsi="Times New Roman" w:cs="Times New Roman"/>
          <w:sz w:val="20"/>
          <w:szCs w:val="20"/>
        </w:rPr>
        <w:t xml:space="preserve"> истекший период 2021 года</w:t>
      </w:r>
      <w:r w:rsidR="00D8309C" w:rsidRPr="001B6ADC">
        <w:rPr>
          <w:rFonts w:ascii="Times New Roman" w:hAnsi="Times New Roman" w:cs="Times New Roman"/>
          <w:sz w:val="20"/>
          <w:szCs w:val="20"/>
        </w:rPr>
        <w:t>.</w:t>
      </w:r>
    </w:p>
    <w:p w14:paraId="29593FAF" w14:textId="260022E4" w:rsidR="00086486" w:rsidRDefault="00086486" w:rsidP="003D3A6B">
      <w:pPr>
        <w:spacing w:after="0" w:line="240" w:lineRule="auto"/>
        <w:ind w:firstLine="709"/>
        <w:jc w:val="both"/>
        <w:rPr>
          <w:rFonts w:ascii="Times New Roman" w:hAnsi="Times New Roman" w:cs="Times New Roman"/>
          <w:sz w:val="20"/>
          <w:szCs w:val="20"/>
        </w:rPr>
      </w:pPr>
      <w:r w:rsidRPr="001B6ADC">
        <w:rPr>
          <w:rFonts w:ascii="Times New Roman" w:hAnsi="Times New Roman" w:cs="Times New Roman"/>
          <w:sz w:val="20"/>
          <w:szCs w:val="20"/>
        </w:rPr>
        <w:t xml:space="preserve">Распоряжением </w:t>
      </w:r>
      <w:r w:rsidR="0075492E" w:rsidRPr="001B6ADC">
        <w:rPr>
          <w:rFonts w:ascii="Times New Roman" w:hAnsi="Times New Roman" w:cs="Times New Roman"/>
          <w:sz w:val="20"/>
          <w:szCs w:val="20"/>
        </w:rPr>
        <w:t xml:space="preserve">председателя </w:t>
      </w:r>
      <w:r w:rsidRPr="001B6ADC">
        <w:rPr>
          <w:rFonts w:ascii="Times New Roman" w:hAnsi="Times New Roman" w:cs="Times New Roman"/>
          <w:sz w:val="20"/>
          <w:szCs w:val="20"/>
        </w:rPr>
        <w:t>Контрольно-счетной палаты муниципального образования город Горячий</w:t>
      </w:r>
      <w:r w:rsidRPr="00AD464B">
        <w:rPr>
          <w:rFonts w:ascii="Times New Roman" w:hAnsi="Times New Roman" w:cs="Times New Roman"/>
          <w:sz w:val="20"/>
          <w:szCs w:val="20"/>
        </w:rPr>
        <w:t xml:space="preserve"> Ключ от </w:t>
      </w:r>
      <w:r w:rsidR="001B6ADC">
        <w:rPr>
          <w:rFonts w:ascii="Times New Roman" w:hAnsi="Times New Roman" w:cs="Times New Roman"/>
          <w:sz w:val="20"/>
          <w:szCs w:val="20"/>
        </w:rPr>
        <w:t>0</w:t>
      </w:r>
      <w:r w:rsidR="00FB5481">
        <w:rPr>
          <w:rFonts w:ascii="Times New Roman" w:hAnsi="Times New Roman" w:cs="Times New Roman"/>
          <w:sz w:val="20"/>
          <w:szCs w:val="20"/>
        </w:rPr>
        <w:t>1</w:t>
      </w:r>
      <w:r w:rsidR="003D3119">
        <w:rPr>
          <w:rFonts w:ascii="Times New Roman" w:hAnsi="Times New Roman" w:cs="Times New Roman"/>
          <w:sz w:val="20"/>
          <w:szCs w:val="20"/>
        </w:rPr>
        <w:t xml:space="preserve"> </w:t>
      </w:r>
      <w:r w:rsidR="0072170A">
        <w:rPr>
          <w:rFonts w:ascii="Times New Roman" w:hAnsi="Times New Roman" w:cs="Times New Roman"/>
          <w:sz w:val="20"/>
          <w:szCs w:val="20"/>
        </w:rPr>
        <w:t>июля</w:t>
      </w:r>
      <w:r w:rsidRPr="00AD464B">
        <w:rPr>
          <w:rFonts w:ascii="Times New Roman" w:hAnsi="Times New Roman" w:cs="Times New Roman"/>
          <w:sz w:val="20"/>
          <w:szCs w:val="20"/>
        </w:rPr>
        <w:t xml:space="preserve"> 20</w:t>
      </w:r>
      <w:r w:rsidR="00566DA3">
        <w:rPr>
          <w:rFonts w:ascii="Times New Roman" w:hAnsi="Times New Roman" w:cs="Times New Roman"/>
          <w:sz w:val="20"/>
          <w:szCs w:val="20"/>
        </w:rPr>
        <w:t>2</w:t>
      </w:r>
      <w:r w:rsidR="001B6ADC">
        <w:rPr>
          <w:rFonts w:ascii="Times New Roman" w:hAnsi="Times New Roman" w:cs="Times New Roman"/>
          <w:sz w:val="20"/>
          <w:szCs w:val="20"/>
        </w:rPr>
        <w:t>1</w:t>
      </w:r>
      <w:r w:rsidRPr="00AD464B">
        <w:rPr>
          <w:rFonts w:ascii="Times New Roman" w:hAnsi="Times New Roman" w:cs="Times New Roman"/>
          <w:sz w:val="20"/>
          <w:szCs w:val="20"/>
        </w:rPr>
        <w:t xml:space="preserve"> года №</w:t>
      </w:r>
      <w:r w:rsidR="001B6ADC">
        <w:rPr>
          <w:rFonts w:ascii="Times New Roman" w:hAnsi="Times New Roman" w:cs="Times New Roman"/>
          <w:sz w:val="20"/>
          <w:szCs w:val="20"/>
        </w:rPr>
        <w:t>38</w:t>
      </w:r>
      <w:r w:rsidRPr="00AD464B">
        <w:rPr>
          <w:rFonts w:ascii="Times New Roman" w:hAnsi="Times New Roman" w:cs="Times New Roman"/>
          <w:sz w:val="20"/>
          <w:szCs w:val="20"/>
        </w:rPr>
        <w:t xml:space="preserve"> утвержден отчет о результатах контрольного мероприятия.</w:t>
      </w:r>
    </w:p>
    <w:p w14:paraId="5FECE002" w14:textId="3A025481" w:rsidR="00D8309C" w:rsidRDefault="00A87EBB" w:rsidP="003D3A6B">
      <w:pPr>
        <w:spacing w:after="0" w:line="240" w:lineRule="auto"/>
        <w:ind w:firstLine="708"/>
        <w:jc w:val="both"/>
        <w:rPr>
          <w:rFonts w:ascii="Times New Roman" w:hAnsi="Times New Roman" w:cs="Times New Roman"/>
          <w:sz w:val="20"/>
          <w:szCs w:val="20"/>
        </w:rPr>
      </w:pPr>
      <w:r w:rsidRPr="00B44759">
        <w:rPr>
          <w:rFonts w:ascii="Times New Roman" w:hAnsi="Times New Roman" w:cs="Times New Roman"/>
          <w:sz w:val="20"/>
          <w:szCs w:val="20"/>
        </w:rPr>
        <w:t>В результате контрольного мероприятия установлено,</w:t>
      </w:r>
      <w:r w:rsidR="00B44759" w:rsidRPr="00B44759">
        <w:rPr>
          <w:rFonts w:ascii="Times New Roman" w:hAnsi="Times New Roman" w:cs="Times New Roman"/>
          <w:sz w:val="20"/>
          <w:szCs w:val="20"/>
        </w:rPr>
        <w:t xml:space="preserve"> что</w:t>
      </w:r>
      <w:r w:rsidRPr="00B44759">
        <w:rPr>
          <w:rFonts w:ascii="Times New Roman" w:hAnsi="Times New Roman" w:cs="Times New Roman"/>
          <w:sz w:val="20"/>
          <w:szCs w:val="20"/>
        </w:rPr>
        <w:t xml:space="preserve"> </w:t>
      </w:r>
      <w:r w:rsidR="00B44759" w:rsidRPr="00B44759">
        <w:rPr>
          <w:rFonts w:ascii="Times New Roman" w:hAnsi="Times New Roman" w:cs="Times New Roman"/>
          <w:sz w:val="20"/>
          <w:szCs w:val="20"/>
        </w:rPr>
        <w:t xml:space="preserve">Управление образования администрации муниципального образования город Горячий Ключ (далее – Управление образования) действует на основании Положения </w:t>
      </w:r>
      <w:r w:rsidR="00B44759" w:rsidRPr="00B44759">
        <w:rPr>
          <w:rFonts w:ascii="Times New Roman" w:eastAsia="Times New Roman" w:hAnsi="Times New Roman" w:cs="Times New Roman"/>
          <w:sz w:val="20"/>
          <w:szCs w:val="20"/>
        </w:rPr>
        <w:t>об управлении образования администрации муниципального образования город Горячий Ключ (далее - Положение об управлении образования)</w:t>
      </w:r>
      <w:r w:rsidR="00B44759">
        <w:rPr>
          <w:rFonts w:ascii="Times New Roman" w:eastAsia="Times New Roman" w:hAnsi="Times New Roman" w:cs="Times New Roman"/>
          <w:sz w:val="20"/>
          <w:szCs w:val="20"/>
        </w:rPr>
        <w:t>,</w:t>
      </w:r>
      <w:r w:rsidR="00B44759" w:rsidRPr="00B44759">
        <w:rPr>
          <w:rFonts w:ascii="Times New Roman" w:eastAsia="Times New Roman" w:hAnsi="Times New Roman" w:cs="Times New Roman"/>
          <w:sz w:val="20"/>
          <w:szCs w:val="20"/>
        </w:rPr>
        <w:t xml:space="preserve"> является отраслевым органом администрации муниципального образования город Горячий Ключ, наделенными правами юридического лица и уполномоченным в области образования на территории муниципального образования город Горячий Ключ</w:t>
      </w:r>
      <w:r w:rsidR="00A50D9D" w:rsidRPr="00B44759">
        <w:rPr>
          <w:rFonts w:ascii="Times New Roman" w:hAnsi="Times New Roman" w:cs="Times New Roman"/>
          <w:sz w:val="20"/>
          <w:szCs w:val="20"/>
        </w:rPr>
        <w:t>.</w:t>
      </w:r>
    </w:p>
    <w:p w14:paraId="0670B5DA" w14:textId="56F2424F" w:rsidR="00B44759" w:rsidRPr="00B44759" w:rsidRDefault="00B44759" w:rsidP="003D3A6B">
      <w:pPr>
        <w:spacing w:after="0" w:line="240" w:lineRule="auto"/>
        <w:ind w:firstLine="708"/>
        <w:jc w:val="both"/>
        <w:rPr>
          <w:rFonts w:ascii="Times New Roman" w:eastAsia="Times New Roman" w:hAnsi="Times New Roman" w:cs="Times New Roman"/>
          <w:spacing w:val="4"/>
          <w:sz w:val="20"/>
          <w:szCs w:val="20"/>
        </w:rPr>
      </w:pPr>
      <w:r w:rsidRPr="00B44759">
        <w:rPr>
          <w:rFonts w:ascii="Times New Roman" w:hAnsi="Times New Roman" w:cs="Times New Roman"/>
          <w:color w:val="000000"/>
          <w:spacing w:val="-5"/>
          <w:sz w:val="20"/>
          <w:szCs w:val="20"/>
        </w:rPr>
        <w:t>Образовательные организации осуществляют свою деятельность в сфере образования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1D5A98DA" w14:textId="7D84BB22" w:rsidR="00E360D7" w:rsidRDefault="00E360D7" w:rsidP="00E360D7">
      <w:pPr>
        <w:spacing w:after="0" w:line="240" w:lineRule="auto"/>
        <w:ind w:firstLine="709"/>
        <w:jc w:val="both"/>
        <w:rPr>
          <w:rFonts w:ascii="Times New Roman" w:eastAsia="Times New Roman" w:hAnsi="Times New Roman" w:cs="Times New Roman"/>
          <w:sz w:val="20"/>
          <w:szCs w:val="20"/>
        </w:rPr>
      </w:pPr>
      <w:r w:rsidRPr="00E360D7">
        <w:rPr>
          <w:rFonts w:ascii="Times New Roman" w:eastAsia="Times New Roman" w:hAnsi="Times New Roman" w:cs="Times New Roman"/>
          <w:sz w:val="20"/>
          <w:szCs w:val="20"/>
        </w:rPr>
        <w:t>Функции и полномочия учредителя Учреждени</w:t>
      </w:r>
      <w:r w:rsidR="00B44759">
        <w:rPr>
          <w:rFonts w:ascii="Times New Roman" w:eastAsia="Times New Roman" w:hAnsi="Times New Roman" w:cs="Times New Roman"/>
          <w:sz w:val="20"/>
          <w:szCs w:val="20"/>
        </w:rPr>
        <w:t>й</w:t>
      </w:r>
      <w:r w:rsidRPr="00E360D7">
        <w:rPr>
          <w:rFonts w:ascii="Times New Roman" w:eastAsia="Times New Roman" w:hAnsi="Times New Roman" w:cs="Times New Roman"/>
          <w:sz w:val="20"/>
          <w:szCs w:val="20"/>
        </w:rPr>
        <w:t xml:space="preserve">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 </w:t>
      </w:r>
    </w:p>
    <w:p w14:paraId="6475B55E" w14:textId="6561F431" w:rsidR="0072170A" w:rsidRPr="001124FD" w:rsidRDefault="0072170A" w:rsidP="00E360D7">
      <w:pPr>
        <w:spacing w:after="0" w:line="240" w:lineRule="auto"/>
        <w:ind w:firstLine="709"/>
        <w:jc w:val="both"/>
        <w:rPr>
          <w:rFonts w:ascii="Times New Roman" w:eastAsia="Times New Roman" w:hAnsi="Times New Roman" w:cs="Times New Roman"/>
          <w:sz w:val="20"/>
          <w:szCs w:val="20"/>
        </w:rPr>
      </w:pPr>
      <w:r w:rsidRPr="001124FD">
        <w:rPr>
          <w:rFonts w:ascii="Times New Roman" w:hAnsi="Times New Roman" w:cs="Times New Roman"/>
          <w:sz w:val="20"/>
          <w:szCs w:val="20"/>
        </w:rPr>
        <w:t>Функции собственника имущества, закрепленного за Учреждением на праве оперативного управления, осуществляет Администрация, от имени которой действует управление имущественных и земельных отношений администрации муниципального образования город Горячий Ключ.</w:t>
      </w:r>
    </w:p>
    <w:p w14:paraId="37A69ACB" w14:textId="77777777" w:rsidR="002D3CA1" w:rsidRPr="005D428B" w:rsidRDefault="002D3CA1" w:rsidP="00E360D7">
      <w:pPr>
        <w:spacing w:after="0" w:line="240" w:lineRule="auto"/>
        <w:ind w:firstLine="709"/>
        <w:jc w:val="both"/>
        <w:rPr>
          <w:rFonts w:ascii="Times New Roman" w:eastAsia="Times New Roman" w:hAnsi="Times New Roman" w:cs="Times New Roman"/>
          <w:b/>
          <w:i/>
          <w:spacing w:val="4"/>
          <w:sz w:val="20"/>
          <w:szCs w:val="20"/>
          <w:u w:val="single"/>
        </w:rPr>
      </w:pPr>
      <w:r w:rsidRPr="005D428B">
        <w:rPr>
          <w:rFonts w:ascii="Times New Roman" w:eastAsia="Times New Roman" w:hAnsi="Times New Roman" w:cs="Times New Roman"/>
          <w:b/>
          <w:i/>
          <w:spacing w:val="4"/>
          <w:sz w:val="20"/>
          <w:szCs w:val="20"/>
          <w:u w:val="single"/>
        </w:rPr>
        <w:t>В результате контрольного мероприятия выявлены нарушения требований:</w:t>
      </w:r>
    </w:p>
    <w:p w14:paraId="29E787D8" w14:textId="059A002B" w:rsidR="001124FD" w:rsidRPr="005D428B" w:rsidRDefault="00304A91" w:rsidP="00416C3A">
      <w:pPr>
        <w:pStyle w:val="a6"/>
        <w:numPr>
          <w:ilvl w:val="0"/>
          <w:numId w:val="3"/>
        </w:numPr>
        <w:ind w:left="142" w:firstLine="142"/>
        <w:jc w:val="both"/>
        <w:rPr>
          <w:rFonts w:cs="Times New Roman"/>
          <w:sz w:val="20"/>
          <w:szCs w:val="20"/>
        </w:rPr>
      </w:pPr>
      <w:r w:rsidRPr="005D428B">
        <w:rPr>
          <w:rFonts w:eastAsia="SimSun" w:cs="Mangal"/>
          <w:kern w:val="3"/>
          <w:sz w:val="20"/>
          <w:szCs w:val="20"/>
          <w:lang w:bidi="hi-IN"/>
        </w:rPr>
        <w:t xml:space="preserve">порядка разработки, формирования, реализации </w:t>
      </w:r>
      <w:r w:rsidRPr="005D428B">
        <w:rPr>
          <w:sz w:val="20"/>
          <w:szCs w:val="20"/>
        </w:rPr>
        <w:t>и оценки эффективности реализации муниципальных программ муниципального образования город Горячий Ключ, утвержденного постановлением администрации муниципального образования город Горячий Ключ от 27.06.2016 года №1454</w:t>
      </w:r>
      <w:r w:rsidR="001124FD" w:rsidRPr="005D428B">
        <w:rPr>
          <w:rFonts w:cs="Times New Roman"/>
          <w:sz w:val="20"/>
          <w:szCs w:val="20"/>
        </w:rPr>
        <w:t>;</w:t>
      </w:r>
    </w:p>
    <w:p w14:paraId="01DCEDD8" w14:textId="0FC7D327" w:rsidR="001124FD" w:rsidRPr="005D428B" w:rsidRDefault="00304A91" w:rsidP="00416C3A">
      <w:pPr>
        <w:pStyle w:val="a6"/>
        <w:numPr>
          <w:ilvl w:val="0"/>
          <w:numId w:val="3"/>
        </w:numPr>
        <w:ind w:left="142" w:firstLine="142"/>
        <w:jc w:val="both"/>
        <w:rPr>
          <w:rFonts w:cs="Times New Roman"/>
          <w:sz w:val="20"/>
          <w:szCs w:val="20"/>
        </w:rPr>
      </w:pPr>
      <w:r w:rsidRPr="005D428B">
        <w:rPr>
          <w:sz w:val="20"/>
          <w:szCs w:val="20"/>
        </w:rPr>
        <w:t xml:space="preserve">закона </w:t>
      </w:r>
      <w:r w:rsidR="005D428B" w:rsidRPr="005D428B">
        <w:rPr>
          <w:sz w:val="20"/>
          <w:szCs w:val="20"/>
        </w:rPr>
        <w:t xml:space="preserve">от 29.12.2012 года </w:t>
      </w:r>
      <w:r w:rsidRPr="005D428B">
        <w:rPr>
          <w:sz w:val="20"/>
          <w:szCs w:val="20"/>
        </w:rPr>
        <w:t>№273-ФЗ «Об образовании в Российской Федерации»</w:t>
      </w:r>
      <w:r w:rsidR="004B3417" w:rsidRPr="005D428B">
        <w:rPr>
          <w:rFonts w:cs="Times New Roman"/>
          <w:sz w:val="20"/>
          <w:szCs w:val="20"/>
        </w:rPr>
        <w:t>;</w:t>
      </w:r>
    </w:p>
    <w:p w14:paraId="5D3FB644" w14:textId="4F636135" w:rsidR="004B3417" w:rsidRPr="005D428B" w:rsidRDefault="0085188A" w:rsidP="00416C3A">
      <w:pPr>
        <w:pStyle w:val="a6"/>
        <w:numPr>
          <w:ilvl w:val="0"/>
          <w:numId w:val="3"/>
        </w:numPr>
        <w:ind w:left="142" w:firstLine="142"/>
        <w:jc w:val="both"/>
        <w:rPr>
          <w:rFonts w:cs="Times New Roman"/>
          <w:sz w:val="20"/>
          <w:szCs w:val="20"/>
        </w:rPr>
      </w:pPr>
      <w:r>
        <w:rPr>
          <w:rFonts w:cs="Times New Roman"/>
          <w:bCs/>
          <w:sz w:val="20"/>
          <w:szCs w:val="20"/>
        </w:rPr>
        <w:t>м</w:t>
      </w:r>
      <w:r w:rsidR="005D428B" w:rsidRPr="005D428B">
        <w:rPr>
          <w:rFonts w:cs="Times New Roman"/>
          <w:bCs/>
          <w:sz w:val="20"/>
          <w:szCs w:val="20"/>
        </w:rPr>
        <w:t>етодических рекомендаций MP 2.4.0179-20</w:t>
      </w:r>
      <w:r>
        <w:rPr>
          <w:rFonts w:cs="Times New Roman"/>
          <w:bCs/>
          <w:sz w:val="20"/>
          <w:szCs w:val="20"/>
        </w:rPr>
        <w:t>.</w:t>
      </w:r>
    </w:p>
    <w:p w14:paraId="074DC81E" w14:textId="50DCB5A7" w:rsidR="00416C3A" w:rsidRPr="00DC48D7" w:rsidRDefault="00DC48D7" w:rsidP="000428A0">
      <w:pPr>
        <w:spacing w:after="0" w:line="240" w:lineRule="auto"/>
        <w:ind w:firstLine="709"/>
        <w:jc w:val="both"/>
        <w:rPr>
          <w:rFonts w:ascii="Times New Roman" w:eastAsia="Times New Roman" w:hAnsi="Times New Roman" w:cs="Times New Roman"/>
          <w:spacing w:val="4"/>
          <w:sz w:val="20"/>
          <w:szCs w:val="20"/>
        </w:rPr>
      </w:pPr>
      <w:r w:rsidRPr="00DC48D7">
        <w:rPr>
          <w:rFonts w:ascii="Times New Roman" w:hAnsi="Times New Roman" w:cs="Times New Roman"/>
          <w:sz w:val="20"/>
          <w:szCs w:val="20"/>
        </w:rPr>
        <w:t>В ходе контрольного мероприятия в</w:t>
      </w:r>
      <w:r w:rsidR="00416C3A" w:rsidRPr="00DC48D7">
        <w:rPr>
          <w:rFonts w:ascii="Times New Roman" w:hAnsi="Times New Roman" w:cs="Times New Roman"/>
          <w:sz w:val="20"/>
          <w:szCs w:val="20"/>
        </w:rPr>
        <w:t>ыявлены</w:t>
      </w:r>
      <w:r w:rsidR="005D428B" w:rsidRPr="00DC48D7">
        <w:rPr>
          <w:rFonts w:ascii="Times New Roman" w:hAnsi="Times New Roman" w:cs="Times New Roman"/>
          <w:sz w:val="20"/>
          <w:szCs w:val="20"/>
        </w:rPr>
        <w:t xml:space="preserve"> н</w:t>
      </w:r>
      <w:r w:rsidR="005D428B" w:rsidRPr="00DC48D7">
        <w:rPr>
          <w:rFonts w:ascii="Times New Roman" w:hAnsi="Times New Roman" w:cs="Times New Roman"/>
          <w:bCs/>
          <w:sz w:val="20"/>
          <w:szCs w:val="20"/>
        </w:rPr>
        <w:t>еобоснованно расходованные средства в размере 324</w:t>
      </w:r>
      <w:r w:rsidR="00AC31CA">
        <w:rPr>
          <w:rFonts w:ascii="Times New Roman" w:hAnsi="Times New Roman" w:cs="Times New Roman"/>
          <w:bCs/>
          <w:sz w:val="20"/>
          <w:szCs w:val="20"/>
        </w:rPr>
        <w:t>,</w:t>
      </w:r>
      <w:r w:rsidR="005D428B" w:rsidRPr="00DC48D7">
        <w:rPr>
          <w:rFonts w:ascii="Times New Roman" w:hAnsi="Times New Roman" w:cs="Times New Roman"/>
          <w:bCs/>
          <w:sz w:val="20"/>
          <w:szCs w:val="20"/>
        </w:rPr>
        <w:t>6</w:t>
      </w:r>
      <w:r w:rsidR="00AC31CA">
        <w:rPr>
          <w:rFonts w:ascii="Times New Roman" w:hAnsi="Times New Roman" w:cs="Times New Roman"/>
          <w:bCs/>
          <w:sz w:val="20"/>
          <w:szCs w:val="20"/>
        </w:rPr>
        <w:t xml:space="preserve"> тыс.</w:t>
      </w:r>
      <w:r w:rsidR="005D428B" w:rsidRPr="00DC48D7">
        <w:rPr>
          <w:rFonts w:ascii="Times New Roman" w:hAnsi="Times New Roman" w:cs="Times New Roman"/>
          <w:bCs/>
          <w:sz w:val="20"/>
          <w:szCs w:val="20"/>
        </w:rPr>
        <w:t xml:space="preserve"> рублей</w:t>
      </w:r>
      <w:r>
        <w:rPr>
          <w:rFonts w:ascii="Times New Roman" w:hAnsi="Times New Roman" w:cs="Times New Roman"/>
          <w:bCs/>
          <w:sz w:val="20"/>
          <w:szCs w:val="20"/>
        </w:rPr>
        <w:t xml:space="preserve">. </w:t>
      </w:r>
    </w:p>
    <w:p w14:paraId="368F1F77" w14:textId="053994C1" w:rsidR="00D33A3F" w:rsidRPr="00D33A3F" w:rsidRDefault="00D33A3F" w:rsidP="000428A0">
      <w:pPr>
        <w:spacing w:after="0" w:line="240" w:lineRule="auto"/>
        <w:ind w:firstLine="709"/>
        <w:jc w:val="both"/>
        <w:rPr>
          <w:rFonts w:ascii="Times New Roman" w:hAnsi="Times New Roman" w:cs="Times New Roman"/>
          <w:sz w:val="20"/>
          <w:szCs w:val="20"/>
        </w:rPr>
      </w:pPr>
      <w:r w:rsidRPr="00D33A3F">
        <w:rPr>
          <w:rFonts w:ascii="Times New Roman" w:hAnsi="Times New Roman" w:cs="Times New Roman"/>
          <w:sz w:val="20"/>
          <w:szCs w:val="20"/>
        </w:rPr>
        <w:t>По результатам контрольного мероприятия в адрес директор</w:t>
      </w:r>
      <w:r w:rsidR="00B52F53">
        <w:rPr>
          <w:rFonts w:ascii="Times New Roman" w:hAnsi="Times New Roman" w:cs="Times New Roman"/>
          <w:sz w:val="20"/>
          <w:szCs w:val="20"/>
        </w:rPr>
        <w:t>ов четырех образовательных учреждений муниципального образования город Горячий Ключ,</w:t>
      </w:r>
      <w:r w:rsidR="001D0123">
        <w:rPr>
          <w:rFonts w:ascii="Times New Roman" w:hAnsi="Times New Roman" w:cs="Times New Roman"/>
          <w:sz w:val="20"/>
          <w:szCs w:val="20"/>
        </w:rPr>
        <w:t xml:space="preserve"> начальника управления образования администрации муниципального образования город Горячий Ключ,</w:t>
      </w:r>
      <w:r w:rsidR="00B52F53">
        <w:rPr>
          <w:rFonts w:ascii="Times New Roman" w:hAnsi="Times New Roman" w:cs="Times New Roman"/>
          <w:sz w:val="20"/>
          <w:szCs w:val="20"/>
        </w:rPr>
        <w:t xml:space="preserve"> а также руководителя МКУ «ЦББУ города Горячий Ключ» </w:t>
      </w:r>
      <w:r w:rsidRPr="00D33A3F">
        <w:rPr>
          <w:rFonts w:ascii="Times New Roman" w:hAnsi="Times New Roman" w:cs="Times New Roman"/>
          <w:sz w:val="20"/>
          <w:szCs w:val="20"/>
        </w:rPr>
        <w:t>направлен</w:t>
      </w:r>
      <w:r w:rsidR="00B52F53">
        <w:rPr>
          <w:rFonts w:ascii="Times New Roman" w:hAnsi="Times New Roman" w:cs="Times New Roman"/>
          <w:sz w:val="20"/>
          <w:szCs w:val="20"/>
        </w:rPr>
        <w:t>ы</w:t>
      </w:r>
      <w:r w:rsidRPr="00D33A3F">
        <w:rPr>
          <w:rFonts w:ascii="Times New Roman" w:hAnsi="Times New Roman" w:cs="Times New Roman"/>
          <w:sz w:val="20"/>
          <w:szCs w:val="20"/>
        </w:rPr>
        <w:t xml:space="preserve"> представлени</w:t>
      </w:r>
      <w:r w:rsidR="00B52F53">
        <w:rPr>
          <w:rFonts w:ascii="Times New Roman" w:hAnsi="Times New Roman" w:cs="Times New Roman"/>
          <w:sz w:val="20"/>
          <w:szCs w:val="20"/>
        </w:rPr>
        <w:t>я</w:t>
      </w:r>
      <w:r w:rsidRPr="00D33A3F">
        <w:rPr>
          <w:rFonts w:ascii="Times New Roman" w:hAnsi="Times New Roman" w:cs="Times New Roman"/>
          <w:sz w:val="20"/>
          <w:szCs w:val="20"/>
        </w:rPr>
        <w:t xml:space="preserve"> для рассмотрения и принятия мер по устранению, выявленных нарушений и недостатков</w:t>
      </w:r>
      <w:r w:rsidR="00B52F53">
        <w:rPr>
          <w:rFonts w:ascii="Times New Roman" w:hAnsi="Times New Roman" w:cs="Times New Roman"/>
          <w:sz w:val="20"/>
          <w:szCs w:val="20"/>
        </w:rPr>
        <w:t>.</w:t>
      </w:r>
      <w:r w:rsidRPr="00D33A3F">
        <w:rPr>
          <w:rFonts w:ascii="Times New Roman" w:hAnsi="Times New Roman" w:cs="Times New Roman"/>
          <w:sz w:val="20"/>
          <w:szCs w:val="20"/>
        </w:rPr>
        <w:t xml:space="preserve"> </w:t>
      </w:r>
    </w:p>
    <w:p w14:paraId="2C9B316E" w14:textId="0109E878" w:rsidR="007244FA" w:rsidRPr="00FC1123" w:rsidRDefault="000428A0" w:rsidP="000428A0">
      <w:pPr>
        <w:spacing w:after="0" w:line="240" w:lineRule="auto"/>
        <w:ind w:firstLine="709"/>
        <w:jc w:val="both"/>
        <w:rPr>
          <w:rFonts w:ascii="Times New Roman" w:hAnsi="Times New Roman" w:cs="Times New Roman"/>
          <w:bCs/>
          <w:sz w:val="20"/>
        </w:rPr>
      </w:pPr>
      <w:r>
        <w:rPr>
          <w:rFonts w:ascii="Times New Roman" w:hAnsi="Times New Roman" w:cs="Times New Roman"/>
          <w:bCs/>
          <w:sz w:val="20"/>
        </w:rPr>
        <w:t>Акт контрольного мероприятия направлен в адрес начальника управления образования администрации муниципального образования город Горячий Ключ</w:t>
      </w:r>
      <w:r w:rsidRPr="000428A0">
        <w:rPr>
          <w:rFonts w:ascii="Times New Roman" w:hAnsi="Times New Roman" w:cs="Times New Roman"/>
          <w:sz w:val="20"/>
          <w:szCs w:val="20"/>
        </w:rPr>
        <w:t xml:space="preserve"> </w:t>
      </w:r>
      <w:r w:rsidRPr="00D33A3F">
        <w:rPr>
          <w:rFonts w:ascii="Times New Roman" w:hAnsi="Times New Roman" w:cs="Times New Roman"/>
          <w:sz w:val="20"/>
          <w:szCs w:val="20"/>
        </w:rPr>
        <w:t>для рассмотрения и принятия мер по устранению, выявленных нарушений и недостатков</w:t>
      </w:r>
      <w:r>
        <w:rPr>
          <w:rFonts w:ascii="Times New Roman" w:hAnsi="Times New Roman" w:cs="Times New Roman"/>
          <w:bCs/>
          <w:sz w:val="20"/>
        </w:rPr>
        <w:t xml:space="preserve">. </w:t>
      </w:r>
      <w:r w:rsidR="007244FA" w:rsidRPr="00FC1123">
        <w:rPr>
          <w:rFonts w:ascii="Times New Roman" w:hAnsi="Times New Roman" w:cs="Times New Roman"/>
          <w:bCs/>
          <w:sz w:val="20"/>
        </w:rPr>
        <w:t xml:space="preserve">Отчет о результатах контрольного мероприятия направлен </w:t>
      </w:r>
      <w:r w:rsidR="006A77C1" w:rsidRPr="00FC1123">
        <w:rPr>
          <w:rFonts w:ascii="Times New Roman" w:hAnsi="Times New Roman" w:cs="Times New Roman"/>
          <w:bCs/>
          <w:sz w:val="20"/>
        </w:rPr>
        <w:t xml:space="preserve">в Совет муниципального образования город Горячий Ключ </w:t>
      </w:r>
      <w:r w:rsidR="006A77C1">
        <w:rPr>
          <w:rFonts w:ascii="Times New Roman" w:hAnsi="Times New Roman" w:cs="Times New Roman"/>
          <w:bCs/>
          <w:sz w:val="20"/>
        </w:rPr>
        <w:t xml:space="preserve">и </w:t>
      </w:r>
      <w:r w:rsidR="007244FA" w:rsidRPr="00FC1123">
        <w:rPr>
          <w:rFonts w:ascii="Times New Roman" w:hAnsi="Times New Roman" w:cs="Times New Roman"/>
          <w:bCs/>
          <w:sz w:val="20"/>
        </w:rPr>
        <w:t>главе муниципального образования города Горячий Ключ.</w:t>
      </w:r>
    </w:p>
    <w:p w14:paraId="7552DCD8" w14:textId="70CC614F" w:rsidR="00922FCB" w:rsidRDefault="003274FB" w:rsidP="000428A0">
      <w:pPr>
        <w:pStyle w:val="a6"/>
        <w:ind w:left="0" w:firstLine="709"/>
        <w:jc w:val="both"/>
        <w:rPr>
          <w:bCs/>
          <w:sz w:val="20"/>
        </w:rPr>
      </w:pPr>
      <w:r>
        <w:rPr>
          <w:bCs/>
          <w:sz w:val="20"/>
        </w:rPr>
        <w:t>Материалы по результатам контрольного мероприятия направлены в прокуратуру города Горячий Ключ</w:t>
      </w:r>
      <w:r w:rsidR="00D33A3F">
        <w:rPr>
          <w:bCs/>
          <w:sz w:val="20"/>
        </w:rPr>
        <w:t xml:space="preserve"> и</w:t>
      </w:r>
      <w:r w:rsidR="006A77C1">
        <w:rPr>
          <w:bCs/>
          <w:sz w:val="20"/>
        </w:rPr>
        <w:t xml:space="preserve"> правоохранительные </w:t>
      </w:r>
      <w:r w:rsidR="00F12DE6">
        <w:rPr>
          <w:bCs/>
          <w:sz w:val="20"/>
        </w:rPr>
        <w:t>органы г. Горячий Ключ</w:t>
      </w:r>
      <w:r>
        <w:rPr>
          <w:bCs/>
          <w:sz w:val="20"/>
        </w:rPr>
        <w:t>.</w:t>
      </w:r>
    </w:p>
    <w:p w14:paraId="06EF37B8" w14:textId="62894AD2" w:rsidR="00690248" w:rsidRDefault="001D0123" w:rsidP="000428A0">
      <w:pPr>
        <w:pStyle w:val="a6"/>
        <w:ind w:left="0" w:firstLine="709"/>
        <w:jc w:val="both"/>
        <w:rPr>
          <w:bCs/>
          <w:sz w:val="20"/>
        </w:rPr>
      </w:pPr>
      <w:r>
        <w:rPr>
          <w:sz w:val="20"/>
          <w:szCs w:val="20"/>
        </w:rPr>
        <w:t>О</w:t>
      </w:r>
      <w:r w:rsidR="00FC6C08" w:rsidRPr="000C509D">
        <w:rPr>
          <w:sz w:val="20"/>
          <w:szCs w:val="20"/>
        </w:rPr>
        <w:t>бъект</w:t>
      </w:r>
      <w:r w:rsidR="000428A0">
        <w:rPr>
          <w:sz w:val="20"/>
          <w:szCs w:val="20"/>
        </w:rPr>
        <w:t>ами</w:t>
      </w:r>
      <w:r w:rsidR="00FC6C08" w:rsidRPr="000C509D">
        <w:rPr>
          <w:sz w:val="20"/>
          <w:szCs w:val="20"/>
        </w:rPr>
        <w:t xml:space="preserve"> контроля в установленны</w:t>
      </w:r>
      <w:r>
        <w:rPr>
          <w:sz w:val="20"/>
          <w:szCs w:val="20"/>
        </w:rPr>
        <w:t>е</w:t>
      </w:r>
      <w:r w:rsidR="00FC6C08" w:rsidRPr="000C509D">
        <w:rPr>
          <w:sz w:val="20"/>
          <w:szCs w:val="20"/>
        </w:rPr>
        <w:t xml:space="preserve"> срок</w:t>
      </w:r>
      <w:r>
        <w:rPr>
          <w:sz w:val="20"/>
          <w:szCs w:val="20"/>
        </w:rPr>
        <w:t>и</w:t>
      </w:r>
      <w:r w:rsidR="00FC6C08" w:rsidRPr="000C509D">
        <w:rPr>
          <w:sz w:val="20"/>
          <w:szCs w:val="20"/>
        </w:rPr>
        <w:t xml:space="preserve"> представлена информация</w:t>
      </w:r>
      <w:r>
        <w:rPr>
          <w:sz w:val="20"/>
          <w:szCs w:val="20"/>
        </w:rPr>
        <w:t xml:space="preserve"> (с подтверждающими документами)</w:t>
      </w:r>
      <w:r w:rsidR="00FC6C08" w:rsidRPr="000C509D">
        <w:rPr>
          <w:sz w:val="20"/>
          <w:szCs w:val="20"/>
        </w:rPr>
        <w:t xml:space="preserve"> </w:t>
      </w:r>
      <w:r w:rsidR="00922FCB" w:rsidRPr="000C509D">
        <w:rPr>
          <w:sz w:val="20"/>
          <w:szCs w:val="20"/>
        </w:rPr>
        <w:t xml:space="preserve">по </w:t>
      </w:r>
      <w:r w:rsidR="00AC31CA">
        <w:rPr>
          <w:sz w:val="20"/>
          <w:szCs w:val="20"/>
        </w:rPr>
        <w:t>возмещению денежных средств</w:t>
      </w:r>
      <w:r w:rsidR="00AC31CA">
        <w:rPr>
          <w:sz w:val="20"/>
          <w:szCs w:val="20"/>
        </w:rPr>
        <w:t xml:space="preserve"> и</w:t>
      </w:r>
      <w:r w:rsidR="00AC31CA" w:rsidRPr="000C509D">
        <w:rPr>
          <w:sz w:val="20"/>
          <w:szCs w:val="20"/>
        </w:rPr>
        <w:t xml:space="preserve"> </w:t>
      </w:r>
      <w:r w:rsidR="00922FCB" w:rsidRPr="000C509D">
        <w:rPr>
          <w:sz w:val="20"/>
          <w:szCs w:val="20"/>
        </w:rPr>
        <w:t>устранению выявленных нарушений</w:t>
      </w:r>
      <w:r w:rsidR="000428A0">
        <w:rPr>
          <w:sz w:val="20"/>
          <w:szCs w:val="20"/>
        </w:rPr>
        <w:t>.</w:t>
      </w:r>
      <w:r w:rsidR="00AC31CA">
        <w:rPr>
          <w:sz w:val="20"/>
          <w:szCs w:val="20"/>
        </w:rPr>
        <w:t xml:space="preserve"> </w:t>
      </w:r>
      <w:r w:rsidR="00922FCB">
        <w:rPr>
          <w:sz w:val="20"/>
          <w:szCs w:val="20"/>
        </w:rPr>
        <w:t xml:space="preserve"> </w:t>
      </w:r>
    </w:p>
    <w:sectPr w:rsidR="00690248" w:rsidSect="00B0347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6008" w14:textId="77777777" w:rsidR="005448E7" w:rsidRDefault="005448E7" w:rsidP="00B44759">
      <w:pPr>
        <w:spacing w:after="0" w:line="240" w:lineRule="auto"/>
      </w:pPr>
      <w:r>
        <w:separator/>
      </w:r>
    </w:p>
  </w:endnote>
  <w:endnote w:type="continuationSeparator" w:id="0">
    <w:p w14:paraId="4CB03B99" w14:textId="77777777" w:rsidR="005448E7" w:rsidRDefault="005448E7" w:rsidP="00B4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4904" w14:textId="77777777" w:rsidR="005448E7" w:rsidRDefault="005448E7" w:rsidP="00B44759">
      <w:pPr>
        <w:spacing w:after="0" w:line="240" w:lineRule="auto"/>
      </w:pPr>
      <w:r>
        <w:separator/>
      </w:r>
    </w:p>
  </w:footnote>
  <w:footnote w:type="continuationSeparator" w:id="0">
    <w:p w14:paraId="321AEDD9" w14:textId="77777777" w:rsidR="005448E7" w:rsidRDefault="005448E7" w:rsidP="00B44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30E3"/>
    <w:multiLevelType w:val="hybridMultilevel"/>
    <w:tmpl w:val="F05CC052"/>
    <w:lvl w:ilvl="0" w:tplc="8174B08C">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2784360C"/>
    <w:multiLevelType w:val="hybridMultilevel"/>
    <w:tmpl w:val="993C16D8"/>
    <w:lvl w:ilvl="0" w:tplc="C03C76B8">
      <w:start w:val="1"/>
      <w:numFmt w:val="decimal"/>
      <w:lvlText w:val="%1."/>
      <w:lvlJc w:val="left"/>
      <w:pPr>
        <w:ind w:left="1871" w:hanging="1020"/>
      </w:pPr>
      <w:rPr>
        <w:rFonts w:hint="default"/>
        <w:b w:val="0"/>
        <w:i w:val="0"/>
        <w:sz w:val="20"/>
        <w:szCs w:val="2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2C655927"/>
    <w:multiLevelType w:val="hybridMultilevel"/>
    <w:tmpl w:val="19485A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443DFA"/>
    <w:multiLevelType w:val="hybridMultilevel"/>
    <w:tmpl w:val="18086DF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CD11917"/>
    <w:multiLevelType w:val="hybridMultilevel"/>
    <w:tmpl w:val="60066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EB482D"/>
    <w:multiLevelType w:val="hybridMultilevel"/>
    <w:tmpl w:val="35D44E42"/>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FEB7309"/>
    <w:multiLevelType w:val="hybridMultilevel"/>
    <w:tmpl w:val="F0D492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D8D7EE4"/>
    <w:multiLevelType w:val="hybridMultilevel"/>
    <w:tmpl w:val="66589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A9037A"/>
    <w:multiLevelType w:val="hybridMultilevel"/>
    <w:tmpl w:val="1C6A68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A72131"/>
    <w:multiLevelType w:val="hybridMultilevel"/>
    <w:tmpl w:val="4D58BFBA"/>
    <w:lvl w:ilvl="0" w:tplc="C874B774">
      <w:start w:val="1"/>
      <w:numFmt w:val="decimal"/>
      <w:lvlText w:val="%1."/>
      <w:lvlJc w:val="left"/>
      <w:pPr>
        <w:ind w:left="7165" w:hanging="360"/>
      </w:pPr>
      <w:rPr>
        <w:rFonts w:hint="default"/>
        <w:color w:val="auto"/>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abstractNumId w:val="9"/>
  </w:num>
  <w:num w:numId="2">
    <w:abstractNumId w:val="8"/>
  </w:num>
  <w:num w:numId="3">
    <w:abstractNumId w:val="3"/>
  </w:num>
  <w:num w:numId="4">
    <w:abstractNumId w:val="5"/>
  </w:num>
  <w:num w:numId="5">
    <w:abstractNumId w:val="6"/>
  </w:num>
  <w:num w:numId="6">
    <w:abstractNumId w:val="4"/>
  </w:num>
  <w:num w:numId="7">
    <w:abstractNumId w:val="7"/>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475"/>
    <w:rsid w:val="000428A0"/>
    <w:rsid w:val="00064314"/>
    <w:rsid w:val="00076F0A"/>
    <w:rsid w:val="00081563"/>
    <w:rsid w:val="00086486"/>
    <w:rsid w:val="00086BBA"/>
    <w:rsid w:val="000A6B90"/>
    <w:rsid w:val="000C509D"/>
    <w:rsid w:val="000D28B2"/>
    <w:rsid w:val="000D6FD7"/>
    <w:rsid w:val="00103751"/>
    <w:rsid w:val="001124FD"/>
    <w:rsid w:val="00196199"/>
    <w:rsid w:val="001A3345"/>
    <w:rsid w:val="001B6ADC"/>
    <w:rsid w:val="001C5422"/>
    <w:rsid w:val="001D0123"/>
    <w:rsid w:val="001F7E82"/>
    <w:rsid w:val="00203337"/>
    <w:rsid w:val="00211467"/>
    <w:rsid w:val="0023510F"/>
    <w:rsid w:val="002535DD"/>
    <w:rsid w:val="00254E2B"/>
    <w:rsid w:val="00271481"/>
    <w:rsid w:val="002D3CA1"/>
    <w:rsid w:val="002D787F"/>
    <w:rsid w:val="002E0BA8"/>
    <w:rsid w:val="002E76A6"/>
    <w:rsid w:val="00304A91"/>
    <w:rsid w:val="003274FB"/>
    <w:rsid w:val="00345FCA"/>
    <w:rsid w:val="00357A29"/>
    <w:rsid w:val="003D3119"/>
    <w:rsid w:val="003D3A6B"/>
    <w:rsid w:val="003D45B0"/>
    <w:rsid w:val="003F13C7"/>
    <w:rsid w:val="00402938"/>
    <w:rsid w:val="00416C3A"/>
    <w:rsid w:val="004352FF"/>
    <w:rsid w:val="00442F4C"/>
    <w:rsid w:val="004B3417"/>
    <w:rsid w:val="004F5304"/>
    <w:rsid w:val="00542418"/>
    <w:rsid w:val="005448E7"/>
    <w:rsid w:val="00566DA3"/>
    <w:rsid w:val="00575ACB"/>
    <w:rsid w:val="00581B66"/>
    <w:rsid w:val="005831DA"/>
    <w:rsid w:val="005D428B"/>
    <w:rsid w:val="005F7771"/>
    <w:rsid w:val="00623F94"/>
    <w:rsid w:val="00687FF1"/>
    <w:rsid w:val="00690248"/>
    <w:rsid w:val="006A77C1"/>
    <w:rsid w:val="006A7916"/>
    <w:rsid w:val="006E46BD"/>
    <w:rsid w:val="0070375D"/>
    <w:rsid w:val="007164F2"/>
    <w:rsid w:val="0072170A"/>
    <w:rsid w:val="007244FA"/>
    <w:rsid w:val="0075492E"/>
    <w:rsid w:val="00760A42"/>
    <w:rsid w:val="00777ED2"/>
    <w:rsid w:val="00786F49"/>
    <w:rsid w:val="0080239A"/>
    <w:rsid w:val="00806689"/>
    <w:rsid w:val="008255D0"/>
    <w:rsid w:val="0085188A"/>
    <w:rsid w:val="008A5ED1"/>
    <w:rsid w:val="008C5DBF"/>
    <w:rsid w:val="00907DC6"/>
    <w:rsid w:val="00922FCB"/>
    <w:rsid w:val="00925BFC"/>
    <w:rsid w:val="00982165"/>
    <w:rsid w:val="00994657"/>
    <w:rsid w:val="00995E09"/>
    <w:rsid w:val="009C67F9"/>
    <w:rsid w:val="009F014C"/>
    <w:rsid w:val="00A00408"/>
    <w:rsid w:val="00A15C09"/>
    <w:rsid w:val="00A2040B"/>
    <w:rsid w:val="00A50D9D"/>
    <w:rsid w:val="00A77634"/>
    <w:rsid w:val="00A87EBB"/>
    <w:rsid w:val="00AC31CA"/>
    <w:rsid w:val="00AD464B"/>
    <w:rsid w:val="00AF77BD"/>
    <w:rsid w:val="00B03475"/>
    <w:rsid w:val="00B3508C"/>
    <w:rsid w:val="00B44759"/>
    <w:rsid w:val="00B52F53"/>
    <w:rsid w:val="00B74E13"/>
    <w:rsid w:val="00BE50F2"/>
    <w:rsid w:val="00C208DE"/>
    <w:rsid w:val="00C43F5D"/>
    <w:rsid w:val="00C8359F"/>
    <w:rsid w:val="00CD4825"/>
    <w:rsid w:val="00CD564E"/>
    <w:rsid w:val="00D33A3F"/>
    <w:rsid w:val="00D46AAF"/>
    <w:rsid w:val="00D64D2D"/>
    <w:rsid w:val="00D66021"/>
    <w:rsid w:val="00D8309C"/>
    <w:rsid w:val="00DC48D7"/>
    <w:rsid w:val="00DC7679"/>
    <w:rsid w:val="00DD047E"/>
    <w:rsid w:val="00E360D7"/>
    <w:rsid w:val="00E41684"/>
    <w:rsid w:val="00E54371"/>
    <w:rsid w:val="00E629B4"/>
    <w:rsid w:val="00E807CC"/>
    <w:rsid w:val="00E8681E"/>
    <w:rsid w:val="00EB45E4"/>
    <w:rsid w:val="00EC6350"/>
    <w:rsid w:val="00EE263D"/>
    <w:rsid w:val="00EF3BC8"/>
    <w:rsid w:val="00F02501"/>
    <w:rsid w:val="00F12DE6"/>
    <w:rsid w:val="00F50D15"/>
    <w:rsid w:val="00F703A1"/>
    <w:rsid w:val="00F70E0F"/>
    <w:rsid w:val="00FA741C"/>
    <w:rsid w:val="00FB5481"/>
    <w:rsid w:val="00FC6C08"/>
    <w:rsid w:val="00FE1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4354"/>
  <w15:docId w15:val="{2C52AA50-ECCC-404D-99B2-7F7F632F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475"/>
    <w:pPr>
      <w:spacing w:line="276" w:lineRule="auto"/>
    </w:pPr>
    <w:rPr>
      <w:rFonts w:eastAsiaTheme="minorEastAsia"/>
      <w:lang w:eastAsia="ru-RU"/>
    </w:rPr>
  </w:style>
  <w:style w:type="paragraph" w:styleId="1">
    <w:name w:val="heading 1"/>
    <w:basedOn w:val="a"/>
    <w:link w:val="10"/>
    <w:uiPriority w:val="9"/>
    <w:qFormat/>
    <w:rsid w:val="00112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D2D"/>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D64D2D"/>
    <w:rPr>
      <w:rFonts w:ascii="Times New Roman" w:eastAsia="Times New Roman" w:hAnsi="Times New Roman" w:cs="Times New Roman"/>
      <w:sz w:val="28"/>
      <w:szCs w:val="20"/>
      <w:lang w:eastAsia="ru-RU"/>
    </w:rPr>
  </w:style>
  <w:style w:type="character" w:customStyle="1" w:styleId="a5">
    <w:name w:val="Гипертекстовая ссылка"/>
    <w:basedOn w:val="a0"/>
    <w:uiPriority w:val="99"/>
    <w:rsid w:val="00D64D2D"/>
    <w:rPr>
      <w:rFonts w:cs="Times New Roman"/>
      <w:color w:val="008000"/>
    </w:rPr>
  </w:style>
  <w:style w:type="paragraph" w:styleId="a6">
    <w:name w:val="List Paragraph"/>
    <w:basedOn w:val="a"/>
    <w:link w:val="a7"/>
    <w:uiPriority w:val="34"/>
    <w:qFormat/>
    <w:rsid w:val="00D64D2D"/>
    <w:pPr>
      <w:spacing w:after="0" w:line="240" w:lineRule="auto"/>
      <w:ind w:left="720"/>
      <w:contextualSpacing/>
    </w:pPr>
    <w:rPr>
      <w:rFonts w:ascii="Times New Roman" w:eastAsiaTheme="minorHAnsi" w:hAnsi="Times New Roman"/>
      <w:sz w:val="28"/>
      <w:lang w:eastAsia="en-US"/>
    </w:rPr>
  </w:style>
  <w:style w:type="paragraph" w:styleId="a8">
    <w:name w:val="Balloon Text"/>
    <w:basedOn w:val="a"/>
    <w:link w:val="a9"/>
    <w:uiPriority w:val="99"/>
    <w:semiHidden/>
    <w:unhideWhenUsed/>
    <w:rsid w:val="000D6F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6FD7"/>
    <w:rPr>
      <w:rFonts w:ascii="Tahoma" w:eastAsiaTheme="minorEastAsia" w:hAnsi="Tahoma" w:cs="Tahoma"/>
      <w:sz w:val="16"/>
      <w:szCs w:val="16"/>
      <w:lang w:eastAsia="ru-RU"/>
    </w:rPr>
  </w:style>
  <w:style w:type="character" w:styleId="aa">
    <w:name w:val="Hyperlink"/>
    <w:uiPriority w:val="99"/>
    <w:unhideWhenUsed/>
    <w:rsid w:val="002535DD"/>
    <w:rPr>
      <w:color w:val="0000FF"/>
      <w:u w:val="single"/>
    </w:rPr>
  </w:style>
  <w:style w:type="paragraph" w:styleId="ab">
    <w:name w:val="No Spacing"/>
    <w:uiPriority w:val="1"/>
    <w:qFormat/>
    <w:rsid w:val="00E8681E"/>
    <w:pPr>
      <w:spacing w:after="0"/>
    </w:pPr>
    <w:rPr>
      <w:rFonts w:ascii="Calibri" w:eastAsia="Times New Roman" w:hAnsi="Calibri" w:cs="Times New Roman"/>
      <w:lang w:eastAsia="ru-RU"/>
    </w:rPr>
  </w:style>
  <w:style w:type="paragraph" w:customStyle="1" w:styleId="11">
    <w:name w:val="Стиль1"/>
    <w:basedOn w:val="a"/>
    <w:qFormat/>
    <w:rsid w:val="00E807CC"/>
    <w:pPr>
      <w:spacing w:after="0" w:line="240" w:lineRule="auto"/>
      <w:ind w:firstLine="709"/>
      <w:jc w:val="both"/>
    </w:pPr>
    <w:rPr>
      <w:rFonts w:ascii="Times New Roman" w:eastAsia="Times New Roman" w:hAnsi="Times New Roman" w:cs="Times New Roman"/>
      <w:bCs/>
      <w:sz w:val="28"/>
      <w:szCs w:val="24"/>
    </w:rPr>
  </w:style>
  <w:style w:type="character" w:styleId="ac">
    <w:name w:val="Strong"/>
    <w:basedOn w:val="a0"/>
    <w:uiPriority w:val="22"/>
    <w:qFormat/>
    <w:rsid w:val="00922FCB"/>
    <w:rPr>
      <w:b/>
      <w:bCs/>
    </w:rPr>
  </w:style>
  <w:style w:type="character" w:customStyle="1" w:styleId="10">
    <w:name w:val="Заголовок 1 Знак"/>
    <w:basedOn w:val="a0"/>
    <w:link w:val="1"/>
    <w:uiPriority w:val="9"/>
    <w:rsid w:val="001124FD"/>
    <w:rPr>
      <w:rFonts w:ascii="Times New Roman" w:eastAsia="Times New Roman" w:hAnsi="Times New Roman" w:cs="Times New Roman"/>
      <w:b/>
      <w:bCs/>
      <w:kern w:val="36"/>
      <w:sz w:val="48"/>
      <w:szCs w:val="48"/>
      <w:lang w:eastAsia="ru-RU"/>
    </w:rPr>
  </w:style>
  <w:style w:type="paragraph" w:styleId="ad">
    <w:name w:val="footnote text"/>
    <w:aliases w:val="Знак,Текст сноски Знак Знак,Текст сноски НИВ,fn,Знак Знак Знак Знак1,Знак Знак Знак,Текст сноски Знак1 Знак,Текст сноски Знак Знак1 Знак,Знак Знак Знак1 Знак,Текст сноски Знак Знак1,Зна, Знак, Знак Знак Знак, Знак Знак Знак1 Знак"/>
    <w:basedOn w:val="a"/>
    <w:link w:val="ae"/>
    <w:uiPriority w:val="99"/>
    <w:qFormat/>
    <w:rsid w:val="00B44759"/>
    <w:pPr>
      <w:spacing w:after="0" w:line="240" w:lineRule="auto"/>
      <w:ind w:firstLine="709"/>
      <w:contextualSpacing/>
      <w:textAlignment w:val="center"/>
    </w:pPr>
    <w:rPr>
      <w:rFonts w:ascii="Times New Roman" w:eastAsia="Times New Roman" w:hAnsi="Times New Roman" w:cs="Times New Roman"/>
      <w:sz w:val="20"/>
      <w:szCs w:val="20"/>
      <w:lang w:val="x-none" w:eastAsia="zh-CN"/>
    </w:rPr>
  </w:style>
  <w:style w:type="character" w:customStyle="1" w:styleId="ae">
    <w:name w:val="Текст сноски Знак"/>
    <w:aliases w:val="Знак Знак,Текст сноски Знак Знак Знак,Текст сноски НИВ Знак,fn Знак,Знак Знак Знак Знак1 Знак,Знак Знак Знак Знак,Текст сноски Знак1 Знак Знак,Текст сноски Знак Знак1 Знак Знак,Знак Знак Знак1 Знак Знак,Текст сноски Знак Знак1 Знак1"/>
    <w:basedOn w:val="a0"/>
    <w:link w:val="ad"/>
    <w:uiPriority w:val="99"/>
    <w:rsid w:val="00B44759"/>
    <w:rPr>
      <w:rFonts w:ascii="Times New Roman" w:eastAsia="Times New Roman" w:hAnsi="Times New Roman" w:cs="Times New Roman"/>
      <w:sz w:val="20"/>
      <w:szCs w:val="20"/>
      <w:lang w:val="x-none" w:eastAsia="zh-CN"/>
    </w:rPr>
  </w:style>
  <w:style w:type="character" w:styleId="af">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unhideWhenUsed/>
    <w:qFormat/>
    <w:rsid w:val="00B44759"/>
    <w:rPr>
      <w:vertAlign w:val="superscript"/>
    </w:rPr>
  </w:style>
  <w:style w:type="character" w:customStyle="1" w:styleId="a7">
    <w:name w:val="Абзац списка Знак"/>
    <w:link w:val="a6"/>
    <w:uiPriority w:val="34"/>
    <w:locked/>
    <w:rsid w:val="005D428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1261-2D1F-4286-BCC9-B883F1A1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57</cp:revision>
  <cp:lastPrinted>2021-11-09T13:36:00Z</cp:lastPrinted>
  <dcterms:created xsi:type="dcterms:W3CDTF">2015-02-04T08:42:00Z</dcterms:created>
  <dcterms:modified xsi:type="dcterms:W3CDTF">2021-11-10T07:51:00Z</dcterms:modified>
</cp:coreProperties>
</file>