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tabs>
          <w:tab w:val="left" w:pos="4215"/>
          <w:tab w:val="center" w:pos="5315"/>
        </w:tabs>
        <w:ind w:firstLine="709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Информация об основных результатах экспертно–аналитического мероприятия: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«Аудит в сфере закупок товаров, работ, услуг для обеспечения </w:t>
      </w:r>
      <w:r>
        <w:rPr>
          <w:rFonts w:hint="default" w:ascii="Times New Roman" w:hAnsi="Times New Roman" w:eastAsia="Calibri" w:cs="Times New Roman"/>
          <w:b/>
          <w:bCs/>
          <w:color w:val="auto"/>
          <w:sz w:val="24"/>
          <w:szCs w:val="24"/>
        </w:rPr>
        <w:t>муниципальных нужд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на объекте </w:t>
      </w:r>
      <w:r>
        <w:rPr>
          <w:b/>
          <w:bCs/>
          <w:color w:val="auto"/>
          <w:sz w:val="24"/>
          <w:szCs w:val="24"/>
        </w:rPr>
        <w:t xml:space="preserve">на объекте </w:t>
      </w:r>
      <w:r>
        <w:rPr>
          <w:b/>
          <w:bCs/>
          <w:color w:val="auto"/>
          <w:sz w:val="24"/>
          <w:szCs w:val="24"/>
          <w:shd w:val="clear" w:color="auto" w:fill="FFFFFF"/>
          <w:lang w:val="ru-RU"/>
        </w:rPr>
        <w:t>ОВСД</w:t>
      </w:r>
      <w:r>
        <w:rPr>
          <w:rFonts w:hint="default"/>
          <w:b/>
          <w:bCs/>
          <w:color w:val="auto"/>
          <w:sz w:val="24"/>
          <w:szCs w:val="24"/>
          <w:shd w:val="clear" w:color="auto" w:fill="FFFFFF"/>
          <w:lang w:val="ru-RU"/>
        </w:rPr>
        <w:t xml:space="preserve"> администрации</w:t>
      </w:r>
      <w:r>
        <w:rPr>
          <w:b/>
          <w:bCs/>
          <w:color w:val="auto"/>
          <w:sz w:val="24"/>
          <w:szCs w:val="24"/>
          <w:shd w:val="clear" w:color="auto" w:fill="FFFFFF"/>
        </w:rPr>
        <w:t xml:space="preserve"> муниципального образования город Горячий Ключ, </w:t>
      </w:r>
      <w:r>
        <w:rPr>
          <w:b/>
          <w:bCs/>
          <w:color w:val="auto"/>
          <w:sz w:val="24"/>
          <w:szCs w:val="24"/>
        </w:rPr>
        <w:t>по договорам и контрактам, заключенным в 202</w:t>
      </w:r>
      <w:r>
        <w:rPr>
          <w:rFonts w:hint="default"/>
          <w:b/>
          <w:bCs/>
          <w:color w:val="auto"/>
          <w:sz w:val="24"/>
          <w:szCs w:val="24"/>
          <w:lang w:val="ru-RU"/>
        </w:rPr>
        <w:t>1</w:t>
      </w:r>
      <w:r>
        <w:rPr>
          <w:b/>
          <w:bCs/>
          <w:color w:val="auto"/>
          <w:sz w:val="24"/>
          <w:szCs w:val="24"/>
        </w:rPr>
        <w:t xml:space="preserve"> году на приобретение товаров, работ, услуг»</w:t>
      </w:r>
      <w:r>
        <w:rPr>
          <w:b/>
          <w:sz w:val="24"/>
          <w:szCs w:val="24"/>
          <w:lang w:eastAsia="ar-SA"/>
        </w:rPr>
        <w:t>.</w:t>
      </w:r>
    </w:p>
    <w:p>
      <w:pPr>
        <w:pStyle w:val="5"/>
        <w:widowControl w:val="0"/>
        <w:tabs>
          <w:tab w:val="left" w:pos="4215"/>
          <w:tab w:val="center" w:pos="5315"/>
        </w:tabs>
        <w:ind w:firstLine="709"/>
        <w:rPr>
          <w:b w:val="0"/>
          <w:bCs w:val="0"/>
          <w:sz w:val="24"/>
          <w:szCs w:val="24"/>
          <w:lang w:eastAsia="ar-SA"/>
        </w:rPr>
      </w:pPr>
      <w:r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>
        <w:rPr>
          <w:sz w:val="24"/>
          <w:szCs w:val="24"/>
        </w:rPr>
        <w:t>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ч.2 ст.157 Бюджетного кодекса Российской Федерации, СВМФК 153 «Проведение экспертно-аналитического мероприятия «Аудит в сфере закупок», пунктом 1.9. плана работы Контрольно-счетной палаты муниципального образования город Горячий Ключ на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год, распоряжением Контрольно-счетной палаты муниципального образования город Горячий Ключ от </w:t>
      </w:r>
      <w:r>
        <w:rPr>
          <w:rFonts w:hint="default"/>
          <w:sz w:val="24"/>
          <w:szCs w:val="24"/>
          <w:lang w:val="ru-RU"/>
        </w:rPr>
        <w:t>08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августа</w:t>
      </w:r>
      <w:r>
        <w:rPr>
          <w:sz w:val="24"/>
          <w:szCs w:val="24"/>
        </w:rPr>
        <w:t xml:space="preserve"> 202</w:t>
      </w:r>
      <w:r>
        <w:rPr>
          <w:rFonts w:hint="default"/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года № </w:t>
      </w:r>
      <w:r>
        <w:rPr>
          <w:rFonts w:hint="default"/>
          <w:sz w:val="24"/>
          <w:szCs w:val="24"/>
          <w:lang w:val="ru-RU"/>
        </w:rPr>
        <w:t>70</w:t>
      </w:r>
      <w:r>
        <w:rPr>
          <w:sz w:val="24"/>
          <w:szCs w:val="24"/>
        </w:rPr>
        <w:t xml:space="preserve"> «О проведении экспертно-аналитического мероприятия», проведено экспертно-аналитическое мероприятие:</w:t>
      </w:r>
      <w:r>
        <w:rPr>
          <w:iCs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«Аудит в сфере закупок товаров, работ, услуг для обеспечения </w:t>
      </w:r>
      <w:r>
        <w:rPr>
          <w:rFonts w:hint="default" w:ascii="Times New Roman" w:hAnsi="Times New Roman" w:eastAsia="Calibri" w:cs="Times New Roman"/>
          <w:b w:val="0"/>
          <w:bCs w:val="0"/>
          <w:color w:val="auto"/>
          <w:sz w:val="24"/>
          <w:szCs w:val="24"/>
        </w:rPr>
        <w:t>муниципальных нужд</w:t>
      </w:r>
      <w:r>
        <w:rPr>
          <w:rFonts w:hint="default"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объекте</w:t>
      </w:r>
      <w:r>
        <w:rPr>
          <w:rFonts w:hint="default" w:cs="Times New Roman"/>
          <w:b w:val="0"/>
          <w:bCs w:val="0"/>
          <w:color w:val="auto"/>
          <w:sz w:val="24"/>
          <w:szCs w:val="24"/>
          <w:lang w:val="ru-RU"/>
        </w:rPr>
        <w:t xml:space="preserve"> </w:t>
      </w:r>
      <w:r>
        <w:rPr>
          <w:b w:val="0"/>
          <w:bCs w:val="0"/>
          <w:color w:val="auto"/>
          <w:sz w:val="24"/>
          <w:szCs w:val="24"/>
          <w:shd w:val="clear" w:color="auto" w:fill="FFFFFF"/>
          <w:lang w:val="ru-RU"/>
        </w:rPr>
        <w:t>ОВСД</w:t>
      </w:r>
      <w:r>
        <w:rPr>
          <w:rFonts w:hint="default"/>
          <w:b w:val="0"/>
          <w:bCs w:val="0"/>
          <w:color w:val="auto"/>
          <w:sz w:val="24"/>
          <w:szCs w:val="24"/>
          <w:shd w:val="clear" w:color="auto" w:fill="FFFFFF"/>
          <w:lang w:val="ru-RU"/>
        </w:rPr>
        <w:t xml:space="preserve"> администрации</w:t>
      </w:r>
      <w:r>
        <w:rPr>
          <w:b w:val="0"/>
          <w:bCs w:val="0"/>
          <w:color w:val="auto"/>
          <w:sz w:val="24"/>
          <w:szCs w:val="24"/>
          <w:shd w:val="clear" w:color="auto" w:fill="FFFFFF"/>
        </w:rPr>
        <w:t xml:space="preserve"> муниципального образования город Горячий Ключ, </w:t>
      </w:r>
      <w:r>
        <w:rPr>
          <w:b w:val="0"/>
          <w:bCs w:val="0"/>
          <w:color w:val="auto"/>
          <w:sz w:val="24"/>
          <w:szCs w:val="24"/>
        </w:rPr>
        <w:t>по договорам и контрактам, заключенным в 202</w:t>
      </w:r>
      <w:r>
        <w:rPr>
          <w:rFonts w:hint="default"/>
          <w:b w:val="0"/>
          <w:bCs w:val="0"/>
          <w:color w:val="auto"/>
          <w:sz w:val="24"/>
          <w:szCs w:val="24"/>
          <w:lang w:val="ru-RU"/>
        </w:rPr>
        <w:t>1</w:t>
      </w:r>
      <w:r>
        <w:rPr>
          <w:b w:val="0"/>
          <w:bCs w:val="0"/>
          <w:color w:val="auto"/>
          <w:sz w:val="24"/>
          <w:szCs w:val="24"/>
        </w:rPr>
        <w:t xml:space="preserve"> году на приобретение товаров, работ, услуг</w:t>
      </w:r>
      <w:r>
        <w:rPr>
          <w:b w:val="0"/>
          <w:bCs w:val="0"/>
          <w:sz w:val="24"/>
          <w:szCs w:val="24"/>
          <w:lang w:eastAsia="ar-SA"/>
        </w:rPr>
        <w:t>.</w:t>
      </w:r>
    </w:p>
    <w:p>
      <w:pPr>
        <w:pStyle w:val="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ходе экспертно-аналитического мероприятия выявлены недостатки и нарушения в части несоблюдения требований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bCs/>
          <w:i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>Контрольно-счетной палатой в</w:t>
      </w:r>
      <w:r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 адрес 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начальника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ОВСД администрации МО город Горячий Ключ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>направлен а</w:t>
      </w:r>
      <w:r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кт экспертно-аналитического мероприятия</w:t>
      </w:r>
      <w:r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для рассмотрения и устранения выявленных нарушений и недостатков в месячный срок.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председателем Контрольно-счетной палаты муниципального образования город Горячий Ключ утвержден отчет.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 и председателю Совета муниципального образования город Горячий Ключ.</w:t>
      </w:r>
    </w:p>
    <w:p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направлена копия акта экспертно-аналитического мероприятия правоохранительные органы, прокуратуру города Горячий Ключ, а также в Министерство экономики Краснодарского края.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О принятых мерах по устранению выявленных нарушений и недостатков представлена информация объектом контроля в установленный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законом</w:t>
      </w:r>
      <w:r>
        <w:rPr>
          <w:rFonts w:hint="default" w:ascii="Times New Roman" w:hAnsi="Times New Roman" w:eastAsia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срок.</w:t>
      </w:r>
    </w:p>
    <w:p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1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71901"/>
    <w:rsid w:val="00045884"/>
    <w:rsid w:val="00087E70"/>
    <w:rsid w:val="00170745"/>
    <w:rsid w:val="001C0479"/>
    <w:rsid w:val="001F0208"/>
    <w:rsid w:val="001F6B5D"/>
    <w:rsid w:val="002202B5"/>
    <w:rsid w:val="00261CD1"/>
    <w:rsid w:val="002639CB"/>
    <w:rsid w:val="002A454A"/>
    <w:rsid w:val="002F7314"/>
    <w:rsid w:val="003926B7"/>
    <w:rsid w:val="003A48BE"/>
    <w:rsid w:val="00447A81"/>
    <w:rsid w:val="004A6E00"/>
    <w:rsid w:val="004E7B19"/>
    <w:rsid w:val="005108F9"/>
    <w:rsid w:val="0051515F"/>
    <w:rsid w:val="00554BA1"/>
    <w:rsid w:val="005810CA"/>
    <w:rsid w:val="005F49FC"/>
    <w:rsid w:val="0064518D"/>
    <w:rsid w:val="00660DE7"/>
    <w:rsid w:val="0066420E"/>
    <w:rsid w:val="006E1D43"/>
    <w:rsid w:val="006F37FB"/>
    <w:rsid w:val="00770A30"/>
    <w:rsid w:val="00772E94"/>
    <w:rsid w:val="007A5EA7"/>
    <w:rsid w:val="007E00E5"/>
    <w:rsid w:val="007E1037"/>
    <w:rsid w:val="007F2012"/>
    <w:rsid w:val="008B3171"/>
    <w:rsid w:val="00910017"/>
    <w:rsid w:val="00966B31"/>
    <w:rsid w:val="00A126DB"/>
    <w:rsid w:val="00A33825"/>
    <w:rsid w:val="00A561AA"/>
    <w:rsid w:val="00B244EB"/>
    <w:rsid w:val="00B624C3"/>
    <w:rsid w:val="00BD3EE1"/>
    <w:rsid w:val="00C71901"/>
    <w:rsid w:val="00CA4A3D"/>
    <w:rsid w:val="00D42DCB"/>
    <w:rsid w:val="00D52C4C"/>
    <w:rsid w:val="00DB376C"/>
    <w:rsid w:val="00E27A09"/>
    <w:rsid w:val="00E434A3"/>
    <w:rsid w:val="00E8354B"/>
    <w:rsid w:val="00EC4FEB"/>
    <w:rsid w:val="00EC5799"/>
    <w:rsid w:val="00F42104"/>
    <w:rsid w:val="00FE2FBE"/>
    <w:rsid w:val="07831F6B"/>
    <w:rsid w:val="569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8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6">
    <w:name w:val="Абзац списка Знак"/>
    <w:link w:val="7"/>
    <w:locked/>
    <w:uiPriority w:val="0"/>
    <w:rPr>
      <w:rFonts w:ascii="Times New Roman" w:hAnsi="Times New Roman"/>
      <w:sz w:val="24"/>
      <w:szCs w:val="24"/>
    </w:rPr>
  </w:style>
  <w:style w:type="paragraph" w:styleId="7">
    <w:name w:val="List Paragraph"/>
    <w:basedOn w:val="1"/>
    <w:link w:val="6"/>
    <w:qFormat/>
    <w:uiPriority w:val="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character" w:customStyle="1" w:styleId="9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452</Words>
  <Characters>2577</Characters>
  <Lines>21</Lines>
  <Paragraphs>6</Paragraphs>
  <TotalTime>12</TotalTime>
  <ScaleCrop>false</ScaleCrop>
  <LinksUpToDate>false</LinksUpToDate>
  <CharactersWithSpaces>3023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2019-02-28T07:09:00Z</dcterms:created>
  <dc:creator>User</dc:creator>
  <cp:lastModifiedBy>User</cp:lastModifiedBy>
  <cp:lastPrinted>2021-11-10T11:57:00Z</cp:lastPrinted>
  <dcterms:modified xsi:type="dcterms:W3CDTF">2023-01-09T08:34:45Z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08B28D75980347BAA5395058D7D212A6</vt:lpwstr>
  </property>
</Properties>
</file>