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43D90" w14:textId="0C86D561" w:rsidR="00B00A4D" w:rsidRPr="00C620DE" w:rsidRDefault="006F41ED" w:rsidP="000077D0">
      <w:pPr>
        <w:spacing w:after="0" w:line="240" w:lineRule="auto"/>
        <w:jc w:val="center"/>
        <w:rPr>
          <w:rFonts w:ascii="Times New Roman" w:hAnsi="Times New Roman" w:cs="Times New Roman"/>
          <w:b/>
          <w:bCs/>
          <w:sz w:val="28"/>
          <w:szCs w:val="28"/>
        </w:rPr>
      </w:pPr>
      <w:r w:rsidRPr="00C620DE">
        <w:rPr>
          <w:rFonts w:ascii="Times New Roman" w:hAnsi="Times New Roman" w:cs="Times New Roman"/>
          <w:b/>
          <w:bCs/>
          <w:sz w:val="28"/>
          <w:szCs w:val="28"/>
        </w:rPr>
        <w:t>Объявление о проведении отбора получателей субсидий</w:t>
      </w:r>
    </w:p>
    <w:p w14:paraId="0D1A60AE" w14:textId="2BB4A91B" w:rsidR="00DD6E68" w:rsidRPr="00DD6E68" w:rsidRDefault="00B00A4D" w:rsidP="000077D0">
      <w:pPr>
        <w:spacing w:after="0" w:line="240" w:lineRule="auto"/>
        <w:jc w:val="center"/>
        <w:rPr>
          <w:rFonts w:ascii="Times New Roman" w:eastAsia="Times New Roman" w:hAnsi="Times New Roman" w:cs="Times New Roman"/>
          <w:b/>
          <w:bCs/>
          <w:color w:val="000000"/>
          <w:sz w:val="28"/>
          <w:szCs w:val="28"/>
          <w:lang w:eastAsia="ru-RU"/>
        </w:rPr>
      </w:pPr>
      <w:r w:rsidRPr="00C620DE">
        <w:rPr>
          <w:rFonts w:ascii="Times New Roman" w:hAnsi="Times New Roman" w:cs="Times New Roman"/>
          <w:b/>
          <w:bCs/>
          <w:sz w:val="28"/>
          <w:szCs w:val="28"/>
        </w:rPr>
        <w:t xml:space="preserve">способом запроса предложений (заявок) </w:t>
      </w:r>
      <w:r w:rsidR="00DD6E68" w:rsidRPr="00C620DE">
        <w:rPr>
          <w:rFonts w:ascii="Times New Roman" w:hAnsi="Times New Roman" w:cs="Times New Roman"/>
          <w:b/>
          <w:bCs/>
          <w:sz w:val="28"/>
          <w:szCs w:val="28"/>
        </w:rPr>
        <w:t xml:space="preserve">на </w:t>
      </w:r>
      <w:r w:rsidRPr="00C620DE">
        <w:rPr>
          <w:rFonts w:ascii="Times New Roman" w:hAnsi="Times New Roman" w:cs="Times New Roman"/>
          <w:b/>
          <w:bCs/>
          <w:sz w:val="28"/>
          <w:szCs w:val="28"/>
        </w:rPr>
        <w:t>предоставлени</w:t>
      </w:r>
      <w:r w:rsidR="00DD6E68" w:rsidRPr="00C620DE">
        <w:rPr>
          <w:rFonts w:ascii="Times New Roman" w:hAnsi="Times New Roman" w:cs="Times New Roman"/>
          <w:b/>
          <w:bCs/>
          <w:sz w:val="28"/>
          <w:szCs w:val="28"/>
        </w:rPr>
        <w:t>е</w:t>
      </w:r>
      <w:r w:rsidRPr="00C620DE">
        <w:rPr>
          <w:rFonts w:ascii="Times New Roman" w:hAnsi="Times New Roman" w:cs="Times New Roman"/>
          <w:b/>
          <w:bCs/>
          <w:sz w:val="28"/>
          <w:szCs w:val="28"/>
        </w:rPr>
        <w:t xml:space="preserve"> субсидий за счет средств краевого бюджета</w:t>
      </w:r>
      <w:r w:rsidR="003A4A5F" w:rsidRPr="00C620DE">
        <w:rPr>
          <w:rFonts w:ascii="Times New Roman" w:hAnsi="Times New Roman" w:cs="Times New Roman"/>
          <w:b/>
          <w:bCs/>
          <w:sz w:val="28"/>
          <w:szCs w:val="28"/>
        </w:rPr>
        <w:t xml:space="preserve"> </w:t>
      </w:r>
      <w:bookmarkStart w:id="0" w:name="_Hlk80082161"/>
      <w:r w:rsidR="00DD6E68" w:rsidRPr="00DD6E68">
        <w:rPr>
          <w:rFonts w:ascii="Times New Roman" w:eastAsia="Times New Roman" w:hAnsi="Times New Roman" w:cs="Times New Roman"/>
          <w:b/>
          <w:bCs/>
          <w:color w:val="000000"/>
          <w:sz w:val="28"/>
          <w:szCs w:val="28"/>
          <w:lang w:eastAsia="ru-RU"/>
        </w:rPr>
        <w:t>гражданам, ведущим личное подсобное</w:t>
      </w:r>
    </w:p>
    <w:p w14:paraId="241D9231" w14:textId="77777777" w:rsidR="00517392" w:rsidRPr="00C620DE" w:rsidRDefault="00DD6E68" w:rsidP="000077D0">
      <w:pPr>
        <w:spacing w:after="0" w:line="240" w:lineRule="auto"/>
        <w:jc w:val="center"/>
        <w:rPr>
          <w:rFonts w:ascii="Times New Roman" w:eastAsia="Times New Roman" w:hAnsi="Times New Roman" w:cs="Times New Roman"/>
          <w:b/>
          <w:bCs/>
          <w:color w:val="000000"/>
          <w:sz w:val="28"/>
          <w:szCs w:val="28"/>
          <w:lang w:eastAsia="ru-RU"/>
        </w:rPr>
      </w:pPr>
      <w:r w:rsidRPr="00DD6E68">
        <w:rPr>
          <w:rFonts w:ascii="Times New Roman" w:eastAsia="Times New Roman" w:hAnsi="Times New Roman" w:cs="Times New Roman"/>
          <w:b/>
          <w:bCs/>
          <w:color w:val="000000"/>
          <w:sz w:val="28"/>
          <w:szCs w:val="28"/>
          <w:lang w:eastAsia="ru-RU"/>
        </w:rPr>
        <w:t xml:space="preserve">хозяйство, крестьянским (фермерским) хозяйствам, индивидуальным </w:t>
      </w:r>
    </w:p>
    <w:p w14:paraId="47FBA2B7" w14:textId="530FE6FE" w:rsidR="00DD6E68" w:rsidRPr="00DD6E68" w:rsidRDefault="00DD6E68" w:rsidP="000077D0">
      <w:pPr>
        <w:spacing w:after="0" w:line="240" w:lineRule="auto"/>
        <w:jc w:val="center"/>
        <w:rPr>
          <w:rFonts w:ascii="Times New Roman" w:eastAsia="Times New Roman" w:hAnsi="Times New Roman" w:cs="Times New Roman"/>
          <w:b/>
          <w:bCs/>
          <w:color w:val="000000"/>
          <w:sz w:val="28"/>
          <w:szCs w:val="28"/>
          <w:lang w:eastAsia="ru-RU"/>
        </w:rPr>
      </w:pPr>
      <w:r w:rsidRPr="00DD6E68">
        <w:rPr>
          <w:rFonts w:ascii="Times New Roman" w:eastAsia="Times New Roman" w:hAnsi="Times New Roman" w:cs="Times New Roman"/>
          <w:b/>
          <w:bCs/>
          <w:color w:val="000000"/>
          <w:sz w:val="28"/>
          <w:szCs w:val="28"/>
          <w:lang w:eastAsia="ru-RU"/>
        </w:rPr>
        <w:t>предпринимателям, осуществляющим деятельность в области</w:t>
      </w:r>
    </w:p>
    <w:p w14:paraId="1B9E2677" w14:textId="376C5BF0" w:rsidR="00DD6E68" w:rsidRPr="00DD6E68" w:rsidRDefault="00DD6E68" w:rsidP="000077D0">
      <w:pPr>
        <w:spacing w:after="0" w:line="240" w:lineRule="auto"/>
        <w:jc w:val="center"/>
        <w:rPr>
          <w:rFonts w:ascii="Times New Roman" w:eastAsia="Times New Roman" w:hAnsi="Times New Roman" w:cs="Times New Roman"/>
          <w:b/>
          <w:bCs/>
          <w:color w:val="000000"/>
          <w:sz w:val="28"/>
          <w:szCs w:val="28"/>
          <w:lang w:eastAsia="ru-RU"/>
        </w:rPr>
      </w:pPr>
      <w:r w:rsidRPr="00DD6E68">
        <w:rPr>
          <w:rFonts w:ascii="Times New Roman" w:eastAsia="Times New Roman" w:hAnsi="Times New Roman" w:cs="Times New Roman"/>
          <w:b/>
          <w:bCs/>
          <w:color w:val="000000"/>
          <w:sz w:val="28"/>
          <w:szCs w:val="28"/>
          <w:lang w:eastAsia="ru-RU"/>
        </w:rPr>
        <w:t>сельскохозяйственного производства на территории</w:t>
      </w:r>
    </w:p>
    <w:p w14:paraId="1D3670DC" w14:textId="6EB527E0" w:rsidR="00DD6E68" w:rsidRPr="00C620DE" w:rsidRDefault="00DD6E68" w:rsidP="000077D0">
      <w:pPr>
        <w:spacing w:after="0" w:line="240" w:lineRule="auto"/>
        <w:jc w:val="center"/>
        <w:rPr>
          <w:rFonts w:ascii="Times New Roman" w:eastAsia="Times New Roman" w:hAnsi="Times New Roman" w:cs="Times New Roman"/>
          <w:b/>
          <w:bCs/>
          <w:color w:val="000000"/>
          <w:sz w:val="28"/>
          <w:szCs w:val="28"/>
          <w:lang w:eastAsia="ru-RU"/>
        </w:rPr>
      </w:pPr>
      <w:r w:rsidRPr="00DD6E68">
        <w:rPr>
          <w:rFonts w:ascii="Times New Roman" w:eastAsia="Times New Roman" w:hAnsi="Times New Roman" w:cs="Times New Roman"/>
          <w:b/>
          <w:bCs/>
          <w:color w:val="000000"/>
          <w:sz w:val="28"/>
          <w:szCs w:val="28"/>
          <w:lang w:eastAsia="ru-RU"/>
        </w:rPr>
        <w:t>муниципального образования город Горячий Ключ</w:t>
      </w:r>
    </w:p>
    <w:bookmarkEnd w:id="0"/>
    <w:p w14:paraId="36C7C160" w14:textId="2852433D" w:rsidR="00517392" w:rsidRDefault="00517392" w:rsidP="000077D0">
      <w:pPr>
        <w:spacing w:after="0" w:line="240" w:lineRule="auto"/>
        <w:jc w:val="both"/>
        <w:rPr>
          <w:rFonts w:ascii="Times New Roman" w:eastAsia="Times New Roman" w:hAnsi="Times New Roman" w:cs="Times New Roman"/>
          <w:bCs/>
          <w:color w:val="000000"/>
          <w:sz w:val="28"/>
          <w:szCs w:val="28"/>
          <w:lang w:eastAsia="ru-RU"/>
        </w:rPr>
      </w:pPr>
    </w:p>
    <w:p w14:paraId="143CB311" w14:textId="437F47D9" w:rsidR="008E0F53" w:rsidRDefault="00A83FD6" w:rsidP="000077D0">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 </w:t>
      </w:r>
      <w:r w:rsidR="00517392">
        <w:rPr>
          <w:rFonts w:ascii="Times New Roman" w:eastAsia="Times New Roman" w:hAnsi="Times New Roman" w:cs="Times New Roman"/>
          <w:bCs/>
          <w:color w:val="000000"/>
          <w:sz w:val="28"/>
          <w:szCs w:val="28"/>
          <w:lang w:eastAsia="ru-RU"/>
        </w:rPr>
        <w:t>Администрация муниципального образования город Горячий Ключ</w:t>
      </w:r>
      <w:r w:rsidR="00C620DE">
        <w:rPr>
          <w:rFonts w:ascii="Times New Roman" w:eastAsia="Times New Roman" w:hAnsi="Times New Roman" w:cs="Times New Roman"/>
          <w:bCs/>
          <w:color w:val="000000"/>
          <w:sz w:val="28"/>
          <w:szCs w:val="28"/>
          <w:lang w:eastAsia="ru-RU"/>
        </w:rPr>
        <w:t xml:space="preserve"> </w:t>
      </w:r>
      <w:r w:rsidR="00C620DE">
        <w:rPr>
          <w:rFonts w:ascii="Times New Roman" w:eastAsia="Times New Roman" w:hAnsi="Times New Roman" w:cs="Times New Roman"/>
          <w:bCs/>
          <w:color w:val="000000"/>
          <w:sz w:val="28"/>
          <w:szCs w:val="28"/>
          <w:lang w:eastAsia="ru-RU"/>
        </w:rPr>
        <w:br/>
      </w:r>
      <w:r w:rsidR="00517392" w:rsidRPr="008E0F53">
        <w:rPr>
          <w:rFonts w:ascii="Times New Roman" w:eastAsia="Times New Roman" w:hAnsi="Times New Roman" w:cs="Times New Roman"/>
          <w:bCs/>
          <w:color w:val="000000"/>
          <w:sz w:val="28"/>
          <w:szCs w:val="28"/>
          <w:lang w:eastAsia="ru-RU"/>
        </w:rPr>
        <w:t xml:space="preserve">объявляет, </w:t>
      </w:r>
      <w:r w:rsidR="00517392" w:rsidRPr="00BB26B6">
        <w:rPr>
          <w:rFonts w:ascii="Times New Roman" w:eastAsia="Times New Roman" w:hAnsi="Times New Roman" w:cs="Times New Roman"/>
          <w:bCs/>
          <w:color w:val="000000"/>
          <w:sz w:val="28"/>
          <w:szCs w:val="28"/>
          <w:lang w:eastAsia="ru-RU"/>
        </w:rPr>
        <w:t xml:space="preserve">что </w:t>
      </w:r>
      <w:r w:rsidR="00560697" w:rsidRPr="00BB26B6">
        <w:rPr>
          <w:rFonts w:ascii="Times New Roman" w:eastAsia="Times New Roman" w:hAnsi="Times New Roman" w:cs="Times New Roman"/>
          <w:bCs/>
          <w:color w:val="000000"/>
          <w:sz w:val="28"/>
          <w:szCs w:val="28"/>
          <w:lang w:eastAsia="ru-RU"/>
        </w:rPr>
        <w:t>с</w:t>
      </w:r>
      <w:r w:rsidR="008E0F53" w:rsidRPr="00BB26B6">
        <w:rPr>
          <w:rFonts w:ascii="Times New Roman" w:eastAsia="Times New Roman" w:hAnsi="Times New Roman" w:cs="Times New Roman"/>
          <w:bCs/>
          <w:color w:val="000000"/>
          <w:sz w:val="28"/>
          <w:szCs w:val="28"/>
          <w:lang w:eastAsia="ru-RU"/>
        </w:rPr>
        <w:t xml:space="preserve"> </w:t>
      </w:r>
      <w:r w:rsidR="00D43990">
        <w:rPr>
          <w:rFonts w:ascii="Times New Roman" w:eastAsia="Times New Roman" w:hAnsi="Times New Roman" w:cs="Times New Roman"/>
          <w:bCs/>
          <w:color w:val="000000"/>
          <w:sz w:val="28"/>
          <w:szCs w:val="28"/>
          <w:lang w:eastAsia="ru-RU"/>
        </w:rPr>
        <w:t>15 ноября</w:t>
      </w:r>
      <w:r w:rsidR="008E0F53" w:rsidRPr="00BB26B6">
        <w:rPr>
          <w:rFonts w:ascii="Times New Roman" w:eastAsia="Times New Roman" w:hAnsi="Times New Roman" w:cs="Times New Roman"/>
          <w:bCs/>
          <w:color w:val="000000"/>
          <w:sz w:val="28"/>
          <w:szCs w:val="28"/>
          <w:lang w:eastAsia="ru-RU"/>
        </w:rPr>
        <w:t xml:space="preserve"> </w:t>
      </w:r>
      <w:r w:rsidR="00560697" w:rsidRPr="00BB26B6">
        <w:rPr>
          <w:rFonts w:ascii="Times New Roman" w:eastAsia="Times New Roman" w:hAnsi="Times New Roman" w:cs="Times New Roman"/>
          <w:bCs/>
          <w:color w:val="000000"/>
          <w:sz w:val="28"/>
          <w:szCs w:val="28"/>
          <w:lang w:eastAsia="ru-RU"/>
        </w:rPr>
        <w:t>по</w:t>
      </w:r>
      <w:r w:rsidR="008E0F53" w:rsidRPr="00BB26B6">
        <w:rPr>
          <w:rFonts w:ascii="Times New Roman" w:eastAsia="Times New Roman" w:hAnsi="Times New Roman" w:cs="Times New Roman"/>
          <w:bCs/>
          <w:color w:val="000000"/>
          <w:sz w:val="28"/>
          <w:szCs w:val="28"/>
          <w:lang w:eastAsia="ru-RU"/>
        </w:rPr>
        <w:t xml:space="preserve"> </w:t>
      </w:r>
      <w:r w:rsidR="00874969">
        <w:rPr>
          <w:rFonts w:ascii="Times New Roman" w:eastAsia="Times New Roman" w:hAnsi="Times New Roman" w:cs="Times New Roman"/>
          <w:bCs/>
          <w:color w:val="000000"/>
          <w:sz w:val="28"/>
          <w:szCs w:val="28"/>
          <w:lang w:eastAsia="ru-RU"/>
        </w:rPr>
        <w:t>17</w:t>
      </w:r>
      <w:r w:rsidR="00D43990">
        <w:rPr>
          <w:rFonts w:ascii="Times New Roman" w:eastAsia="Times New Roman" w:hAnsi="Times New Roman" w:cs="Times New Roman"/>
          <w:bCs/>
          <w:color w:val="000000"/>
          <w:sz w:val="28"/>
          <w:szCs w:val="28"/>
          <w:lang w:eastAsia="ru-RU"/>
        </w:rPr>
        <w:t xml:space="preserve"> декабря</w:t>
      </w:r>
      <w:r w:rsidR="008E0F53" w:rsidRPr="00BB26B6">
        <w:rPr>
          <w:rFonts w:ascii="Times New Roman" w:eastAsia="Times New Roman" w:hAnsi="Times New Roman" w:cs="Times New Roman"/>
          <w:bCs/>
          <w:color w:val="000000"/>
          <w:sz w:val="28"/>
          <w:szCs w:val="28"/>
          <w:lang w:eastAsia="ru-RU"/>
        </w:rPr>
        <w:t xml:space="preserve"> 2021 г.</w:t>
      </w:r>
      <w:r w:rsidR="00EB2B54" w:rsidRPr="00BB26B6">
        <w:rPr>
          <w:rFonts w:ascii="Times New Roman" w:eastAsia="Times New Roman" w:hAnsi="Times New Roman" w:cs="Times New Roman"/>
          <w:bCs/>
          <w:color w:val="000000"/>
          <w:sz w:val="28"/>
          <w:szCs w:val="28"/>
          <w:lang w:eastAsia="ru-RU"/>
        </w:rPr>
        <w:t>,</w:t>
      </w:r>
      <w:r w:rsidR="00EB2B54">
        <w:rPr>
          <w:rFonts w:ascii="Times New Roman" w:eastAsia="Times New Roman" w:hAnsi="Times New Roman" w:cs="Times New Roman"/>
          <w:bCs/>
          <w:color w:val="000000"/>
          <w:sz w:val="28"/>
          <w:szCs w:val="28"/>
          <w:lang w:eastAsia="ru-RU"/>
        </w:rPr>
        <w:t xml:space="preserve"> ежедневно с 8-00 до 17-00, перерыв с 12-00 до 12-48, пятница с 8-00 до 16-00, перерыв с 12-00 до 12-48, выходные дни – суббота, воскресенье, </w:t>
      </w:r>
      <w:r w:rsidR="00560697" w:rsidRPr="008E0F53">
        <w:rPr>
          <w:rFonts w:ascii="Times New Roman" w:eastAsia="Times New Roman" w:hAnsi="Times New Roman" w:cs="Times New Roman"/>
          <w:bCs/>
          <w:color w:val="000000"/>
          <w:sz w:val="28"/>
          <w:szCs w:val="28"/>
          <w:lang w:eastAsia="ru-RU"/>
        </w:rPr>
        <w:t>будет проводиться отбор получателей</w:t>
      </w:r>
      <w:r w:rsidR="00560697">
        <w:rPr>
          <w:rFonts w:ascii="Times New Roman" w:eastAsia="Times New Roman" w:hAnsi="Times New Roman" w:cs="Times New Roman"/>
          <w:bCs/>
          <w:color w:val="000000"/>
          <w:sz w:val="28"/>
          <w:szCs w:val="28"/>
          <w:lang w:eastAsia="ru-RU"/>
        </w:rPr>
        <w:t xml:space="preserve"> субсидий способом запроса предложений (заявок) на предоставление субсидий за счет средств краевого бюджета </w:t>
      </w:r>
      <w:r w:rsidR="00560697" w:rsidRPr="00DD6E68">
        <w:rPr>
          <w:rFonts w:ascii="Times New Roman" w:eastAsia="Times New Roman" w:hAnsi="Times New Roman" w:cs="Times New Roman"/>
          <w:bCs/>
          <w:color w:val="000000"/>
          <w:sz w:val="28"/>
          <w:szCs w:val="28"/>
          <w:lang w:eastAsia="ru-RU"/>
        </w:rPr>
        <w:t>гражданам, ведущим личное подсобное</w:t>
      </w:r>
      <w:r w:rsidR="00560697">
        <w:rPr>
          <w:rFonts w:ascii="Times New Roman" w:eastAsia="Times New Roman" w:hAnsi="Times New Roman" w:cs="Times New Roman"/>
          <w:bCs/>
          <w:color w:val="000000"/>
          <w:sz w:val="28"/>
          <w:szCs w:val="28"/>
          <w:lang w:eastAsia="ru-RU"/>
        </w:rPr>
        <w:t xml:space="preserve"> </w:t>
      </w:r>
      <w:r w:rsidR="00560697" w:rsidRPr="00DD6E68">
        <w:rPr>
          <w:rFonts w:ascii="Times New Roman" w:eastAsia="Times New Roman" w:hAnsi="Times New Roman" w:cs="Times New Roman"/>
          <w:bCs/>
          <w:color w:val="000000"/>
          <w:sz w:val="28"/>
          <w:szCs w:val="28"/>
          <w:lang w:eastAsia="ru-RU"/>
        </w:rPr>
        <w:t>хозяйство, крестьянским (фермерским) хозяйствам, индивидуальным предпринимателям, осуществляющим деятельность в области</w:t>
      </w:r>
      <w:r w:rsidR="00560697">
        <w:rPr>
          <w:rFonts w:ascii="Times New Roman" w:eastAsia="Times New Roman" w:hAnsi="Times New Roman" w:cs="Times New Roman"/>
          <w:bCs/>
          <w:color w:val="000000"/>
          <w:sz w:val="28"/>
          <w:szCs w:val="28"/>
          <w:lang w:eastAsia="ru-RU"/>
        </w:rPr>
        <w:t xml:space="preserve"> </w:t>
      </w:r>
      <w:r w:rsidR="00560697" w:rsidRPr="00DD6E68">
        <w:rPr>
          <w:rFonts w:ascii="Times New Roman" w:eastAsia="Times New Roman" w:hAnsi="Times New Roman" w:cs="Times New Roman"/>
          <w:bCs/>
          <w:color w:val="000000"/>
          <w:sz w:val="28"/>
          <w:szCs w:val="28"/>
          <w:lang w:eastAsia="ru-RU"/>
        </w:rPr>
        <w:t>сельскохозяйственного производства на территории</w:t>
      </w:r>
      <w:r w:rsidR="00560697">
        <w:rPr>
          <w:rFonts w:ascii="Times New Roman" w:eastAsia="Times New Roman" w:hAnsi="Times New Roman" w:cs="Times New Roman"/>
          <w:bCs/>
          <w:color w:val="000000"/>
          <w:sz w:val="28"/>
          <w:szCs w:val="28"/>
          <w:lang w:eastAsia="ru-RU"/>
        </w:rPr>
        <w:t xml:space="preserve"> </w:t>
      </w:r>
      <w:r w:rsidR="00560697" w:rsidRPr="00DD6E68">
        <w:rPr>
          <w:rFonts w:ascii="Times New Roman" w:eastAsia="Times New Roman" w:hAnsi="Times New Roman" w:cs="Times New Roman"/>
          <w:bCs/>
          <w:color w:val="000000"/>
          <w:sz w:val="28"/>
          <w:szCs w:val="28"/>
          <w:lang w:eastAsia="ru-RU"/>
        </w:rPr>
        <w:t>муниципального образования город Горячий Ключ</w:t>
      </w:r>
      <w:r w:rsidR="00560697">
        <w:rPr>
          <w:rFonts w:ascii="Times New Roman" w:eastAsia="Times New Roman" w:hAnsi="Times New Roman" w:cs="Times New Roman"/>
          <w:bCs/>
          <w:color w:val="000000"/>
          <w:sz w:val="28"/>
          <w:szCs w:val="28"/>
          <w:lang w:eastAsia="ru-RU"/>
        </w:rPr>
        <w:t xml:space="preserve"> на возмещение части затрат на:</w:t>
      </w:r>
    </w:p>
    <w:p w14:paraId="51E85112" w14:textId="77777777" w:rsidR="00560697" w:rsidRPr="00560697" w:rsidRDefault="00560697" w:rsidP="000077D0">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560697">
        <w:rPr>
          <w:rFonts w:ascii="Times New Roman" w:eastAsia="Calibri" w:hAnsi="Times New Roman" w:cs="Times New Roman"/>
          <w:color w:val="000000"/>
          <w:sz w:val="28"/>
          <w:szCs w:val="28"/>
        </w:rPr>
        <w:t>1) поддержку производства реализуемой продукции животноводства;</w:t>
      </w:r>
    </w:p>
    <w:p w14:paraId="587B1194" w14:textId="77777777" w:rsidR="00560697" w:rsidRPr="00560697" w:rsidRDefault="00560697" w:rsidP="000077D0">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560697">
        <w:rPr>
          <w:rFonts w:ascii="Times New Roman" w:eastAsia="Calibri" w:hAnsi="Times New Roman" w:cs="Times New Roman"/>
          <w:color w:val="000000"/>
          <w:sz w:val="28"/>
          <w:szCs w:val="28"/>
        </w:rPr>
        <w:t>2)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p w14:paraId="045E4624" w14:textId="77777777" w:rsidR="00560697" w:rsidRPr="00560697" w:rsidRDefault="00560697" w:rsidP="000077D0">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560697">
        <w:rPr>
          <w:rFonts w:ascii="Times New Roman" w:eastAsia="Calibri" w:hAnsi="Times New Roman" w:cs="Times New Roman"/>
          <w:color w:val="000000"/>
          <w:sz w:val="28"/>
          <w:szCs w:val="28"/>
        </w:rPr>
        <w:t>3) строительство теплиц для выращивания овощей защищенного грунта;</w:t>
      </w:r>
    </w:p>
    <w:p w14:paraId="2FB591B8" w14:textId="77777777" w:rsidR="00560697" w:rsidRPr="00560697" w:rsidRDefault="00560697" w:rsidP="000077D0">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560697">
        <w:rPr>
          <w:rFonts w:ascii="Times New Roman" w:eastAsia="Calibri" w:hAnsi="Times New Roman" w:cs="Times New Roman"/>
          <w:color w:val="000000"/>
          <w:sz w:val="28"/>
          <w:szCs w:val="28"/>
        </w:rPr>
        <w:t>4) оплату услуг по искусственному осеменению сельскохозяйственных животных (крупного рогатого скота, овец и коз);</w:t>
      </w:r>
    </w:p>
    <w:p w14:paraId="63A413FD" w14:textId="77777777" w:rsidR="00560697" w:rsidRPr="00560697" w:rsidRDefault="00560697" w:rsidP="000077D0">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560697">
        <w:rPr>
          <w:rFonts w:ascii="Times New Roman" w:eastAsia="Calibri" w:hAnsi="Times New Roman" w:cs="Times New Roman"/>
          <w:color w:val="000000"/>
          <w:sz w:val="28"/>
          <w:szCs w:val="28"/>
        </w:rPr>
        <w:t>5) приобретение систем капельного орошения для ведения овощеводства (кроме ЛПХ);</w:t>
      </w:r>
    </w:p>
    <w:p w14:paraId="289FAA14" w14:textId="77777777" w:rsidR="00560697" w:rsidRPr="00560697" w:rsidRDefault="00560697" w:rsidP="000077D0">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560697">
        <w:rPr>
          <w:rFonts w:ascii="Times New Roman" w:eastAsia="Calibri" w:hAnsi="Times New Roman" w:cs="Times New Roman"/>
          <w:color w:val="000000"/>
          <w:sz w:val="28"/>
          <w:szCs w:val="28"/>
        </w:rPr>
        <w:t>6) приобретение молодняка кроликов, гусей, индеек;</w:t>
      </w:r>
    </w:p>
    <w:p w14:paraId="104C7A97" w14:textId="77777777" w:rsidR="00560697" w:rsidRPr="00560697" w:rsidRDefault="00560697" w:rsidP="000077D0">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560697">
        <w:rPr>
          <w:rFonts w:ascii="Times New Roman" w:eastAsia="Calibri" w:hAnsi="Times New Roman" w:cs="Times New Roman"/>
          <w:color w:val="000000"/>
          <w:sz w:val="28"/>
          <w:szCs w:val="28"/>
        </w:rPr>
        <w:t>7) приобретение технологического оборудования для животноводства и птицеводства (кроме ЛПХ);</w:t>
      </w:r>
    </w:p>
    <w:p w14:paraId="6107A49B" w14:textId="070C0654" w:rsidR="00560697" w:rsidRDefault="00560697" w:rsidP="000077D0">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560697">
        <w:rPr>
          <w:rFonts w:ascii="Times New Roman" w:eastAsia="Calibri" w:hAnsi="Times New Roman" w:cs="Times New Roman"/>
          <w:color w:val="000000"/>
          <w:sz w:val="28"/>
          <w:szCs w:val="28"/>
        </w:rPr>
        <w:t>8) возмещения части затрат по наращиванию поголовья коров (кроме ЛПХ).</w:t>
      </w:r>
    </w:p>
    <w:p w14:paraId="176D5911" w14:textId="03ABE1CD" w:rsidR="00EB1DED" w:rsidRPr="00EB1DED" w:rsidRDefault="00EB1DED" w:rsidP="000077D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B1DED">
        <w:rPr>
          <w:rFonts w:ascii="Times New Roman" w:eastAsia="Calibri" w:hAnsi="Times New Roman" w:cs="Times New Roman"/>
          <w:color w:val="000000"/>
          <w:sz w:val="28"/>
          <w:szCs w:val="28"/>
        </w:rPr>
        <w:t>Отборы</w:t>
      </w:r>
      <w:r w:rsidR="003969A3">
        <w:rPr>
          <w:rFonts w:ascii="Times New Roman" w:eastAsia="Times New Roman" w:hAnsi="Times New Roman" w:cs="Times New Roman"/>
          <w:bCs/>
          <w:color w:val="000000"/>
          <w:sz w:val="28"/>
          <w:szCs w:val="28"/>
          <w:lang w:eastAsia="ru-RU"/>
        </w:rPr>
        <w:t xml:space="preserve"> </w:t>
      </w:r>
      <w:r w:rsidR="003969A3" w:rsidRPr="008E0F53">
        <w:rPr>
          <w:rFonts w:ascii="Times New Roman" w:eastAsia="Times New Roman" w:hAnsi="Times New Roman" w:cs="Times New Roman"/>
          <w:bCs/>
          <w:color w:val="000000"/>
          <w:sz w:val="28"/>
          <w:szCs w:val="28"/>
          <w:lang w:eastAsia="ru-RU"/>
        </w:rPr>
        <w:t>получателей</w:t>
      </w:r>
      <w:r w:rsidR="003969A3">
        <w:rPr>
          <w:rFonts w:ascii="Times New Roman" w:eastAsia="Times New Roman" w:hAnsi="Times New Roman" w:cs="Times New Roman"/>
          <w:bCs/>
          <w:color w:val="000000"/>
          <w:sz w:val="28"/>
          <w:szCs w:val="28"/>
          <w:lang w:eastAsia="ru-RU"/>
        </w:rPr>
        <w:t xml:space="preserve"> субсидий способом запроса предложений (заявок)</w:t>
      </w:r>
      <w:r w:rsidR="00156CE3" w:rsidRPr="00156CE3">
        <w:rPr>
          <w:rFonts w:ascii="Times New Roman" w:eastAsia="Times New Roman" w:hAnsi="Times New Roman" w:cs="Times New Roman"/>
          <w:bCs/>
          <w:color w:val="000000"/>
          <w:sz w:val="28"/>
          <w:szCs w:val="28"/>
          <w:lang w:eastAsia="ru-RU"/>
        </w:rPr>
        <w:t xml:space="preserve"> </w:t>
      </w:r>
      <w:r w:rsidR="00156CE3" w:rsidRPr="00EB1DED">
        <w:rPr>
          <w:rFonts w:ascii="Times New Roman" w:eastAsia="Calibri" w:hAnsi="Times New Roman" w:cs="Times New Roman"/>
          <w:color w:val="000000"/>
          <w:sz w:val="28"/>
          <w:szCs w:val="28"/>
        </w:rPr>
        <w:t>объявляются</w:t>
      </w:r>
      <w:r w:rsidRPr="00EB1DED">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администрацией</w:t>
      </w:r>
      <w:r w:rsidR="00EB2B54">
        <w:rPr>
          <w:rFonts w:ascii="Times New Roman" w:eastAsia="Calibri" w:hAnsi="Times New Roman" w:cs="Times New Roman"/>
          <w:color w:val="000000"/>
          <w:sz w:val="28"/>
          <w:szCs w:val="28"/>
        </w:rPr>
        <w:t xml:space="preserve"> муниципального образования город Горячий Ключ</w:t>
      </w:r>
      <w:r w:rsidRPr="00EB1DED">
        <w:rPr>
          <w:rFonts w:ascii="Times New Roman" w:eastAsia="Calibri" w:hAnsi="Times New Roman" w:cs="Times New Roman"/>
          <w:color w:val="000000"/>
          <w:sz w:val="28"/>
          <w:szCs w:val="28"/>
        </w:rPr>
        <w:t xml:space="preserve"> по мере необходимости в течение текущего финансового года</w:t>
      </w:r>
      <w:r w:rsidR="00DD7745">
        <w:rPr>
          <w:rFonts w:ascii="Times New Roman" w:eastAsia="Calibri" w:hAnsi="Times New Roman" w:cs="Times New Roman"/>
          <w:color w:val="000000"/>
          <w:sz w:val="28"/>
          <w:szCs w:val="28"/>
        </w:rPr>
        <w:t>.</w:t>
      </w:r>
    </w:p>
    <w:p w14:paraId="73C45E70" w14:textId="735C503E" w:rsidR="00A01ECA" w:rsidRPr="00A01ECA" w:rsidRDefault="00560697" w:rsidP="000077D0">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 </w:t>
      </w:r>
      <w:r w:rsidR="00A01ECA">
        <w:rPr>
          <w:rFonts w:ascii="Times New Roman" w:eastAsia="Times New Roman" w:hAnsi="Times New Roman" w:cs="Times New Roman"/>
          <w:bCs/>
          <w:color w:val="000000"/>
          <w:sz w:val="28"/>
          <w:szCs w:val="28"/>
          <w:lang w:eastAsia="ru-RU"/>
        </w:rPr>
        <w:t>Отбор</w:t>
      </w:r>
      <w:r w:rsidR="00156CE3">
        <w:rPr>
          <w:rFonts w:ascii="Times New Roman" w:eastAsia="Times New Roman" w:hAnsi="Times New Roman" w:cs="Times New Roman"/>
          <w:bCs/>
          <w:color w:val="000000"/>
          <w:sz w:val="28"/>
          <w:szCs w:val="28"/>
          <w:lang w:eastAsia="ru-RU"/>
        </w:rPr>
        <w:t xml:space="preserve"> </w:t>
      </w:r>
      <w:r w:rsidR="003969A3" w:rsidRPr="008E0F53">
        <w:rPr>
          <w:rFonts w:ascii="Times New Roman" w:eastAsia="Times New Roman" w:hAnsi="Times New Roman" w:cs="Times New Roman"/>
          <w:bCs/>
          <w:color w:val="000000"/>
          <w:sz w:val="28"/>
          <w:szCs w:val="28"/>
          <w:lang w:eastAsia="ru-RU"/>
        </w:rPr>
        <w:t>получателей</w:t>
      </w:r>
      <w:r w:rsidR="003969A3">
        <w:rPr>
          <w:rFonts w:ascii="Times New Roman" w:eastAsia="Times New Roman" w:hAnsi="Times New Roman" w:cs="Times New Roman"/>
          <w:bCs/>
          <w:color w:val="000000"/>
          <w:sz w:val="28"/>
          <w:szCs w:val="28"/>
          <w:lang w:eastAsia="ru-RU"/>
        </w:rPr>
        <w:t xml:space="preserve"> субсидий способом запроса предложений (заявок)</w:t>
      </w:r>
      <w:r w:rsidR="003969A3" w:rsidRPr="00156CE3">
        <w:rPr>
          <w:rFonts w:ascii="Times New Roman" w:eastAsia="Times New Roman" w:hAnsi="Times New Roman" w:cs="Times New Roman"/>
          <w:bCs/>
          <w:color w:val="000000"/>
          <w:sz w:val="28"/>
          <w:szCs w:val="28"/>
          <w:lang w:eastAsia="ru-RU"/>
        </w:rPr>
        <w:t xml:space="preserve"> </w:t>
      </w:r>
      <w:r w:rsidR="00A01ECA">
        <w:rPr>
          <w:rFonts w:ascii="Times New Roman" w:eastAsia="Times New Roman" w:hAnsi="Times New Roman" w:cs="Times New Roman"/>
          <w:bCs/>
          <w:color w:val="000000"/>
          <w:sz w:val="28"/>
          <w:szCs w:val="28"/>
          <w:lang w:eastAsia="ru-RU"/>
        </w:rPr>
        <w:t xml:space="preserve">проводится </w:t>
      </w:r>
      <w:r w:rsidR="008E0F53" w:rsidRPr="00156CE3">
        <w:rPr>
          <w:rFonts w:ascii="Times New Roman" w:eastAsia="Times New Roman" w:hAnsi="Times New Roman" w:cs="Times New Roman"/>
          <w:bCs/>
          <w:color w:val="000000"/>
          <w:sz w:val="28"/>
          <w:szCs w:val="28"/>
          <w:lang w:eastAsia="ru-RU"/>
        </w:rPr>
        <w:t>администрацией</w:t>
      </w:r>
      <w:r w:rsidR="00A01ECA">
        <w:rPr>
          <w:rFonts w:ascii="Times New Roman" w:eastAsia="Times New Roman" w:hAnsi="Times New Roman" w:cs="Times New Roman"/>
          <w:bCs/>
          <w:color w:val="000000"/>
          <w:sz w:val="28"/>
          <w:szCs w:val="28"/>
          <w:lang w:eastAsia="ru-RU"/>
        </w:rPr>
        <w:t xml:space="preserve"> </w:t>
      </w:r>
      <w:r w:rsidR="00EB2B54">
        <w:rPr>
          <w:rFonts w:ascii="Times New Roman" w:eastAsia="Times New Roman" w:hAnsi="Times New Roman" w:cs="Times New Roman"/>
          <w:bCs/>
          <w:color w:val="000000"/>
          <w:sz w:val="28"/>
          <w:szCs w:val="28"/>
          <w:lang w:eastAsia="ru-RU"/>
        </w:rPr>
        <w:t xml:space="preserve">муниципального образования город Горячий Ключ </w:t>
      </w:r>
      <w:r w:rsidR="00A01ECA">
        <w:rPr>
          <w:rFonts w:ascii="Times New Roman" w:eastAsia="Times New Roman" w:hAnsi="Times New Roman" w:cs="Times New Roman"/>
          <w:bCs/>
          <w:color w:val="000000"/>
          <w:sz w:val="28"/>
          <w:szCs w:val="28"/>
          <w:lang w:eastAsia="ru-RU"/>
        </w:rPr>
        <w:t>по адресу: 353290, Краснодарский край, г</w:t>
      </w:r>
      <w:r w:rsidR="008E0F53">
        <w:rPr>
          <w:rFonts w:ascii="Times New Roman" w:eastAsia="Times New Roman" w:hAnsi="Times New Roman" w:cs="Times New Roman"/>
          <w:bCs/>
          <w:color w:val="000000"/>
          <w:sz w:val="28"/>
          <w:szCs w:val="28"/>
          <w:lang w:eastAsia="ru-RU"/>
        </w:rPr>
        <w:t>ород</w:t>
      </w:r>
      <w:r w:rsidR="00A01ECA">
        <w:rPr>
          <w:rFonts w:ascii="Times New Roman" w:eastAsia="Times New Roman" w:hAnsi="Times New Roman" w:cs="Times New Roman"/>
          <w:bCs/>
          <w:color w:val="000000"/>
          <w:sz w:val="28"/>
          <w:szCs w:val="28"/>
          <w:lang w:eastAsia="ru-RU"/>
        </w:rPr>
        <w:t xml:space="preserve"> Горячий Ключ, ул</w:t>
      </w:r>
      <w:r w:rsidR="008E0F53">
        <w:rPr>
          <w:rFonts w:ascii="Times New Roman" w:eastAsia="Times New Roman" w:hAnsi="Times New Roman" w:cs="Times New Roman"/>
          <w:bCs/>
          <w:color w:val="000000"/>
          <w:sz w:val="28"/>
          <w:szCs w:val="28"/>
          <w:lang w:eastAsia="ru-RU"/>
        </w:rPr>
        <w:t>ица</w:t>
      </w:r>
      <w:r w:rsidR="00A01ECA">
        <w:rPr>
          <w:rFonts w:ascii="Times New Roman" w:eastAsia="Times New Roman" w:hAnsi="Times New Roman" w:cs="Times New Roman"/>
          <w:bCs/>
          <w:color w:val="000000"/>
          <w:sz w:val="28"/>
          <w:szCs w:val="28"/>
          <w:lang w:eastAsia="ru-RU"/>
        </w:rPr>
        <w:t xml:space="preserve"> Ленина, </w:t>
      </w:r>
      <w:r w:rsidR="003969A3">
        <w:rPr>
          <w:rFonts w:ascii="Times New Roman" w:eastAsia="Times New Roman" w:hAnsi="Times New Roman" w:cs="Times New Roman"/>
          <w:bCs/>
          <w:color w:val="000000"/>
          <w:sz w:val="28"/>
          <w:szCs w:val="28"/>
          <w:lang w:eastAsia="ru-RU"/>
        </w:rPr>
        <w:br/>
      </w:r>
      <w:r w:rsidR="00A01ECA">
        <w:rPr>
          <w:rFonts w:ascii="Times New Roman" w:eastAsia="Times New Roman" w:hAnsi="Times New Roman" w:cs="Times New Roman"/>
          <w:bCs/>
          <w:color w:val="000000"/>
          <w:sz w:val="28"/>
          <w:szCs w:val="28"/>
          <w:lang w:eastAsia="ru-RU"/>
        </w:rPr>
        <w:t>д</w:t>
      </w:r>
      <w:r w:rsidR="008E0F53">
        <w:rPr>
          <w:rFonts w:ascii="Times New Roman" w:eastAsia="Times New Roman" w:hAnsi="Times New Roman" w:cs="Times New Roman"/>
          <w:bCs/>
          <w:color w:val="000000"/>
          <w:sz w:val="28"/>
          <w:szCs w:val="28"/>
          <w:lang w:eastAsia="ru-RU"/>
        </w:rPr>
        <w:t>ом</w:t>
      </w:r>
      <w:r w:rsidR="00A01ECA">
        <w:rPr>
          <w:rFonts w:ascii="Times New Roman" w:eastAsia="Times New Roman" w:hAnsi="Times New Roman" w:cs="Times New Roman"/>
          <w:bCs/>
          <w:color w:val="000000"/>
          <w:sz w:val="28"/>
          <w:szCs w:val="28"/>
          <w:lang w:eastAsia="ru-RU"/>
        </w:rPr>
        <w:t xml:space="preserve"> 191.</w:t>
      </w:r>
      <w:r w:rsidR="003969A3">
        <w:rPr>
          <w:rFonts w:ascii="Times New Roman" w:eastAsia="Times New Roman" w:hAnsi="Times New Roman" w:cs="Times New Roman"/>
          <w:bCs/>
          <w:color w:val="000000"/>
          <w:sz w:val="28"/>
          <w:szCs w:val="28"/>
          <w:lang w:eastAsia="ru-RU"/>
        </w:rPr>
        <w:t xml:space="preserve"> </w:t>
      </w:r>
      <w:r w:rsidR="00A01ECA" w:rsidRPr="00A01ECA">
        <w:rPr>
          <w:rFonts w:ascii="Times New Roman" w:eastAsia="Calibri" w:hAnsi="Times New Roman" w:cs="Times New Roman"/>
          <w:color w:val="000000"/>
          <w:sz w:val="28"/>
          <w:szCs w:val="28"/>
        </w:rPr>
        <w:t xml:space="preserve">Адрес электронной почты: </w:t>
      </w:r>
      <w:hyperlink r:id="rId8" w:history="1">
        <w:r w:rsidR="00A01ECA" w:rsidRPr="00A01ECA">
          <w:rPr>
            <w:rFonts w:ascii="Times New Roman" w:eastAsia="Times New Roman" w:hAnsi="Times New Roman" w:cs="Times New Roman"/>
            <w:color w:val="000000"/>
            <w:sz w:val="28"/>
            <w:szCs w:val="24"/>
            <w:lang w:val="en-US" w:eastAsia="ru-RU"/>
          </w:rPr>
          <w:t>gor</w:t>
        </w:r>
        <w:r w:rsidR="00A01ECA" w:rsidRPr="00A01ECA">
          <w:rPr>
            <w:rFonts w:ascii="Times New Roman" w:eastAsia="Times New Roman" w:hAnsi="Times New Roman" w:cs="Times New Roman"/>
            <w:color w:val="000000"/>
            <w:sz w:val="28"/>
            <w:szCs w:val="24"/>
            <w:lang w:eastAsia="ru-RU"/>
          </w:rPr>
          <w:t>_</w:t>
        </w:r>
        <w:r w:rsidR="00A01ECA" w:rsidRPr="00A01ECA">
          <w:rPr>
            <w:rFonts w:ascii="Times New Roman" w:eastAsia="Times New Roman" w:hAnsi="Times New Roman" w:cs="Times New Roman"/>
            <w:color w:val="000000"/>
            <w:sz w:val="28"/>
            <w:szCs w:val="24"/>
            <w:lang w:val="en-US" w:eastAsia="ru-RU"/>
          </w:rPr>
          <w:t>kluch</w:t>
        </w:r>
        <w:r w:rsidR="00A01ECA" w:rsidRPr="00A01ECA">
          <w:rPr>
            <w:rFonts w:ascii="Times New Roman" w:eastAsia="Times New Roman" w:hAnsi="Times New Roman" w:cs="Times New Roman"/>
            <w:color w:val="000000"/>
            <w:sz w:val="28"/>
            <w:szCs w:val="24"/>
            <w:lang w:eastAsia="ru-RU"/>
          </w:rPr>
          <w:t>@</w:t>
        </w:r>
        <w:r w:rsidR="00A01ECA" w:rsidRPr="00A01ECA">
          <w:rPr>
            <w:rFonts w:ascii="Times New Roman" w:eastAsia="Times New Roman" w:hAnsi="Times New Roman" w:cs="Times New Roman"/>
            <w:color w:val="000000"/>
            <w:sz w:val="28"/>
            <w:szCs w:val="24"/>
            <w:lang w:val="en-US" w:eastAsia="ru-RU"/>
          </w:rPr>
          <w:t>mo</w:t>
        </w:r>
        <w:r w:rsidR="00A01ECA" w:rsidRPr="00A01ECA">
          <w:rPr>
            <w:rFonts w:ascii="Times New Roman" w:eastAsia="Times New Roman" w:hAnsi="Times New Roman" w:cs="Times New Roman"/>
            <w:color w:val="000000"/>
            <w:sz w:val="28"/>
            <w:szCs w:val="24"/>
            <w:lang w:eastAsia="ru-RU"/>
          </w:rPr>
          <w:t>.</w:t>
        </w:r>
        <w:r w:rsidR="00A01ECA" w:rsidRPr="00A01ECA">
          <w:rPr>
            <w:rFonts w:ascii="Times New Roman" w:eastAsia="Times New Roman" w:hAnsi="Times New Roman" w:cs="Times New Roman"/>
            <w:color w:val="000000"/>
            <w:sz w:val="28"/>
            <w:szCs w:val="24"/>
            <w:lang w:val="en-US" w:eastAsia="ru-RU"/>
          </w:rPr>
          <w:t>krasnodar</w:t>
        </w:r>
        <w:r w:rsidR="00A01ECA" w:rsidRPr="00A01ECA">
          <w:rPr>
            <w:rFonts w:ascii="Times New Roman" w:eastAsia="Times New Roman" w:hAnsi="Times New Roman" w:cs="Times New Roman"/>
            <w:color w:val="000000"/>
            <w:sz w:val="28"/>
            <w:szCs w:val="24"/>
            <w:lang w:eastAsia="ru-RU"/>
          </w:rPr>
          <w:t>.</w:t>
        </w:r>
        <w:r w:rsidR="00A01ECA" w:rsidRPr="00A01ECA">
          <w:rPr>
            <w:rFonts w:ascii="Times New Roman" w:eastAsia="Times New Roman" w:hAnsi="Times New Roman" w:cs="Times New Roman"/>
            <w:color w:val="000000"/>
            <w:sz w:val="28"/>
            <w:szCs w:val="24"/>
            <w:lang w:val="en-US" w:eastAsia="ru-RU"/>
          </w:rPr>
          <w:t>ru</w:t>
        </w:r>
      </w:hyperlink>
      <w:r w:rsidR="00A01ECA" w:rsidRPr="00A01ECA">
        <w:rPr>
          <w:rFonts w:ascii="Times New Roman" w:eastAsia="Times New Roman" w:hAnsi="Times New Roman" w:cs="Times New Roman"/>
          <w:color w:val="000000"/>
          <w:sz w:val="28"/>
          <w:szCs w:val="24"/>
          <w:lang w:eastAsia="ru-RU"/>
        </w:rPr>
        <w:t>.</w:t>
      </w:r>
    </w:p>
    <w:p w14:paraId="2F7F6F6D" w14:textId="360443F5" w:rsidR="0090390E" w:rsidRDefault="0090390E" w:rsidP="000077D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92B01">
        <w:rPr>
          <w:rFonts w:ascii="Times New Roman" w:eastAsia="Times New Roman" w:hAnsi="Times New Roman" w:cs="Times New Roman"/>
          <w:sz w:val="28"/>
          <w:szCs w:val="28"/>
        </w:rPr>
        <w:t xml:space="preserve">3. Результатом предоставления субсидии, который должен быть </w:t>
      </w:r>
      <w:r w:rsidR="00C92B01">
        <w:rPr>
          <w:rFonts w:ascii="Times New Roman" w:eastAsia="Times New Roman" w:hAnsi="Times New Roman" w:cs="Times New Roman"/>
          <w:sz w:val="28"/>
          <w:szCs w:val="28"/>
        </w:rPr>
        <w:t>достигнут</w:t>
      </w:r>
      <w:r w:rsidRPr="00C92B01">
        <w:rPr>
          <w:rFonts w:ascii="Times New Roman" w:eastAsia="Times New Roman" w:hAnsi="Times New Roman" w:cs="Times New Roman"/>
          <w:sz w:val="28"/>
          <w:szCs w:val="28"/>
        </w:rPr>
        <w:t xml:space="preserve"> в установленный в </w:t>
      </w:r>
      <w:r w:rsidR="00C92B01">
        <w:rPr>
          <w:rFonts w:ascii="Times New Roman" w:eastAsia="Times New Roman" w:hAnsi="Times New Roman" w:cs="Times New Roman"/>
          <w:sz w:val="28"/>
          <w:szCs w:val="28"/>
        </w:rPr>
        <w:t>С</w:t>
      </w:r>
      <w:r w:rsidRPr="00C92B01">
        <w:rPr>
          <w:rFonts w:ascii="Times New Roman" w:eastAsia="Times New Roman" w:hAnsi="Times New Roman" w:cs="Times New Roman"/>
          <w:sz w:val="28"/>
          <w:szCs w:val="28"/>
        </w:rPr>
        <w:t>оглашении период, должен соответствовать конкретным видам понесенных заявителями затрат на развитие сельскохозяйственного производства, является:</w:t>
      </w:r>
    </w:p>
    <w:p w14:paraId="7D7F3679" w14:textId="77777777" w:rsidR="008E0F53" w:rsidRPr="008E0F53" w:rsidRDefault="008E0F53"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8E0F53">
        <w:rPr>
          <w:rFonts w:ascii="Times New Roman" w:eastAsia="Times New Roman" w:hAnsi="Times New Roman" w:cs="Times New Roman"/>
          <w:sz w:val="28"/>
          <w:szCs w:val="28"/>
        </w:rPr>
        <w:t>реализация продукции</w:t>
      </w:r>
      <w:r w:rsidRPr="008E0F53">
        <w:rPr>
          <w:rFonts w:ascii="Times New Roman" w:eastAsia="Times New Roman" w:hAnsi="Times New Roman" w:cs="Times New Roman"/>
          <w:color w:val="000000"/>
          <w:sz w:val="28"/>
          <w:szCs w:val="28"/>
        </w:rPr>
        <w:t xml:space="preserve"> растениеводства (за исключением семенного и посадочного материала сельскохозяйственных культур) на территории Российской </w:t>
      </w:r>
      <w:r w:rsidRPr="008E0F53">
        <w:rPr>
          <w:rFonts w:ascii="Times New Roman" w:eastAsia="Times New Roman" w:hAnsi="Times New Roman" w:cs="Times New Roman"/>
          <w:color w:val="000000"/>
          <w:sz w:val="28"/>
          <w:szCs w:val="28"/>
        </w:rPr>
        <w:lastRenderedPageBreak/>
        <w:t>Федерации в году, предшествующем получению субсидий, по направлениям, обеспечивающим развитие растениеводства (кроме ЛПХ);</w:t>
      </w:r>
    </w:p>
    <w:p w14:paraId="1459CA47" w14:textId="77777777" w:rsidR="008E0F53" w:rsidRPr="008E0F53" w:rsidRDefault="008E0F53"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8E0F53">
        <w:rPr>
          <w:rFonts w:ascii="Times New Roman" w:eastAsia="Times New Roman" w:hAnsi="Times New Roman" w:cs="Times New Roman"/>
          <w:color w:val="000000"/>
          <w:sz w:val="28"/>
          <w:szCs w:val="28"/>
        </w:rPr>
        <w:t>обеспечение численности поголовья коров, овцематок (включая ярок от года и старше), козоматок (включая козочек от года и старше) по состоянию на начало года получения субсидии не ниже уровня численности поголовья на начало года, предшествующего году получения субсидии, сельскохозяйственными товаропроизводителями, занимающимися животноводством, за исключением осуществляющих данный вид деятельности менее одного года - при предоставлении субсидии на производство реализуемой продукции животноводства (мяса);</w:t>
      </w:r>
    </w:p>
    <w:p w14:paraId="53B1C542" w14:textId="77777777" w:rsidR="008E0F53" w:rsidRPr="008E0F53" w:rsidRDefault="008E0F53"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8E0F53">
        <w:rPr>
          <w:rFonts w:ascii="Times New Roman" w:eastAsia="Times New Roman" w:hAnsi="Times New Roman" w:cs="Times New Roman"/>
          <w:color w:val="000000"/>
          <w:sz w:val="28"/>
          <w:szCs w:val="28"/>
        </w:rPr>
        <w:t>обеспечение прироста производства объемов коровьего молока в году получения субсидии по отношению к уровню года, предшествующего году получения субсидии, сельскохозяйственными товаропроизводителями, занимающимися производством коровьего молока, за исключением осуществляющих данный вид деятельности менее одного года;</w:t>
      </w:r>
    </w:p>
    <w:p w14:paraId="65E9490B" w14:textId="77777777" w:rsidR="008E0F53" w:rsidRPr="008E0F53" w:rsidRDefault="008E0F53"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8E0F53">
        <w:rPr>
          <w:rFonts w:ascii="Times New Roman" w:eastAsia="Times New Roman" w:hAnsi="Times New Roman" w:cs="Times New Roman"/>
          <w:color w:val="000000"/>
          <w:sz w:val="28"/>
          <w:szCs w:val="28"/>
        </w:rPr>
        <w:t>документальное подтверждение заявителем факта полной оплаты стоимости приобретенных сельскохозяйственных животных согласно договору, а также принятия на себя обязательства о содержании и сохранности животных в течение трех лет со дня их приобретения - при предоставлении субсидии на возмещение части затрат на приобретение племенных и товарных сельскохозяйственных животных (коров, нетелей, овцематок, ремонтных телок, ярочек, козочек), предназначенных для воспроизводства, в том числе на условиях рассрочки (отсрочки) платежа или аренды с последующим выкупом;</w:t>
      </w:r>
    </w:p>
    <w:p w14:paraId="41A4238E" w14:textId="77777777" w:rsidR="008E0F53" w:rsidRPr="008E0F53" w:rsidRDefault="008E0F53"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8E0F53">
        <w:rPr>
          <w:rFonts w:ascii="Times New Roman" w:eastAsia="Times New Roman" w:hAnsi="Times New Roman" w:cs="Times New Roman"/>
          <w:color w:val="000000"/>
          <w:sz w:val="28"/>
          <w:szCs w:val="28"/>
        </w:rPr>
        <w:t>документальное подтверждение заявителем факта завершения монтажа систем капельного орошения - при предоставлении субсидии на возмещение части затрат на приобретение систем капельного орошения для ведения овощеводства, садоводства и виноградарства;</w:t>
      </w:r>
    </w:p>
    <w:p w14:paraId="50F4E264" w14:textId="77777777" w:rsidR="008E0F53" w:rsidRPr="008E0F53" w:rsidRDefault="008E0F53"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8E0F53">
        <w:rPr>
          <w:rFonts w:ascii="Times New Roman" w:eastAsia="Times New Roman" w:hAnsi="Times New Roman" w:cs="Times New Roman"/>
          <w:color w:val="000000"/>
          <w:sz w:val="28"/>
          <w:szCs w:val="28"/>
        </w:rPr>
        <w:t>документальное подтверждение заявителем факта наличия поголовья коров на 1 января текущего года и сохранения его численности в хозяйстве на дату подачи заявления о предоставлении субсидии - при предоставлении субсидии на производство реализуемой продукции животноводства (молока);</w:t>
      </w:r>
    </w:p>
    <w:p w14:paraId="5D9DEE11" w14:textId="77777777" w:rsidR="008E0F53" w:rsidRPr="008E0F53" w:rsidRDefault="008E0F53"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8E0F53">
        <w:rPr>
          <w:rFonts w:ascii="Times New Roman" w:eastAsia="Times New Roman" w:hAnsi="Times New Roman" w:cs="Times New Roman"/>
          <w:color w:val="000000"/>
          <w:sz w:val="28"/>
          <w:szCs w:val="28"/>
        </w:rPr>
        <w:t>документальное подтверждение заявителем факта завершения монтажа теплицы и принятия на себя обязательства по ее эксплуатации в течение последующих пяти лет, а также предъявление документа, подтверждающего эксплуатацию теплицы по целевому назначению на дату подачи заявления о предоставлении субсидии, - при предоставлении субсидии на возмещение части затрат на строительство теплиц.</w:t>
      </w:r>
    </w:p>
    <w:p w14:paraId="0EC2F6EB" w14:textId="51543351" w:rsidR="008E0F53" w:rsidRDefault="008E0F53"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8E0F53">
        <w:rPr>
          <w:rFonts w:ascii="Times New Roman" w:eastAsia="Times New Roman" w:hAnsi="Times New Roman" w:cs="Times New Roman"/>
          <w:color w:val="000000"/>
          <w:sz w:val="28"/>
          <w:szCs w:val="28"/>
        </w:rPr>
        <w:t xml:space="preserve">иные условия, предусмотренные нормативными правовыми актами </w:t>
      </w:r>
      <w:r w:rsidR="0090390E">
        <w:rPr>
          <w:rFonts w:ascii="Times New Roman" w:eastAsia="Times New Roman" w:hAnsi="Times New Roman" w:cs="Times New Roman"/>
          <w:color w:val="000000"/>
          <w:sz w:val="28"/>
          <w:szCs w:val="28"/>
        </w:rPr>
        <w:t>администрации</w:t>
      </w:r>
      <w:r w:rsidR="00C92B01">
        <w:rPr>
          <w:rFonts w:ascii="Times New Roman" w:eastAsia="Times New Roman" w:hAnsi="Times New Roman" w:cs="Times New Roman"/>
          <w:color w:val="000000"/>
          <w:sz w:val="28"/>
          <w:szCs w:val="28"/>
        </w:rPr>
        <w:t xml:space="preserve"> муниципального образования город Горячий Ключ</w:t>
      </w:r>
      <w:r w:rsidRPr="008E0F53">
        <w:rPr>
          <w:rFonts w:ascii="Times New Roman" w:eastAsia="Times New Roman" w:hAnsi="Times New Roman" w:cs="Times New Roman"/>
          <w:color w:val="000000"/>
          <w:sz w:val="28"/>
          <w:szCs w:val="28"/>
        </w:rPr>
        <w:t>.</w:t>
      </w:r>
    </w:p>
    <w:p w14:paraId="542D8FAA" w14:textId="7745BCF2" w:rsidR="003F0A2C" w:rsidRPr="003F0A2C" w:rsidRDefault="003F0A2C" w:rsidP="000077D0">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Pr>
          <w:rFonts w:ascii="Times New Roman" w:eastAsia="Times New Roman" w:hAnsi="Times New Roman" w:cs="Times New Roman"/>
          <w:bCs/>
          <w:color w:val="000000"/>
          <w:sz w:val="28"/>
          <w:szCs w:val="28"/>
          <w:lang w:eastAsia="ru-RU"/>
        </w:rPr>
        <w:t>4. Адрес официального сайта администрации</w:t>
      </w:r>
      <w:r w:rsidR="00C92B01">
        <w:rPr>
          <w:rFonts w:ascii="Times New Roman" w:eastAsia="Times New Roman" w:hAnsi="Times New Roman" w:cs="Times New Roman"/>
          <w:bCs/>
          <w:color w:val="000000"/>
          <w:sz w:val="28"/>
          <w:szCs w:val="28"/>
          <w:lang w:eastAsia="ru-RU"/>
        </w:rPr>
        <w:t xml:space="preserve"> муниципального образования город Горячий Ключ</w:t>
      </w:r>
      <w:r>
        <w:rPr>
          <w:rFonts w:ascii="Times New Roman" w:eastAsia="Times New Roman" w:hAnsi="Times New Roman" w:cs="Times New Roman"/>
          <w:bCs/>
          <w:color w:val="000000"/>
          <w:sz w:val="28"/>
          <w:szCs w:val="28"/>
          <w:lang w:eastAsia="ru-RU"/>
        </w:rPr>
        <w:t xml:space="preserve">: </w:t>
      </w:r>
      <w:r w:rsidRPr="003F0A2C">
        <w:rPr>
          <w:rFonts w:ascii="Times New Roman" w:eastAsia="Calibri" w:hAnsi="Times New Roman" w:cs="Times New Roman"/>
          <w:color w:val="000000"/>
          <w:sz w:val="28"/>
          <w:szCs w:val="28"/>
        </w:rPr>
        <w:t>http://www.gorkluch.ru/.</w:t>
      </w:r>
    </w:p>
    <w:p w14:paraId="7F5BC276" w14:textId="60627078" w:rsidR="00A01ECA" w:rsidRDefault="003F0A2C" w:rsidP="000077D0">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 Требования, предъявляемые к заявителям:</w:t>
      </w:r>
    </w:p>
    <w:p w14:paraId="4B199DAA" w14:textId="4402C29F" w:rsidR="003F0A2C" w:rsidRPr="003F0A2C" w:rsidRDefault="003F0A2C" w:rsidP="000077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F0A2C">
        <w:rPr>
          <w:rFonts w:ascii="Times New Roman" w:eastAsia="Calibri" w:hAnsi="Times New Roman" w:cs="Times New Roman"/>
          <w:sz w:val="28"/>
          <w:szCs w:val="28"/>
        </w:rPr>
        <w:t xml:space="preserve">1) заявители должны являться сельскохозяйственными товаропроизводителями (признаваемые таковыми в соответствии с Федеральным законом </w:t>
      </w:r>
      <w:r w:rsidR="00BE67F4">
        <w:rPr>
          <w:rFonts w:ascii="Times New Roman" w:eastAsia="Calibri" w:hAnsi="Times New Roman" w:cs="Times New Roman"/>
          <w:sz w:val="28"/>
          <w:szCs w:val="28"/>
        </w:rPr>
        <w:br/>
      </w:r>
      <w:r w:rsidRPr="003F0A2C">
        <w:rPr>
          <w:rFonts w:ascii="Times New Roman" w:eastAsia="Calibri" w:hAnsi="Times New Roman" w:cs="Times New Roman"/>
          <w:sz w:val="28"/>
          <w:szCs w:val="28"/>
        </w:rPr>
        <w:lastRenderedPageBreak/>
        <w:t>от 29 декабря 2006 г. № 264-ФЗ «О развитии сельского хозяйства»), на 1 января текущего года;</w:t>
      </w:r>
    </w:p>
    <w:p w14:paraId="30C253C2" w14:textId="77777777" w:rsidR="003F0A2C" w:rsidRPr="003F0A2C" w:rsidRDefault="003F0A2C" w:rsidP="000077D0">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2) отсутствие просроченной задолженности по заработной плате на первое число месяца, в котором подана заявка (кроме – ЛПХ);</w:t>
      </w:r>
    </w:p>
    <w:p w14:paraId="2A13FA84" w14:textId="77777777" w:rsidR="003F0A2C" w:rsidRPr="003F0A2C" w:rsidRDefault="003F0A2C" w:rsidP="000077D0">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(кроме – ЛПХ);</w:t>
      </w:r>
    </w:p>
    <w:p w14:paraId="5B7E66E7" w14:textId="77777777" w:rsidR="003F0A2C" w:rsidRPr="003F0A2C" w:rsidRDefault="003F0A2C" w:rsidP="000077D0">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4) отсутствие задолженности по арендной плате за землю и имущество, находящиеся в государственной собственности Краснодарского края и собственности муниципального образования город Горячий Ключ, на первое число месяца, в котором подана заявка;</w:t>
      </w:r>
    </w:p>
    <w:p w14:paraId="1B3E9AAA" w14:textId="77777777" w:rsidR="003F0A2C" w:rsidRPr="003F0A2C" w:rsidRDefault="003F0A2C" w:rsidP="000077D0">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5) реализация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 (кроме – ЛПХ);</w:t>
      </w:r>
    </w:p>
    <w:p w14:paraId="4BC03111" w14:textId="14C2E50E" w:rsidR="003F0A2C" w:rsidRPr="003F0A2C" w:rsidRDefault="003F0A2C" w:rsidP="000077D0">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 xml:space="preserve">6) </w:t>
      </w:r>
      <w:r w:rsidR="00BE67F4">
        <w:rPr>
          <w:rFonts w:ascii="Times New Roman" w:eastAsia="Calibri" w:hAnsi="Times New Roman" w:cs="Times New Roman"/>
          <w:color w:val="000000"/>
          <w:sz w:val="28"/>
          <w:szCs w:val="28"/>
        </w:rPr>
        <w:t>з</w:t>
      </w:r>
      <w:r w:rsidRPr="003F0A2C">
        <w:rPr>
          <w:rFonts w:ascii="Times New Roman" w:eastAsia="Calibri" w:hAnsi="Times New Roman" w:cs="Times New Roman"/>
          <w:color w:val="000000"/>
          <w:sz w:val="28"/>
          <w:szCs w:val="28"/>
        </w:rPr>
        <w:t xml:space="preserve">аявитель не должен являться иностранным юридическим лицом, </w:t>
      </w:r>
      <w:r w:rsidRPr="003F0A2C">
        <w:rPr>
          <w:rFonts w:ascii="Times New Roman" w:eastAsia="Calibri" w:hAnsi="Times New Roman" w:cs="Times New Roman"/>
          <w:color w:val="000000"/>
          <w:sz w:val="28"/>
          <w:szCs w:val="28"/>
        </w:rPr>
        <w:br/>
        <w:t>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 на первое число месяца, в котором подана заявка;</w:t>
      </w:r>
    </w:p>
    <w:p w14:paraId="272733B1" w14:textId="77777777" w:rsidR="003F0A2C" w:rsidRPr="003F0A2C" w:rsidRDefault="003F0A2C" w:rsidP="000077D0">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7) заявитель не должен получать средства из краевого бюджета, на основании иных нормативных правовых актов Краснодарского края на цель, указанную в пункте 1.3 раздела 1 «Общие положения» и за период, указанный в пункте 1.4 раздела 1 «Общие положения» настоящего Порядка, на первое число месяца, в котором подана заявка;</w:t>
      </w:r>
    </w:p>
    <w:p w14:paraId="25F6D0F7" w14:textId="77777777" w:rsidR="003F0A2C" w:rsidRPr="003F0A2C" w:rsidRDefault="003F0A2C" w:rsidP="000077D0">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8) осуществление производственной деятельности на территории муниципального образования город Горячий Ключ на первое число месяца, в котором подана заявка (кроме – ЛПХ);</w:t>
      </w:r>
    </w:p>
    <w:p w14:paraId="08BB4809" w14:textId="77777777" w:rsidR="003F0A2C" w:rsidRPr="003F0A2C" w:rsidRDefault="003F0A2C" w:rsidP="000077D0">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9) отсутствие просроченной (неурегулированной) задолженности по денежным обязательствам перед Краснодарским краем, органом местного самоуправления из бюджета которого планируется предоставление субсидий, на первое число месяца, в котором подана заявка;</w:t>
      </w:r>
    </w:p>
    <w:p w14:paraId="13C72C82" w14:textId="77777777" w:rsidR="003F0A2C" w:rsidRPr="003F0A2C" w:rsidRDefault="003F0A2C" w:rsidP="000077D0">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10) 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 в котором подана заявка (кроме – ЛПХ);</w:t>
      </w:r>
    </w:p>
    <w:p w14:paraId="5B032348" w14:textId="77777777" w:rsidR="003F0A2C" w:rsidRPr="003F0A2C" w:rsidRDefault="003F0A2C" w:rsidP="000077D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11) заявители должны иметь государственную регистрацию в Федеральной налоговой службе России (далее – ФНС России) (кроме – ЛПХ, не перешедших на специальный налоговый режим «налог на профессиональный доход»);</w:t>
      </w:r>
    </w:p>
    <w:p w14:paraId="226D79DE" w14:textId="77777777" w:rsidR="003F0A2C" w:rsidRPr="003F0A2C" w:rsidRDefault="003F0A2C" w:rsidP="000077D0">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lastRenderedPageBreak/>
        <w:t>12) заявитель не должен использовать труд иностранных работников, за исключением случаев:</w:t>
      </w:r>
    </w:p>
    <w:p w14:paraId="5CE90506" w14:textId="77777777" w:rsidR="003F0A2C" w:rsidRPr="003F0A2C" w:rsidRDefault="003F0A2C" w:rsidP="000077D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использования субъектами агропромышленного комплекса Краснодарского края труда иностранных работников в отраслях садоводства и виноградарства на сезонных работах;</w:t>
      </w:r>
    </w:p>
    <w:p w14:paraId="7272AD0A" w14:textId="77777777" w:rsidR="003F0A2C" w:rsidRPr="003F0A2C" w:rsidRDefault="003F0A2C" w:rsidP="000077D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использования субъектами агропромышленного комплекса Краснодарского края труда граждан Украины, признанных беженцами, а также граждан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w:t>
      </w:r>
    </w:p>
    <w:p w14:paraId="34654E1F" w14:textId="77777777" w:rsidR="003F0A2C" w:rsidRPr="003F0A2C" w:rsidRDefault="003F0A2C" w:rsidP="000077D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 xml:space="preserve">привлечения субъектами агропромышленного комплекса Краснодарского края иностранных работников в качестве высококвалифицированных специалистов в соответствии с Федеральным </w:t>
      </w:r>
      <w:hyperlink r:id="rId9" w:history="1">
        <w:r w:rsidRPr="003F0A2C">
          <w:rPr>
            <w:rFonts w:ascii="Times New Roman" w:eastAsia="Calibri" w:hAnsi="Times New Roman" w:cs="Times New Roman"/>
            <w:color w:val="000000"/>
            <w:sz w:val="28"/>
            <w:szCs w:val="28"/>
          </w:rPr>
          <w:t>законом</w:t>
        </w:r>
      </w:hyperlink>
      <w:r w:rsidRPr="003F0A2C">
        <w:rPr>
          <w:rFonts w:ascii="Times New Roman" w:eastAsia="Calibri" w:hAnsi="Times New Roman" w:cs="Times New Roman"/>
          <w:color w:val="000000"/>
          <w:sz w:val="28"/>
          <w:szCs w:val="28"/>
        </w:rPr>
        <w:t xml:space="preserve"> от 25 июля 2002 г. № 115-ФЗ </w:t>
      </w:r>
      <w:r w:rsidRPr="003F0A2C">
        <w:rPr>
          <w:rFonts w:ascii="Times New Roman" w:eastAsia="Calibri" w:hAnsi="Times New Roman" w:cs="Times New Roman"/>
          <w:color w:val="000000"/>
          <w:sz w:val="28"/>
          <w:szCs w:val="28"/>
        </w:rPr>
        <w:br/>
        <w:t>«О правовом положении иностранных граждан в Российской Федерации»;</w:t>
      </w:r>
    </w:p>
    <w:p w14:paraId="2D72CDE9" w14:textId="77777777" w:rsidR="003F0A2C" w:rsidRPr="003F0A2C" w:rsidRDefault="003F0A2C" w:rsidP="000077D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использования субъектами малого предпринимательства труда граждан Республики Беларусь;</w:t>
      </w:r>
    </w:p>
    <w:p w14:paraId="28522489" w14:textId="77777777" w:rsidR="003F0A2C" w:rsidRPr="003F0A2C" w:rsidRDefault="003F0A2C" w:rsidP="000077D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13) ведение личного подсобного хозяйства без использования труда наемных работников;</w:t>
      </w:r>
    </w:p>
    <w:p w14:paraId="72505AC8" w14:textId="3DBAB100" w:rsidR="003F0A2C" w:rsidRDefault="003F0A2C" w:rsidP="000077D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F0A2C">
        <w:rPr>
          <w:rFonts w:ascii="Times New Roman" w:eastAsia="Calibri" w:hAnsi="Times New Roman" w:cs="Times New Roman"/>
          <w:color w:val="000000"/>
          <w:sz w:val="28"/>
          <w:szCs w:val="28"/>
        </w:rPr>
        <w:t>14) соблюдение предельных максимальных размеров земельных участков, предназначенных для ведения личного подсобного хозяйства.</w:t>
      </w:r>
    </w:p>
    <w:p w14:paraId="45CC2083" w14:textId="1D590229" w:rsidR="004A5852" w:rsidRDefault="004A5852" w:rsidP="000077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Порядок подачи заявок на участие в отборе</w:t>
      </w:r>
      <w:r w:rsidR="000C7439">
        <w:rPr>
          <w:rFonts w:ascii="Times New Roman" w:eastAsia="Calibri" w:hAnsi="Times New Roman" w:cs="Times New Roman"/>
          <w:sz w:val="28"/>
          <w:szCs w:val="28"/>
        </w:rPr>
        <w:t>.</w:t>
      </w:r>
    </w:p>
    <w:p w14:paraId="5DE53C8F" w14:textId="4A4AB8A1"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Pr>
          <w:rFonts w:ascii="Times New Roman" w:eastAsia="Times New Roman" w:hAnsi="Times New Roman" w:cs="Times New Roman"/>
          <w:bCs/>
          <w:color w:val="000000"/>
          <w:sz w:val="28"/>
          <w:szCs w:val="28"/>
          <w:lang w:eastAsia="ru-RU"/>
        </w:rPr>
        <w:t>З</w:t>
      </w:r>
      <w:r w:rsidRPr="007D2FE8">
        <w:rPr>
          <w:rFonts w:ascii="Times New Roman" w:eastAsia="Calibri" w:hAnsi="Times New Roman" w:cs="Times New Roman"/>
          <w:color w:val="000000"/>
          <w:sz w:val="28"/>
          <w:szCs w:val="28"/>
        </w:rPr>
        <w:t>аявители в срок проведения отбора, представляют в</w:t>
      </w:r>
      <w:r w:rsidR="00B42AF2">
        <w:rPr>
          <w:rFonts w:ascii="Times New Roman" w:eastAsia="Calibri" w:hAnsi="Times New Roman" w:cs="Times New Roman"/>
          <w:color w:val="000000"/>
          <w:sz w:val="28"/>
          <w:szCs w:val="28"/>
        </w:rPr>
        <w:t xml:space="preserve"> администрацию</w:t>
      </w:r>
      <w:r w:rsidR="00BE67F4">
        <w:rPr>
          <w:rFonts w:ascii="Times New Roman" w:eastAsia="Calibri" w:hAnsi="Times New Roman" w:cs="Times New Roman"/>
          <w:color w:val="000000"/>
          <w:sz w:val="28"/>
          <w:szCs w:val="28"/>
        </w:rPr>
        <w:t xml:space="preserve"> муниципального образования город Горячий Ключ</w:t>
      </w:r>
      <w:r w:rsidR="00B42AF2">
        <w:rPr>
          <w:rFonts w:ascii="Times New Roman" w:eastAsia="Calibri" w:hAnsi="Times New Roman" w:cs="Times New Roman"/>
          <w:color w:val="000000"/>
          <w:sz w:val="28"/>
          <w:szCs w:val="28"/>
        </w:rPr>
        <w:t xml:space="preserve"> </w:t>
      </w:r>
      <w:r w:rsidRPr="007D2FE8">
        <w:rPr>
          <w:rFonts w:ascii="Times New Roman" w:eastAsia="Calibri" w:hAnsi="Times New Roman" w:cs="Times New Roman"/>
          <w:color w:val="000000"/>
          <w:sz w:val="28"/>
          <w:szCs w:val="28"/>
        </w:rPr>
        <w:t>нарочно или путем использования услуг почтовой связи прошитые, пронумерованные (за исключением одного экземпляра согласия субъекта персональных данных на обработку и передачу оператором персональных данных третьим лицам, скрепленные печатью (при ее наличии) и подписью руководителя заявителя либо иными уполномоченными в установленном порядке лицами или индивидуальными предпринимателями следующие документы:</w:t>
      </w:r>
    </w:p>
    <w:p w14:paraId="3E511D01" w14:textId="77777777" w:rsidR="007D2FE8" w:rsidRPr="007D2FE8" w:rsidRDefault="007D2FE8" w:rsidP="000077D0">
      <w:pPr>
        <w:autoSpaceDE w:val="0"/>
        <w:autoSpaceDN w:val="0"/>
        <w:adjustRightInd w:val="0"/>
        <w:spacing w:after="0" w:line="240" w:lineRule="auto"/>
        <w:ind w:firstLine="709"/>
        <w:jc w:val="both"/>
        <w:rPr>
          <w:rFonts w:ascii="Times New Roman" w:eastAsia="Calibri" w:hAnsi="Times New Roman" w:cs="Arial"/>
          <w:sz w:val="28"/>
          <w:szCs w:val="28"/>
        </w:rPr>
      </w:pPr>
      <w:r w:rsidRPr="007D2FE8">
        <w:rPr>
          <w:rFonts w:ascii="Times New Roman" w:eastAsia="Calibri" w:hAnsi="Times New Roman" w:cs="Arial"/>
          <w:sz w:val="28"/>
          <w:szCs w:val="28"/>
        </w:rPr>
        <w:t>1) крестьянскими (фермерскими) хозяйствами, индивидуальными предпринимателями, ведущими деятельность в области сельскохозяйственного производства, представляются:</w:t>
      </w:r>
    </w:p>
    <w:p w14:paraId="48D28E26" w14:textId="4F97DE0C" w:rsidR="007D2FE8" w:rsidRPr="00E8643E" w:rsidRDefault="007D2FE8" w:rsidP="000077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643E">
        <w:rPr>
          <w:rFonts w:ascii="Times New Roman" w:eastAsia="Calibri" w:hAnsi="Times New Roman" w:cs="Arial"/>
          <w:sz w:val="28"/>
          <w:szCs w:val="28"/>
        </w:rPr>
        <w:t xml:space="preserve">заявка, </w:t>
      </w:r>
      <w:r w:rsidRPr="00E8643E">
        <w:rPr>
          <w:rFonts w:ascii="Times New Roman" w:eastAsia="Calibri" w:hAnsi="Times New Roman" w:cs="Times New Roman"/>
          <w:sz w:val="28"/>
          <w:szCs w:val="28"/>
        </w:rPr>
        <w:t>согласно приложению 3 к Порядку</w:t>
      </w:r>
      <w:r w:rsidR="00E8643E" w:rsidRPr="00E8643E">
        <w:rPr>
          <w:rFonts w:ascii="Times New Roman" w:eastAsia="Calibri" w:hAnsi="Times New Roman" w:cs="Times New Roman"/>
          <w:sz w:val="28"/>
          <w:szCs w:val="28"/>
        </w:rPr>
        <w:t xml:space="preserve">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город Горячий Ключ</w:t>
      </w:r>
      <w:r w:rsidR="00E8643E">
        <w:rPr>
          <w:rFonts w:ascii="Times New Roman" w:eastAsia="Calibri" w:hAnsi="Times New Roman" w:cs="Times New Roman"/>
          <w:sz w:val="28"/>
          <w:szCs w:val="28"/>
        </w:rPr>
        <w:t>, утвержденного постановлением администрации муниципального образования город Горячий Ключ Краснодарского края от 17 августа 2021 г. № 1648</w:t>
      </w:r>
      <w:r w:rsidR="00E8643E" w:rsidRPr="00E8643E">
        <w:rPr>
          <w:rFonts w:ascii="Times New Roman" w:eastAsia="Calibri" w:hAnsi="Times New Roman" w:cs="Times New Roman"/>
          <w:sz w:val="28"/>
          <w:szCs w:val="28"/>
        </w:rPr>
        <w:t xml:space="preserve"> (далее – Порядок)</w:t>
      </w:r>
      <w:r w:rsidRPr="00E8643E">
        <w:rPr>
          <w:rFonts w:ascii="Times New Roman" w:eastAsia="Calibri" w:hAnsi="Times New Roman" w:cs="Times New Roman"/>
          <w:sz w:val="28"/>
          <w:szCs w:val="28"/>
        </w:rPr>
        <w:t>, содержащая:</w:t>
      </w:r>
    </w:p>
    <w:p w14:paraId="50A41907" w14:textId="77777777" w:rsidR="007D2FE8" w:rsidRPr="007D2FE8" w:rsidRDefault="007D2FE8"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7D2FE8">
        <w:rPr>
          <w:rFonts w:ascii="Times New Roman" w:eastAsia="Calibri" w:hAnsi="Times New Roman" w:cs="Arial"/>
          <w:color w:val="000000"/>
          <w:sz w:val="28"/>
          <w:szCs w:val="28"/>
        </w:rPr>
        <w:t xml:space="preserve">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w:t>
      </w:r>
      <w:r w:rsidRPr="007D2FE8">
        <w:rPr>
          <w:rFonts w:ascii="Times New Roman" w:eastAsia="Calibri" w:hAnsi="Times New Roman" w:cs="Arial"/>
          <w:color w:val="000000"/>
          <w:sz w:val="28"/>
          <w:szCs w:val="28"/>
        </w:rPr>
        <w:lastRenderedPageBreak/>
        <w:t>данных» и иным законодательством Российской Федерации и Законодательством Краснодарского края;</w:t>
      </w:r>
    </w:p>
    <w:p w14:paraId="4260F77C" w14:textId="77777777" w:rsidR="007D2FE8" w:rsidRPr="007D2FE8" w:rsidRDefault="007D2FE8"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7D2FE8">
        <w:rPr>
          <w:rFonts w:ascii="Times New Roman" w:eastAsia="Calibri" w:hAnsi="Times New Roman" w:cs="Arial"/>
          <w:color w:val="000000"/>
          <w:sz w:val="28"/>
          <w:szCs w:val="28"/>
        </w:rPr>
        <w:t>заявители, являющиеся индивидуальными предпринимателями, дополнительно представляют согласие на обработку персональных данных (</w:t>
      </w:r>
      <w:r w:rsidRPr="007D2FE8">
        <w:rPr>
          <w:rFonts w:ascii="Times New Roman" w:eastAsia="Calibri" w:hAnsi="Times New Roman" w:cs="Times New Roman"/>
          <w:color w:val="000000"/>
          <w:sz w:val="28"/>
          <w:szCs w:val="28"/>
        </w:rPr>
        <w:t>приложение к заявке на участие в отборе на предоставление субсидии)</w:t>
      </w:r>
      <w:r w:rsidRPr="007D2FE8">
        <w:rPr>
          <w:rFonts w:ascii="Times New Roman" w:eastAsia="Calibri" w:hAnsi="Times New Roman" w:cs="Arial"/>
          <w:color w:val="000000"/>
          <w:sz w:val="28"/>
          <w:szCs w:val="28"/>
        </w:rPr>
        <w:t>;</w:t>
      </w:r>
    </w:p>
    <w:p w14:paraId="1D033700" w14:textId="77777777" w:rsidR="007D2FE8" w:rsidRPr="007D2FE8" w:rsidRDefault="007D2FE8"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bookmarkStart w:id="1" w:name="_Hlk75527528"/>
      <w:r w:rsidRPr="007D2FE8">
        <w:rPr>
          <w:rFonts w:ascii="Times New Roman" w:eastAsia="Times New Roman" w:hAnsi="Times New Roman" w:cs="Arial"/>
          <w:color w:val="000000"/>
          <w:sz w:val="28"/>
          <w:szCs w:val="28"/>
        </w:rPr>
        <w:t xml:space="preserve">согласие на публикацию (размещение) на едином портале и </w:t>
      </w:r>
      <w:r w:rsidRPr="007D2FE8">
        <w:rPr>
          <w:rFonts w:ascii="Times New Roman" w:eastAsia="Times New Roman" w:hAnsi="Times New Roman" w:cs="Arial"/>
          <w:sz w:val="28"/>
          <w:szCs w:val="28"/>
        </w:rPr>
        <w:t>на официальном сайте администрации муниципального образования город Горячий Ключ</w:t>
      </w:r>
      <w:r w:rsidRPr="007D2FE8">
        <w:rPr>
          <w:rFonts w:ascii="Times New Roman" w:eastAsia="Times New Roman" w:hAnsi="Times New Roman" w:cs="Arial"/>
          <w:color w:val="000000"/>
          <w:sz w:val="28"/>
          <w:szCs w:val="28"/>
        </w:rPr>
        <w:t xml:space="preserve">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r w:rsidRPr="007D2FE8">
        <w:rPr>
          <w:rFonts w:ascii="Times New Roman" w:eastAsia="Calibri" w:hAnsi="Times New Roman" w:cs="Arial"/>
          <w:color w:val="000000"/>
          <w:sz w:val="28"/>
          <w:szCs w:val="28"/>
        </w:rPr>
        <w:t>;</w:t>
      </w:r>
    </w:p>
    <w:bookmarkEnd w:id="1"/>
    <w:p w14:paraId="1F61C482" w14:textId="77777777" w:rsidR="007D2FE8" w:rsidRPr="007D2FE8" w:rsidRDefault="007D2FE8"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7D2FE8">
        <w:rPr>
          <w:rFonts w:ascii="Times New Roman" w:eastAsia="Calibri" w:hAnsi="Times New Roman" w:cs="Arial"/>
          <w:color w:val="000000"/>
          <w:sz w:val="28"/>
          <w:szCs w:val="28"/>
        </w:rPr>
        <w:t>подтверждение о том, что:</w:t>
      </w:r>
    </w:p>
    <w:p w14:paraId="04BC69F9" w14:textId="77777777" w:rsidR="007D2FE8" w:rsidRPr="007D2FE8" w:rsidRDefault="007D2FE8"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7D2FE8">
        <w:rPr>
          <w:rFonts w:ascii="Times New Roman" w:eastAsia="Calibri" w:hAnsi="Times New Roman" w:cs="Arial"/>
          <w:color w:val="000000"/>
          <w:sz w:val="28"/>
          <w:szCs w:val="28"/>
        </w:rPr>
        <w:t>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 в котором подана заявка;</w:t>
      </w:r>
    </w:p>
    <w:p w14:paraId="4B3A3884" w14:textId="77777777" w:rsidR="007D2FE8" w:rsidRPr="007D2FE8" w:rsidRDefault="007D2FE8"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7D2FE8">
        <w:rPr>
          <w:rFonts w:ascii="Times New Roman" w:eastAsia="Calibri" w:hAnsi="Times New Roman" w:cs="Arial"/>
          <w:color w:val="000000"/>
          <w:sz w:val="28"/>
          <w:szCs w:val="28"/>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 на первое число месяца, в котором подана заявка;</w:t>
      </w:r>
    </w:p>
    <w:p w14:paraId="13970F99" w14:textId="77777777" w:rsidR="007D2FE8" w:rsidRPr="007D2FE8" w:rsidRDefault="007D2FE8"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7D2FE8">
        <w:rPr>
          <w:rFonts w:ascii="Times New Roman" w:eastAsia="Calibri" w:hAnsi="Times New Roman" w:cs="Arial"/>
          <w:color w:val="000000"/>
          <w:sz w:val="28"/>
          <w:szCs w:val="28"/>
        </w:rPr>
        <w:t>у заявителя отсутствует просроченная (неурегулированная) задолженность по денежным обязательствам перед Краснодарским краем, органом местного самоуправления из бюджета которого планируется предоставление субсидии, на первое число месяца, в котором подана заявка;</w:t>
      </w:r>
    </w:p>
    <w:p w14:paraId="253E2CC9" w14:textId="77777777" w:rsidR="007D2FE8" w:rsidRPr="007D2FE8" w:rsidRDefault="007D2FE8"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7D2FE8">
        <w:rPr>
          <w:rFonts w:ascii="Times New Roman" w:eastAsia="Calibri" w:hAnsi="Times New Roman" w:cs="Arial"/>
          <w:color w:val="000000"/>
          <w:sz w:val="28"/>
          <w:szCs w:val="28"/>
        </w:rPr>
        <w:t>заявитель осуществляет производственную деятельность на территории муниципального образования город Горячий Ключ, на первое число месяца, в котором подана заявка;</w:t>
      </w:r>
    </w:p>
    <w:p w14:paraId="5D48EA71" w14:textId="77777777" w:rsidR="007D2FE8" w:rsidRPr="007D2FE8" w:rsidRDefault="007D2FE8" w:rsidP="000077D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2FE8">
        <w:rPr>
          <w:rFonts w:ascii="Times New Roman" w:eastAsia="Calibri" w:hAnsi="Times New Roman" w:cs="Arial"/>
          <w:color w:val="000000"/>
          <w:sz w:val="28"/>
          <w:szCs w:val="28"/>
        </w:rPr>
        <w:t xml:space="preserve">заявитель выполняет условие по привлечению </w:t>
      </w:r>
      <w:r w:rsidRPr="007D2FE8">
        <w:rPr>
          <w:rFonts w:ascii="Times New Roman" w:eastAsia="Times New Roman" w:hAnsi="Times New Roman" w:cs="Times New Roman"/>
          <w:color w:val="000000"/>
          <w:sz w:val="28"/>
          <w:szCs w:val="28"/>
          <w:lang w:eastAsia="ru-RU"/>
        </w:rPr>
        <w:t>и использованию труда иностранных работников;</w:t>
      </w:r>
    </w:p>
    <w:p w14:paraId="5156DF92" w14:textId="77777777" w:rsidR="007D2FE8" w:rsidRPr="007D2FE8" w:rsidRDefault="007D2FE8" w:rsidP="000077D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D2FE8">
        <w:rPr>
          <w:rFonts w:ascii="Times New Roman" w:eastAsia="Calibri" w:hAnsi="Times New Roman" w:cs="Times New Roman"/>
          <w:color w:val="000000"/>
          <w:sz w:val="28"/>
          <w:szCs w:val="28"/>
        </w:rPr>
        <w:t>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 в котором подана заявка;</w:t>
      </w:r>
    </w:p>
    <w:p w14:paraId="0CCBBACF" w14:textId="77777777" w:rsidR="007D2FE8" w:rsidRPr="007D2FE8" w:rsidRDefault="007D2FE8" w:rsidP="000077D0">
      <w:pPr>
        <w:autoSpaceDE w:val="0"/>
        <w:autoSpaceDN w:val="0"/>
        <w:adjustRightInd w:val="0"/>
        <w:spacing w:after="0" w:line="240" w:lineRule="auto"/>
        <w:ind w:right="-1" w:firstLine="708"/>
        <w:contextualSpacing/>
        <w:jc w:val="both"/>
        <w:rPr>
          <w:rFonts w:ascii="Times New Roman" w:eastAsia="Times New Roman" w:hAnsi="Times New Roman" w:cs="Times New Roman"/>
          <w:color w:val="000000"/>
          <w:sz w:val="28"/>
          <w:szCs w:val="28"/>
          <w:lang w:eastAsia="ru-RU"/>
        </w:rPr>
      </w:pPr>
      <w:r w:rsidRPr="007D2FE8">
        <w:rPr>
          <w:rFonts w:ascii="Times New Roman" w:eastAsia="Calibri" w:hAnsi="Times New Roman" w:cs="Times New Roman"/>
          <w:color w:val="000000"/>
          <w:sz w:val="28"/>
          <w:szCs w:val="28"/>
        </w:rPr>
        <w:t>заявитель осуществляет реализацию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14:paraId="7ECA57B5" w14:textId="77777777" w:rsidR="007D2FE8" w:rsidRPr="007D2FE8" w:rsidRDefault="007D2FE8" w:rsidP="000077D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D2FE8">
        <w:rPr>
          <w:rFonts w:ascii="Times New Roman" w:eastAsia="Times New Roman" w:hAnsi="Times New Roman" w:cs="Times New Roman"/>
          <w:color w:val="000000"/>
          <w:sz w:val="28"/>
          <w:szCs w:val="28"/>
          <w:lang w:eastAsia="ru-RU"/>
        </w:rPr>
        <w:t>к заявке также прилагаются:</w:t>
      </w:r>
    </w:p>
    <w:p w14:paraId="3393CA05" w14:textId="77777777"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оригинал (для обозрения) и копия документа, удостоверяющего личность заявителя;</w:t>
      </w:r>
    </w:p>
    <w:p w14:paraId="47B9E0AE" w14:textId="77777777"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документ с указанием банковских реквизитов и номера счета заявителя для перечисления средств на возмещение части затрат;</w:t>
      </w:r>
    </w:p>
    <w:p w14:paraId="40ED5C43" w14:textId="102E5139"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lastRenderedPageBreak/>
        <w:t>справки-расчеты сумм субсидий по соответствующим формам согласно приложениям 4 - 12 к Порядку;</w:t>
      </w:r>
    </w:p>
    <w:p w14:paraId="6CF94324" w14:textId="77777777"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справку об отсутствии просроченной задолженности по заработной плате на первое число месяца, в котором подана заявка, подписанную руководителем заявителя и главным бухгалтером, либо иными уполномоченными в установленном порядке лицами или индивидуальным предпринимателем, заверенную печатью (при наличии печати);</w:t>
      </w:r>
    </w:p>
    <w:p w14:paraId="31919CE3" w14:textId="6DEABE97"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 xml:space="preserve">сведения о выручке (заявителям, не вошедшим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представляемую по формам, утвержденным Министерством сельского хозяйства Российской Федерации, для подтверждения статуса сельскохозяйственного товаропроизводителя), по форме согласно приложению 13 к Порядку (кроме крестьянских (фермерских) хозяйств, созданных в соответствии с Федеральным законом от </w:t>
      </w:r>
      <w:r w:rsidR="00E8643E">
        <w:rPr>
          <w:rFonts w:ascii="Times New Roman" w:eastAsia="Calibri" w:hAnsi="Times New Roman" w:cs="Arial"/>
          <w:sz w:val="28"/>
          <w:szCs w:val="28"/>
        </w:rPr>
        <w:br/>
      </w:r>
      <w:r w:rsidRPr="007D2FE8">
        <w:rPr>
          <w:rFonts w:ascii="Times New Roman" w:eastAsia="Calibri" w:hAnsi="Times New Roman" w:cs="Arial"/>
          <w:sz w:val="28"/>
          <w:szCs w:val="28"/>
        </w:rPr>
        <w:t>11 июня 2003 г. № 74-ФЗ «О крестьянском (фермерском) хозяйстве»);</w:t>
      </w:r>
    </w:p>
    <w:p w14:paraId="3A3C7E04" w14:textId="77777777"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2) гражданами, ведущими личное подсобное хозяйство, представляются:</w:t>
      </w:r>
    </w:p>
    <w:p w14:paraId="3DBB3938" w14:textId="619E8E2E"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заявка, согласно приложению 3 к Порядку, содержащая:</w:t>
      </w:r>
    </w:p>
    <w:p w14:paraId="528EE40C" w14:textId="77777777"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14:paraId="4ECF7DDF" w14:textId="77777777"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согласие на публикацию (размещение) на едином портале и на официальном сайте администрации муниципального образования город Горячий Ключ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p>
    <w:p w14:paraId="091CA1DE" w14:textId="77777777" w:rsidR="007D2FE8" w:rsidRPr="007D2FE8" w:rsidRDefault="007D2FE8" w:rsidP="000077D0">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подтверждение о том, что:</w:t>
      </w:r>
    </w:p>
    <w:p w14:paraId="2A7A6A90" w14:textId="77777777" w:rsidR="007D2FE8" w:rsidRPr="007D2FE8" w:rsidRDefault="007D2FE8" w:rsidP="000077D0">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 в котором подана заявка;</w:t>
      </w:r>
    </w:p>
    <w:p w14:paraId="3556D088" w14:textId="77777777"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ведет личное подсобное хозяйство без привлечения труда наемных работников;</w:t>
      </w:r>
    </w:p>
    <w:p w14:paraId="5E8AD06A" w14:textId="77777777"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 xml:space="preserve"> соблюдает предельные максимальные размеры земельных участков, предназначенных для ведения личного подсобного хозяйства;</w:t>
      </w:r>
    </w:p>
    <w:p w14:paraId="0E6A58A3" w14:textId="77777777"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к заявке также прилагаются:</w:t>
      </w:r>
    </w:p>
    <w:p w14:paraId="20D72ECC" w14:textId="77777777"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оригинал (для обозрения) и копия документа, удостоверяющего личность заявителя;</w:t>
      </w:r>
    </w:p>
    <w:p w14:paraId="7A2B09D1" w14:textId="1AC16723"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оригинал (для обозрения) и копия документа, подтверждающего наличие земельного участка, на котором гражданин ведет личное подсобное хозяйство, и выписка из похозяйственной книги об учете получателя в качестве гражданина, ведущего личное подсобное хозяйство (приложение 14 к Порядку), или справка о наличии личного подсобного хозяйства, заверенная администрацией муниципального образования;</w:t>
      </w:r>
    </w:p>
    <w:p w14:paraId="6024A297" w14:textId="77777777"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lastRenderedPageBreak/>
        <w:t>документ с указанием банковских реквизитов и номера счета заявителя для перечисления средств на возмещение части затрат;</w:t>
      </w:r>
    </w:p>
    <w:p w14:paraId="787E6ADF" w14:textId="430821CC" w:rsid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справки-расчеты сумм субсидии по соответствующим формам согласно приложениям 15 – 20 к Порядку.</w:t>
      </w:r>
    </w:p>
    <w:p w14:paraId="5F64E129" w14:textId="77777777" w:rsidR="004A5852" w:rsidRPr="004A5852" w:rsidRDefault="004A5852" w:rsidP="000077D0">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4A5852">
        <w:rPr>
          <w:rFonts w:ascii="Times New Roman" w:eastAsia="Calibri" w:hAnsi="Times New Roman" w:cs="Arial"/>
          <w:sz w:val="28"/>
          <w:szCs w:val="28"/>
        </w:rPr>
        <w:t>Заявители, перешедшие и находящиеся на специальном налоговом режиме «Налог на профессиональный доход» дополнительно представляют справку о постановке на учет физического лица в качестве налогоплательщика налога на профессиональный доход (КНД 1122035) на дату подачи заявки. Заявители выполняют условие соглашения о минимальном сроке применения специального налогового режима в течение определенного периода с даты получения субсидии:</w:t>
      </w:r>
    </w:p>
    <w:p w14:paraId="3C1EC194" w14:textId="77777777" w:rsidR="004A5852" w:rsidRPr="004A5852" w:rsidRDefault="004A5852" w:rsidP="000077D0">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4A5852">
        <w:rPr>
          <w:rFonts w:ascii="Times New Roman" w:eastAsia="Calibri" w:hAnsi="Times New Roman" w:cs="Arial"/>
          <w:sz w:val="28"/>
          <w:szCs w:val="28"/>
        </w:rPr>
        <w:t>60 месяцев при субсидировании строительства теплиц;</w:t>
      </w:r>
    </w:p>
    <w:p w14:paraId="02F522E3" w14:textId="77777777" w:rsidR="004A5852" w:rsidRPr="004A5852" w:rsidRDefault="004A5852" w:rsidP="000077D0">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4A5852">
        <w:rPr>
          <w:rFonts w:ascii="Times New Roman" w:eastAsia="Calibri" w:hAnsi="Times New Roman" w:cs="Arial"/>
          <w:sz w:val="28"/>
          <w:szCs w:val="28"/>
        </w:rPr>
        <w:t>36 месяцев при субсидировании приобретения животных;</w:t>
      </w:r>
    </w:p>
    <w:p w14:paraId="114802F5" w14:textId="77777777" w:rsidR="004A5852" w:rsidRPr="004A5852" w:rsidRDefault="004A5852" w:rsidP="000077D0">
      <w:pPr>
        <w:autoSpaceDE w:val="0"/>
        <w:autoSpaceDN w:val="0"/>
        <w:adjustRightInd w:val="0"/>
        <w:spacing w:after="0" w:line="240" w:lineRule="auto"/>
        <w:ind w:right="-1" w:firstLine="709"/>
        <w:contextualSpacing/>
        <w:jc w:val="both"/>
        <w:rPr>
          <w:rFonts w:ascii="Times New Roman" w:eastAsia="Calibri" w:hAnsi="Times New Roman" w:cs="Arial"/>
          <w:sz w:val="28"/>
          <w:szCs w:val="28"/>
        </w:rPr>
      </w:pPr>
      <w:r w:rsidRPr="004A5852">
        <w:rPr>
          <w:rFonts w:ascii="Times New Roman" w:eastAsia="Calibri" w:hAnsi="Times New Roman" w:cs="Arial"/>
          <w:sz w:val="28"/>
          <w:szCs w:val="28"/>
        </w:rPr>
        <w:t>12 месяцев по иным направлениям субсидирования.</w:t>
      </w:r>
    </w:p>
    <w:p w14:paraId="30551282" w14:textId="77777777" w:rsidR="007D2FE8" w:rsidRPr="007D2FE8" w:rsidRDefault="007D2FE8"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7D2FE8">
        <w:rPr>
          <w:rFonts w:ascii="Times New Roman" w:eastAsia="Calibri" w:hAnsi="Times New Roman" w:cs="Arial"/>
          <w:sz w:val="28"/>
          <w:szCs w:val="28"/>
        </w:rPr>
        <w:t>Кроме того заявителями:</w:t>
      </w:r>
    </w:p>
    <w:p w14:paraId="66C13345"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1) Для получения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 и молодняка кроликов, гусей, индейки представляются:</w:t>
      </w:r>
    </w:p>
    <w:p w14:paraId="1CD8C911"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оригиналы (для обозрения) и копии документов, подтверждающих приобретение и оплату сельскохозяйственных животных (платежное поручение или чек контрольно-кассовой машины, товарная накладная или универсальный передаточный документ, договор (контракт) поставки сельскохозяйственных животных);</w:t>
      </w:r>
    </w:p>
    <w:p w14:paraId="43A65356"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оригинал (для обозрения) и копия ветеринарной справки (форма № 4), установленной приказом Министерства сельского хозяйства Российской Федерации от 27 декабря 2016 г.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в пределах одного муниципального образования;</w:t>
      </w:r>
    </w:p>
    <w:p w14:paraId="5ED7F2FE"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 xml:space="preserve">оригинал (для обозрения) и копия ветеринарного свидетельства (форма </w:t>
      </w:r>
      <w:r w:rsidRPr="00B42AF2">
        <w:rPr>
          <w:rFonts w:ascii="Times New Roman" w:eastAsia="Calibri" w:hAnsi="Times New Roman" w:cs="Arial"/>
          <w:sz w:val="28"/>
          <w:szCs w:val="28"/>
        </w:rPr>
        <w:br/>
        <w:t>№ 1), установленного приказом Министерства сельского хозяйства Российской Федерации от 27 декабря 2016 г.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за пределами муниципального образования;</w:t>
      </w:r>
    </w:p>
    <w:p w14:paraId="1D91D191"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оригиналы (для обозрения) и копии документов, подтверждающих племенную ценность приобретенных животных (племенное свидетельство) (предоставляется в случае приобретения племенных сельскохозяйственных животных);</w:t>
      </w:r>
    </w:p>
    <w:p w14:paraId="7E21729A" w14:textId="3D759D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 xml:space="preserve">выписка из похозяйственной книги с указанием движения поголовья животных в период приобретения их хозяйством (предоставляется личным </w:t>
      </w:r>
      <w:r w:rsidRPr="00B42AF2">
        <w:rPr>
          <w:rFonts w:ascii="Times New Roman" w:eastAsia="Calibri" w:hAnsi="Times New Roman" w:cs="Arial"/>
          <w:sz w:val="28"/>
          <w:szCs w:val="28"/>
        </w:rPr>
        <w:lastRenderedPageBreak/>
        <w:t>подсобным хозяйством), информация о поголовье сельскохозяйственных животных по форме согласно приложению 21 к Порядку (представляется крестьянскими (фермерскими) хозяйствами и индивидуальными предпринимателями).</w:t>
      </w:r>
    </w:p>
    <w:p w14:paraId="6436705C"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2) Для получения субсидий на произведенное и реализованное мясо крупного рогатого скота (в расчете на 1 кг живого веса), молоко (в физическом весе) представляются:</w:t>
      </w:r>
    </w:p>
    <w:p w14:paraId="1781615A" w14:textId="6426BCA3"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информация о поголовье сельскохозяйственных животных по форме согласно приложению 21 к Порядку (представляется КФХ и ИП);</w:t>
      </w:r>
    </w:p>
    <w:p w14:paraId="59806AB2"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 xml:space="preserve">оригиналы (для обозрения) и копии документов, подтверждающих реализацию продукции (приемные квитанции и (или) товарные накладны и др.). </w:t>
      </w:r>
    </w:p>
    <w:p w14:paraId="2E8A26ED" w14:textId="3D1FB453"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 xml:space="preserve">справка о средней молочной продуктивности коров в году, предшествующем текущему финансовому году, </w:t>
      </w:r>
      <w:r w:rsidRPr="00B42AF2">
        <w:rPr>
          <w:rFonts w:ascii="Times New Roman" w:eastAsia="Times New Roman" w:hAnsi="Times New Roman" w:cs="Times New Roman"/>
          <w:color w:val="000000"/>
          <w:sz w:val="28"/>
          <w:szCs w:val="28"/>
        </w:rPr>
        <w:t>за исключением заявителей, которые начали хозяйственную деятельность по производству молока в текущем финансовом году</w:t>
      </w:r>
      <w:r w:rsidRPr="00B42AF2">
        <w:rPr>
          <w:rFonts w:ascii="Times New Roman" w:eastAsia="Calibri" w:hAnsi="Times New Roman" w:cs="Arial"/>
          <w:sz w:val="28"/>
          <w:szCs w:val="28"/>
        </w:rPr>
        <w:t xml:space="preserve"> (представляется КФХ и ИП при субсидировании затрат на реализованное молоко) по форме согласно приложению 22 к Порядку;</w:t>
      </w:r>
    </w:p>
    <w:p w14:paraId="05041A08" w14:textId="0455985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сведения об объеме производства коровьего и (или) козьего молока (представляется КФХ и ИП для субсидий на молоко) по форме согласно приложению 23 к Порядку;</w:t>
      </w:r>
    </w:p>
    <w:p w14:paraId="096766C6"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3) Для получения субсидий на возмещение части затрат по оплате услуг по искусственному осеменению крупного рогатого скота овец и коз представляются:</w:t>
      </w:r>
    </w:p>
    <w:p w14:paraId="5EDE6071"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оригинал (для обозрения) и копия документа, подтверждающего оплату услуги по искусственному осеменению (акт выполненных работ (оказанных услуг); платежное поручение или чек контрольно-кассовой машины; квитанция-договор, являющаяся бланком строгой отчетности);</w:t>
      </w:r>
    </w:p>
    <w:p w14:paraId="1426B6D4"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4) Для получения субсидий на возмещение части затрат на строительство теплиц для выращивания овощей защищенного грунта представляются:</w:t>
      </w:r>
    </w:p>
    <w:p w14:paraId="2C40AC72" w14:textId="62C20052"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смета (сводка) фактических затрат при строительстве хозяйственным способом по форме согласно приложению 24 к Порядку;</w:t>
      </w:r>
    </w:p>
    <w:p w14:paraId="48246B8D"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оригиналы (для обозрения) и копии документов, подтверждающих затраты на строительство теплиц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 согласно смете (сводке) фактических затрат на строительство хозяйственным способом;</w:t>
      </w:r>
    </w:p>
    <w:p w14:paraId="383EEDC5"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оригинал (для обозрения) и копия договора на строительство теплицы (при строительстве теплицы подрядным способом);</w:t>
      </w:r>
    </w:p>
    <w:p w14:paraId="61346778" w14:textId="479324E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смета (сводка) фактических затрат, подписанная подрядной организацией при строительстве подрядным способом, по форме согласно приложению 25 к Порядку;</w:t>
      </w:r>
    </w:p>
    <w:p w14:paraId="32725CAF"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оригиналы (для обозрения) и копии актов выполненных работ и документов, подтверждающих оплату выполненных работ (платежное поручение или чек контрольно-кассовой машины) при строительстве подрядным способом;</w:t>
      </w:r>
    </w:p>
    <w:p w14:paraId="685A633D"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 xml:space="preserve">акт обследования теплицы комиссией муниципального образования город Горячий Ключ по обследованию теплиц, систем капельного орошения, </w:t>
      </w:r>
      <w:r w:rsidRPr="00B42AF2">
        <w:rPr>
          <w:rFonts w:ascii="Times New Roman" w:eastAsia="Calibri" w:hAnsi="Times New Roman" w:cs="Arial"/>
          <w:sz w:val="28"/>
          <w:szCs w:val="28"/>
        </w:rPr>
        <w:lastRenderedPageBreak/>
        <w:t>технологического оборудования для животноводства и птицеводства в малых формах хозяйствования (далее – комиссия муниципального образования), заверенный заместителем главы муниципального образования город Горячий Ключ (акт является документом, подтверждающим использование теплицы по целевому назначению).</w:t>
      </w:r>
    </w:p>
    <w:p w14:paraId="6E9E07CE"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5) Для получения субсидий на возмещение части затрат на приобретение систем капельного орошения для ведения овощеводства представляются:</w:t>
      </w:r>
    </w:p>
    <w:p w14:paraId="3F9E5236"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оригиналы (для обозрения) и копии документов, подтверждающих приобретение и оплату оборудования систем капельного орошения для ведения овощеводства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w:t>
      </w:r>
    </w:p>
    <w:p w14:paraId="37C4BC82"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акт обследования комиссией муниципального образования установленных систем капельного орошения для ведения овощеводства, заверенный заместителем главы муниципального образования город Горячий Ключ.</w:t>
      </w:r>
    </w:p>
    <w:p w14:paraId="1180875E"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6) Для получения субсидий на возмещение части затрат на приобретение технологического оборудования для животноводства и птицеводства по кодам 28.22.18.244, 28.30.51.000 – 28.30.53.000, 28.30.83.110 – 28.30.83.180, 28.93.13.143 в соответствии с приказом Федерального агентства по техническому регулированию и метрологии от 31 января 2014 г. №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 представляются:</w:t>
      </w:r>
    </w:p>
    <w:p w14:paraId="0AD5E736"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оригиналы (для обозрения) и копии документов, подтверждающих приобретение и оплату технологического оборудования для животноводства и птицеводства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w:t>
      </w:r>
    </w:p>
    <w:p w14:paraId="4B13AFB9" w14:textId="77777777"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акт обследования хозяйства после установки (монтажа) технологического оборудования комиссией муниципального образования, заверенный заместителем главы муниципального образования город Горячий Ключ.</w:t>
      </w:r>
    </w:p>
    <w:p w14:paraId="4D493362" w14:textId="72FB86F5" w:rsidR="00B42AF2" w:rsidRPr="00B42AF2" w:rsidRDefault="00B42AF2" w:rsidP="000077D0">
      <w:pPr>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B42AF2">
        <w:rPr>
          <w:rFonts w:ascii="Times New Roman" w:eastAsia="Calibri" w:hAnsi="Times New Roman" w:cs="Arial"/>
          <w:sz w:val="28"/>
          <w:szCs w:val="28"/>
        </w:rPr>
        <w:t>7) Для получения субсидий на возмещение части затрат по наращиванию поголовья коров представляется информация о поголовье сельскохозяйственных животных по форме согласно приложению 21 к Порядку (представляется в случае покупки коров, а также наращивания поголовья коров крестьянскими (фермерскими) хозяйствами и индивидуальными предпринимателями, в году, предшествующем текущему финансовому году).</w:t>
      </w:r>
    </w:p>
    <w:p w14:paraId="6833C293" w14:textId="1DA51C84" w:rsidR="003F0A2C" w:rsidRDefault="00B42AF2" w:rsidP="000077D0">
      <w:pPr>
        <w:spacing w:after="0" w:line="240" w:lineRule="auto"/>
        <w:ind w:firstLine="709"/>
        <w:jc w:val="both"/>
        <w:rPr>
          <w:rFonts w:ascii="Times New Roman" w:eastAsia="Calibri" w:hAnsi="Times New Roman" w:cs="Times New Roman"/>
          <w:sz w:val="28"/>
          <w:szCs w:val="28"/>
        </w:rPr>
      </w:pPr>
      <w:r w:rsidRPr="00B42AF2">
        <w:rPr>
          <w:rFonts w:ascii="Times New Roman" w:eastAsia="Calibri" w:hAnsi="Times New Roman" w:cs="Times New Roman"/>
          <w:sz w:val="28"/>
          <w:szCs w:val="28"/>
        </w:rPr>
        <w:t xml:space="preserve">8) Для подтверждения статуса сельскохозяйственного товаропроизводителя заявители, не вошедшие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представляют сведения о выручке по формам, утверждаемым Министерством сельского хозяйства Российской Федерации, согласно приложению 13 к Порядку (кроме крестьянских (фермерских) </w:t>
      </w:r>
      <w:r w:rsidRPr="00B42AF2">
        <w:rPr>
          <w:rFonts w:ascii="Times New Roman" w:eastAsia="Calibri" w:hAnsi="Times New Roman" w:cs="Times New Roman"/>
          <w:sz w:val="28"/>
          <w:szCs w:val="28"/>
        </w:rPr>
        <w:lastRenderedPageBreak/>
        <w:t>хозяйств, созданных в соответствии с Федеральным законом от 11 июня 2003 г. № 74-ФЗ «О крестьянском (фермерском) хозяйстве»).</w:t>
      </w:r>
    </w:p>
    <w:p w14:paraId="6361B7AD" w14:textId="312A9E5C" w:rsidR="0032746E" w:rsidRPr="0032746E" w:rsidRDefault="0032746E" w:rsidP="0032746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2746E">
        <w:rPr>
          <w:rFonts w:ascii="Times New Roman" w:eastAsia="Calibri" w:hAnsi="Times New Roman" w:cs="Times New Roman"/>
          <w:sz w:val="28"/>
          <w:szCs w:val="28"/>
        </w:rPr>
        <w:t xml:space="preserve">Заявитель вправе направить заявку и прилагаемые к ней документы, сформированные в соответствии с пунктом 2.7 раздела 2 «Порядок проведения отбора получателей субсидии для предоставления субсидии» Порядка, с помощью официального сайта </w:t>
      </w:r>
      <w:r>
        <w:rPr>
          <w:rFonts w:ascii="Times New Roman" w:eastAsia="Calibri" w:hAnsi="Times New Roman" w:cs="Times New Roman"/>
          <w:sz w:val="28"/>
          <w:szCs w:val="28"/>
        </w:rPr>
        <w:t>администрации муниципального образования город Горячий Ключ</w:t>
      </w:r>
      <w:r w:rsidRPr="0032746E">
        <w:rPr>
          <w:rFonts w:ascii="Times New Roman" w:eastAsia="Calibri" w:hAnsi="Times New Roman" w:cs="Times New Roman"/>
          <w:sz w:val="28"/>
          <w:szCs w:val="28"/>
        </w:rPr>
        <w:t>, с использованием усиленной квалифицированной электронной подписи.</w:t>
      </w:r>
    </w:p>
    <w:p w14:paraId="36D04F1A" w14:textId="1716EFA6" w:rsidR="0032746E" w:rsidRPr="0032746E" w:rsidRDefault="0032746E" w:rsidP="0032746E">
      <w:pPr>
        <w:autoSpaceDE w:val="0"/>
        <w:autoSpaceDN w:val="0"/>
        <w:adjustRightInd w:val="0"/>
        <w:spacing w:after="0" w:line="240" w:lineRule="auto"/>
        <w:ind w:firstLine="708"/>
        <w:jc w:val="both"/>
        <w:rPr>
          <w:rFonts w:ascii="Times New Roman" w:eastAsia="Calibri" w:hAnsi="Times New Roman" w:cs="Times New Roman"/>
          <w:sz w:val="28"/>
          <w:szCs w:val="28"/>
        </w:rPr>
      </w:pPr>
      <w:r w:rsidRPr="0032746E">
        <w:rPr>
          <w:rFonts w:ascii="Times New Roman" w:eastAsia="Calibri" w:hAnsi="Times New Roman" w:cs="Times New Roman"/>
          <w:sz w:val="28"/>
          <w:szCs w:val="28"/>
        </w:rPr>
        <w:t xml:space="preserve">При поступлении заявки и прилагаемых документов в электронной форме посредством официального сайта </w:t>
      </w:r>
      <w:r>
        <w:rPr>
          <w:rFonts w:ascii="Times New Roman" w:eastAsia="Calibri" w:hAnsi="Times New Roman" w:cs="Times New Roman"/>
          <w:sz w:val="28"/>
          <w:szCs w:val="28"/>
        </w:rPr>
        <w:t>администрации муниципального образования город Горячий Ключ</w:t>
      </w:r>
      <w:r w:rsidRPr="0032746E">
        <w:rPr>
          <w:rFonts w:ascii="Times New Roman" w:eastAsia="Calibri" w:hAnsi="Times New Roman" w:cs="Times New Roman"/>
          <w:sz w:val="28"/>
          <w:szCs w:val="28"/>
        </w:rPr>
        <w:t xml:space="preserve"> прием и регистрация заявки и прилагаемых к ней документов обеспечивается без необходимости дополнительной подачи заявки в какой-либо иной форме.</w:t>
      </w:r>
    </w:p>
    <w:p w14:paraId="70775775" w14:textId="7D709123" w:rsidR="0032746E" w:rsidRPr="0032746E" w:rsidRDefault="0032746E" w:rsidP="0032746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746E">
        <w:rPr>
          <w:rFonts w:ascii="Times New Roman" w:eastAsia="Calibri" w:hAnsi="Times New Roman" w:cs="Times New Roman"/>
          <w:color w:val="000000"/>
          <w:sz w:val="28"/>
          <w:szCs w:val="28"/>
        </w:rPr>
        <w:t xml:space="preserve">Заявитель в период проведения отбора вправе подавать неограниченное число заявок при условии, что они предусматривают возмещение части затрат, не возмещенных ранее. </w:t>
      </w:r>
    </w:p>
    <w:p w14:paraId="3D04BE89" w14:textId="7C1D733B" w:rsidR="000C7439" w:rsidRPr="000C7439" w:rsidRDefault="00D56403" w:rsidP="000077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0C7439" w:rsidRPr="000C7439">
        <w:rPr>
          <w:rFonts w:ascii="Times New Roman" w:eastAsia="Calibri" w:hAnsi="Times New Roman" w:cs="Times New Roman"/>
          <w:sz w:val="28"/>
          <w:szCs w:val="28"/>
        </w:rPr>
        <w:t xml:space="preserve"> </w:t>
      </w:r>
      <w:r w:rsidR="000C7439">
        <w:rPr>
          <w:rFonts w:ascii="Times New Roman" w:eastAsia="Calibri" w:hAnsi="Times New Roman" w:cs="Times New Roman"/>
          <w:sz w:val="28"/>
          <w:szCs w:val="28"/>
        </w:rPr>
        <w:t>Порядок отзыва заявок участников отбора.</w:t>
      </w:r>
    </w:p>
    <w:p w14:paraId="325CF700" w14:textId="6584C547" w:rsidR="000C7439" w:rsidRPr="000C7439" w:rsidRDefault="000C7439" w:rsidP="000077D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7439">
        <w:rPr>
          <w:rFonts w:ascii="Times New Roman" w:eastAsia="Calibri" w:hAnsi="Times New Roman" w:cs="Times New Roman"/>
          <w:color w:val="000000"/>
          <w:sz w:val="28"/>
          <w:szCs w:val="28"/>
        </w:rPr>
        <w:t xml:space="preserve">Заявители имеют право на основании письменного обращения руководителя юридического лица, индивидуального предпринимателя или уполномоченного в установленном порядке лица, направленного в </w:t>
      </w:r>
      <w:r>
        <w:rPr>
          <w:rFonts w:ascii="Times New Roman" w:eastAsia="Calibri" w:hAnsi="Times New Roman" w:cs="Times New Roman"/>
          <w:color w:val="000000"/>
          <w:sz w:val="28"/>
          <w:szCs w:val="28"/>
        </w:rPr>
        <w:t>администрацию муниципального образования город Горячий Ключ</w:t>
      </w:r>
      <w:r w:rsidRPr="000C7439">
        <w:rPr>
          <w:rFonts w:ascii="Times New Roman" w:eastAsia="Calibri" w:hAnsi="Times New Roman" w:cs="Times New Roman"/>
          <w:color w:val="000000"/>
          <w:sz w:val="28"/>
          <w:szCs w:val="28"/>
        </w:rPr>
        <w:t xml:space="preserve">, осуществить отзыв заявок, поданных на отбор, в случае необходимости внесения изменений в документы, предоставленные для участия в отборе или в случае принятия решения заявителем об отзыве заявки в период проведения отбора, в срок до размещения реестра отклоненных заявок на едином портале, а также на официальном сайте </w:t>
      </w:r>
      <w:r w:rsidR="007E7D88">
        <w:rPr>
          <w:rFonts w:ascii="Times New Roman" w:eastAsia="Calibri" w:hAnsi="Times New Roman" w:cs="Times New Roman"/>
          <w:color w:val="000000"/>
          <w:sz w:val="28"/>
          <w:szCs w:val="28"/>
        </w:rPr>
        <w:t>администрации муниципального образования город Горячий Ключ</w:t>
      </w:r>
      <w:r w:rsidRPr="000C7439">
        <w:rPr>
          <w:rFonts w:ascii="Times New Roman" w:eastAsia="Calibri" w:hAnsi="Times New Roman" w:cs="Times New Roman"/>
          <w:color w:val="000000"/>
          <w:sz w:val="28"/>
          <w:szCs w:val="28"/>
        </w:rPr>
        <w:t xml:space="preserve"> в информационно-телекоммуникационной сети «Интернет».</w:t>
      </w:r>
    </w:p>
    <w:p w14:paraId="337C76CB" w14:textId="4BE0DB6A" w:rsidR="000C7439" w:rsidRPr="000C7439" w:rsidRDefault="000C7439" w:rsidP="000077D0">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C7439">
        <w:rPr>
          <w:rFonts w:ascii="Times New Roman" w:eastAsia="Calibri" w:hAnsi="Times New Roman" w:cs="Times New Roman"/>
          <w:color w:val="000000"/>
          <w:sz w:val="28"/>
          <w:szCs w:val="28"/>
        </w:rPr>
        <w:t xml:space="preserve">Отзыв заявки не препятствует повторному обращению заявителя в </w:t>
      </w:r>
      <w:r w:rsidR="007E7D88">
        <w:rPr>
          <w:rFonts w:ascii="Times New Roman" w:eastAsia="Calibri" w:hAnsi="Times New Roman" w:cs="Times New Roman"/>
          <w:color w:val="000000"/>
          <w:sz w:val="28"/>
          <w:szCs w:val="28"/>
        </w:rPr>
        <w:t>администрацию муниципального образования город Горячий Ключ</w:t>
      </w:r>
      <w:r w:rsidRPr="000C7439">
        <w:rPr>
          <w:rFonts w:ascii="Times New Roman" w:eastAsia="Calibri" w:hAnsi="Times New Roman" w:cs="Times New Roman"/>
          <w:color w:val="000000"/>
          <w:sz w:val="28"/>
          <w:szCs w:val="28"/>
        </w:rPr>
        <w:t xml:space="preserve"> для участия в отборе, но не позднее даты и времени, предусмотренных в объявлении о проведении отбора. При этом регистрация заявки будет осуществлена в порядке очередности в день повторного предоставления заявки на участие в отборе.</w:t>
      </w:r>
    </w:p>
    <w:p w14:paraId="48E621A3" w14:textId="77777777" w:rsidR="000C7439" w:rsidRPr="000C7439" w:rsidRDefault="000C7439" w:rsidP="000077D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C7439">
        <w:rPr>
          <w:rFonts w:ascii="Times New Roman" w:eastAsia="Calibri" w:hAnsi="Times New Roman" w:cs="Times New Roman"/>
          <w:color w:val="000000"/>
          <w:sz w:val="28"/>
          <w:szCs w:val="28"/>
        </w:rPr>
        <w:t xml:space="preserve">В случае отзыва заявки заявителем пакет документов заявителю не возвращается. </w:t>
      </w:r>
    </w:p>
    <w:p w14:paraId="0E9C4357" w14:textId="43AB0864" w:rsidR="00BF26EF" w:rsidRPr="00BF26EF" w:rsidRDefault="007E7D88" w:rsidP="000077D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8.</w:t>
      </w:r>
      <w:r w:rsidR="00BF26EF">
        <w:rPr>
          <w:rFonts w:ascii="Times New Roman" w:eastAsia="Calibri" w:hAnsi="Times New Roman" w:cs="Times New Roman"/>
          <w:sz w:val="28"/>
          <w:szCs w:val="28"/>
        </w:rPr>
        <w:t xml:space="preserve"> </w:t>
      </w:r>
      <w:r w:rsidR="00BF26EF" w:rsidRPr="00BF26EF">
        <w:rPr>
          <w:rFonts w:ascii="Times New Roman" w:eastAsia="Calibri" w:hAnsi="Times New Roman" w:cs="Times New Roman"/>
          <w:color w:val="000000"/>
          <w:sz w:val="28"/>
          <w:szCs w:val="28"/>
        </w:rPr>
        <w:t>Рассмотрение заявок осуществляется в течение 23 рабочих дней со дня, следующего за днем регистрации заявки.</w:t>
      </w:r>
    </w:p>
    <w:p w14:paraId="1BD01C07" w14:textId="1A16FF9D" w:rsidR="00BF26EF" w:rsidRPr="00BF26EF" w:rsidRDefault="00BF26EF" w:rsidP="000077D0">
      <w:pPr>
        <w:widowControl w:val="0"/>
        <w:autoSpaceDE w:val="0"/>
        <w:autoSpaceDN w:val="0"/>
        <w:spacing w:after="0" w:line="240" w:lineRule="auto"/>
        <w:ind w:firstLine="709"/>
        <w:jc w:val="both"/>
        <w:rPr>
          <w:rFonts w:ascii="Times New Roman" w:eastAsia="Calibri" w:hAnsi="Times New Roman" w:cs="Times New Roman"/>
          <w:sz w:val="28"/>
          <w:szCs w:val="28"/>
        </w:rPr>
      </w:pPr>
      <w:r w:rsidRPr="00BF26EF">
        <w:rPr>
          <w:rFonts w:ascii="Times New Roman" w:eastAsia="Calibri" w:hAnsi="Times New Roman" w:cs="Times New Roman"/>
          <w:sz w:val="28"/>
          <w:szCs w:val="28"/>
        </w:rPr>
        <w:t>Уполномоченный сотрудник:</w:t>
      </w:r>
    </w:p>
    <w:p w14:paraId="19CFED98" w14:textId="77777777" w:rsidR="00BF26EF" w:rsidRPr="00BF26EF" w:rsidRDefault="00BF26EF"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BF26EF">
        <w:rPr>
          <w:rFonts w:ascii="Times New Roman" w:eastAsia="Times New Roman" w:hAnsi="Times New Roman" w:cs="Times New Roman"/>
          <w:color w:val="000000"/>
          <w:sz w:val="28"/>
          <w:szCs w:val="28"/>
        </w:rPr>
        <w:t>осуществляет рассмотрение и проверку документов на предмет соответствия заявителя статусу «сельскохозяйственного товаропроизводителя»</w:t>
      </w:r>
      <w:r w:rsidRPr="00BF26EF">
        <w:rPr>
          <w:rFonts w:ascii="Times New Roman" w:eastAsia="Calibri" w:hAnsi="Times New Roman" w:cs="Times New Roman"/>
          <w:color w:val="000000"/>
          <w:sz w:val="28"/>
          <w:szCs w:val="28"/>
        </w:rPr>
        <w:t>;</w:t>
      </w:r>
    </w:p>
    <w:p w14:paraId="58DAAAC5" w14:textId="7F58D903" w:rsidR="00BF26EF" w:rsidRPr="00BF26EF" w:rsidRDefault="00BF26EF"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BF26EF">
        <w:rPr>
          <w:rFonts w:ascii="Times New Roman" w:eastAsia="Times New Roman" w:hAnsi="Times New Roman" w:cs="Times New Roman"/>
          <w:color w:val="000000"/>
          <w:sz w:val="28"/>
          <w:szCs w:val="28"/>
        </w:rPr>
        <w:t xml:space="preserve">запрашивает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BF26EF">
        <w:rPr>
          <w:rFonts w:ascii="Times New Roman" w:eastAsia="Times New Roman" w:hAnsi="Times New Roman" w:cs="Times New Roman"/>
          <w:color w:val="000000"/>
          <w:sz w:val="28"/>
          <w:szCs w:val="28"/>
        </w:rPr>
        <w:br/>
        <w:t xml:space="preserve">взаимодействия, документы и сведения в отношении заявителя в соответствии с пунктом 2.13 раздела 2 «Порядок проведения отбора получателей субсидий для </w:t>
      </w:r>
      <w:r w:rsidRPr="00BF26EF">
        <w:rPr>
          <w:rFonts w:ascii="Times New Roman" w:eastAsia="Times New Roman" w:hAnsi="Times New Roman" w:cs="Times New Roman"/>
          <w:color w:val="000000"/>
          <w:sz w:val="28"/>
          <w:szCs w:val="28"/>
        </w:rPr>
        <w:lastRenderedPageBreak/>
        <w:t>предоставления субсидий» Порядка.</w:t>
      </w:r>
    </w:p>
    <w:p w14:paraId="57D63D81" w14:textId="77777777" w:rsidR="00BF26EF" w:rsidRPr="00BF26EF" w:rsidRDefault="00BF26EF"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BF26EF">
        <w:rPr>
          <w:rFonts w:ascii="Times New Roman" w:eastAsia="Times New Roman" w:hAnsi="Times New Roman" w:cs="Times New Roman"/>
          <w:sz w:val="28"/>
          <w:szCs w:val="28"/>
        </w:rPr>
        <w:t>При отсутствии технической возможности направление запросов осуществляется в письменном виде в адрес Федеральной налоговой службы России по Краснодарскому краю.</w:t>
      </w:r>
    </w:p>
    <w:p w14:paraId="510253F5" w14:textId="77777777" w:rsidR="00BF26EF" w:rsidRPr="00BF26EF" w:rsidRDefault="00BF26EF"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BF26EF">
        <w:rPr>
          <w:rFonts w:ascii="Times New Roman" w:eastAsia="Times New Roman" w:hAnsi="Times New Roman" w:cs="Times New Roman"/>
          <w:color w:val="000000"/>
          <w:sz w:val="28"/>
          <w:szCs w:val="28"/>
        </w:rPr>
        <w:t>После получения сведений уполномоченный сотрудник осуществляет проверку на предмет:</w:t>
      </w:r>
    </w:p>
    <w:p w14:paraId="615BAC87" w14:textId="77777777" w:rsidR="00BF26EF" w:rsidRPr="00BF26EF" w:rsidRDefault="00BF26EF" w:rsidP="000077D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F26EF">
        <w:rPr>
          <w:rFonts w:ascii="Times New Roman" w:eastAsia="Times New Roman" w:hAnsi="Times New Roman" w:cs="Times New Roman"/>
          <w:color w:val="000000"/>
          <w:sz w:val="28"/>
          <w:szCs w:val="28"/>
        </w:rPr>
        <w:t>соблюдения заявителем условия наличия государственной регистрации</w:t>
      </w:r>
      <w:r w:rsidRPr="00BF26EF">
        <w:rPr>
          <w:rFonts w:ascii="Times New Roman" w:eastAsia="Calibri" w:hAnsi="Times New Roman" w:cs="Times New Roman"/>
          <w:color w:val="000000"/>
          <w:sz w:val="28"/>
          <w:szCs w:val="28"/>
        </w:rPr>
        <w:t xml:space="preserve"> </w:t>
      </w:r>
      <w:r w:rsidRPr="00BF26EF">
        <w:rPr>
          <w:rFonts w:ascii="Times New Roman" w:eastAsia="Times New Roman" w:hAnsi="Times New Roman" w:cs="Times New Roman"/>
          <w:color w:val="000000"/>
          <w:sz w:val="28"/>
          <w:szCs w:val="28"/>
        </w:rPr>
        <w:t xml:space="preserve">в </w:t>
      </w:r>
      <w:r w:rsidRPr="00BF26EF">
        <w:rPr>
          <w:rFonts w:ascii="Times New Roman" w:eastAsia="Calibri" w:hAnsi="Times New Roman" w:cs="Times New Roman"/>
          <w:color w:val="000000"/>
          <w:sz w:val="28"/>
          <w:szCs w:val="28"/>
        </w:rPr>
        <w:t>ФНС России</w:t>
      </w:r>
      <w:r w:rsidRPr="00BF26EF">
        <w:rPr>
          <w:rFonts w:ascii="Times New Roman" w:eastAsia="Calibri" w:hAnsi="Times New Roman" w:cs="Times New Roman"/>
          <w:color w:val="FF0000"/>
          <w:sz w:val="28"/>
          <w:szCs w:val="28"/>
        </w:rPr>
        <w:t xml:space="preserve"> </w:t>
      </w:r>
      <w:r w:rsidRPr="00BF26EF">
        <w:rPr>
          <w:rFonts w:ascii="Times New Roman" w:eastAsia="Calibri" w:hAnsi="Times New Roman" w:cs="Times New Roman"/>
          <w:color w:val="000000"/>
          <w:sz w:val="28"/>
          <w:szCs w:val="28"/>
        </w:rPr>
        <w:t>(кроме – ЛПХ, не перешедших на специальный налоговый режим «налог на профессиональный доход»);</w:t>
      </w:r>
    </w:p>
    <w:p w14:paraId="14F69EAC" w14:textId="77777777" w:rsidR="00BF26EF" w:rsidRPr="00BF26EF" w:rsidRDefault="00BF26EF"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BF26EF">
        <w:rPr>
          <w:rFonts w:ascii="Times New Roman" w:eastAsia="Times New Roman" w:hAnsi="Times New Roman" w:cs="Times New Roman"/>
          <w:color w:val="000000"/>
          <w:sz w:val="28"/>
          <w:szCs w:val="28"/>
        </w:rPr>
        <w:t>полноты заполнения заявителем заявки</w:t>
      </w:r>
      <w:r w:rsidRPr="00BF26EF">
        <w:rPr>
          <w:rFonts w:ascii="Times New Roman" w:eastAsia="Calibri" w:hAnsi="Times New Roman" w:cs="Times New Roman"/>
          <w:color w:val="000000"/>
          <w:sz w:val="28"/>
          <w:szCs w:val="28"/>
        </w:rPr>
        <w:t xml:space="preserve"> </w:t>
      </w:r>
      <w:r w:rsidRPr="00BF26EF">
        <w:rPr>
          <w:rFonts w:ascii="Times New Roman" w:eastAsia="Times New Roman" w:hAnsi="Times New Roman" w:cs="Times New Roman"/>
          <w:color w:val="000000"/>
          <w:sz w:val="28"/>
          <w:szCs w:val="28"/>
        </w:rPr>
        <w:t>и справки-расчета причитающихся сумм субсидии;</w:t>
      </w:r>
    </w:p>
    <w:p w14:paraId="5431E7FA" w14:textId="77777777" w:rsidR="00BF26EF" w:rsidRPr="00BF26EF" w:rsidRDefault="00BF26EF"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BF26EF">
        <w:rPr>
          <w:rFonts w:ascii="Times New Roman" w:eastAsia="Times New Roman" w:hAnsi="Times New Roman" w:cs="Times New Roman"/>
          <w:color w:val="000000"/>
          <w:sz w:val="28"/>
          <w:szCs w:val="28"/>
        </w:rPr>
        <w:t>проверяет наличие справки об отсутствии просроченной задолженности по заработной плате на первое число месяца, в котором подана заявка;</w:t>
      </w:r>
    </w:p>
    <w:p w14:paraId="199D4434" w14:textId="77777777" w:rsidR="00BF26EF" w:rsidRPr="00BF26EF" w:rsidRDefault="00BF26EF"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BF26EF">
        <w:rPr>
          <w:rFonts w:ascii="Times New Roman" w:eastAsia="Times New Roman" w:hAnsi="Times New Roman" w:cs="Times New Roman"/>
          <w:color w:val="000000"/>
          <w:sz w:val="28"/>
          <w:szCs w:val="28"/>
        </w:rPr>
        <w:t>проверяет справку-расчет причитающихся сумм субсидий на правильность оформления и исчисления сумм;</w:t>
      </w:r>
    </w:p>
    <w:p w14:paraId="414E4553" w14:textId="77777777" w:rsidR="00BF26EF" w:rsidRPr="00BF26EF" w:rsidRDefault="00BF26EF" w:rsidP="000077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F26EF">
        <w:rPr>
          <w:rFonts w:ascii="Times New Roman" w:eastAsia="Calibri" w:hAnsi="Times New Roman" w:cs="Times New Roman"/>
          <w:sz w:val="28"/>
          <w:szCs w:val="28"/>
        </w:rPr>
        <w:t>наличия копий договоров на приобретение материалов, оборудования, поголовья животных и т.д., заверенные заявителем, копий товарных накладных, заверенные заявителем или копий универсальных передаточных документов, заверенные заявителем, копий платежных документов, подтверждающих оплату заявителем по договору, заверенных заявителем.</w:t>
      </w:r>
    </w:p>
    <w:p w14:paraId="72C65119" w14:textId="2E91056C" w:rsidR="00BF26EF" w:rsidRDefault="00BF26EF" w:rsidP="000077D0">
      <w:pPr>
        <w:widowControl w:val="0"/>
        <w:autoSpaceDE w:val="0"/>
        <w:autoSpaceDN w:val="0"/>
        <w:spacing w:after="0" w:line="240" w:lineRule="auto"/>
        <w:ind w:firstLine="709"/>
        <w:jc w:val="both"/>
        <w:rPr>
          <w:rFonts w:ascii="Times New Roman" w:eastAsia="Calibri" w:hAnsi="Times New Roman" w:cs="Times New Roman"/>
          <w:sz w:val="28"/>
          <w:szCs w:val="28"/>
        </w:rPr>
      </w:pPr>
      <w:r w:rsidRPr="00BF26EF">
        <w:rPr>
          <w:rFonts w:ascii="Times New Roman" w:eastAsia="Calibri" w:hAnsi="Times New Roman" w:cs="Times New Roman"/>
          <w:sz w:val="28"/>
          <w:szCs w:val="28"/>
        </w:rPr>
        <w:t xml:space="preserve">На основании данных, в течение 23 рабочих дней, следующих за днем регистрации заявки, по мере рассмотрения заявок, формирует реестры заявителей, прошедших отбор, по форме согласно приложению 29 к Порядку, с указанием даты регистрации заявок и даты окончания рассмотрения заявок и обеспечивает размещение в течение трех рабочих дней, следующих за днем окончания рассмотрения заявки, на едином портале и на официальном сайте </w:t>
      </w:r>
      <w:r w:rsidR="0036237D">
        <w:rPr>
          <w:rFonts w:ascii="Times New Roman" w:eastAsia="Calibri" w:hAnsi="Times New Roman" w:cs="Times New Roman"/>
          <w:sz w:val="28"/>
          <w:szCs w:val="28"/>
        </w:rPr>
        <w:t>администрации муниципального образования город Горячий Ключ</w:t>
      </w:r>
      <w:r w:rsidRPr="00BF26EF">
        <w:rPr>
          <w:rFonts w:ascii="Times New Roman" w:eastAsia="Calibri" w:hAnsi="Times New Roman" w:cs="Times New Roman"/>
          <w:sz w:val="28"/>
          <w:szCs w:val="28"/>
        </w:rPr>
        <w:t xml:space="preserve"> в информационно-телекоммуникационной сети «Интернет» в соответствии с абзацами 5, 6, 8, 9 подпункта «ж» пункта 4 общих требований к нормативным правовым актам.</w:t>
      </w:r>
    </w:p>
    <w:p w14:paraId="00D9393F" w14:textId="7200D8D1" w:rsidR="0036237D" w:rsidRDefault="0036237D" w:rsidP="000077D0">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r>
        <w:rPr>
          <w:rFonts w:ascii="Times New Roman" w:eastAsia="Times New Roman" w:hAnsi="Times New Roman" w:cs="Times New Roman"/>
          <w:sz w:val="28"/>
          <w:szCs w:val="28"/>
        </w:rPr>
        <w:t xml:space="preserve">9. </w:t>
      </w:r>
      <w:r w:rsidRPr="0036237D">
        <w:rPr>
          <w:rFonts w:ascii="Times New Roman" w:eastAsia="Calibri" w:hAnsi="Times New Roman" w:cs="Times New Roman"/>
          <w:color w:val="000000"/>
          <w:sz w:val="28"/>
          <w:szCs w:val="28"/>
        </w:rPr>
        <w:t xml:space="preserve">Заявители вправе обратиться в </w:t>
      </w:r>
      <w:r>
        <w:rPr>
          <w:rFonts w:ascii="Times New Roman" w:eastAsia="Calibri" w:hAnsi="Times New Roman" w:cs="Times New Roman"/>
          <w:color w:val="000000"/>
          <w:sz w:val="28"/>
          <w:szCs w:val="28"/>
        </w:rPr>
        <w:t>администрацию муниципального образования город Горячий Ключ</w:t>
      </w:r>
      <w:r w:rsidRPr="0036237D">
        <w:rPr>
          <w:rFonts w:ascii="Times New Roman" w:eastAsia="Calibri" w:hAnsi="Times New Roman" w:cs="Times New Roman"/>
          <w:color w:val="000000"/>
          <w:sz w:val="28"/>
          <w:szCs w:val="28"/>
        </w:rPr>
        <w:t xml:space="preserve">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14:paraId="0CE8C8C1" w14:textId="77777777" w:rsidR="006A5D49" w:rsidRDefault="006A5D49"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Pr>
          <w:rFonts w:ascii="Times New Roman" w:eastAsia="Calibri" w:hAnsi="Times New Roman" w:cs="Times New Roman"/>
          <w:color w:val="000000"/>
          <w:sz w:val="28"/>
          <w:szCs w:val="28"/>
        </w:rPr>
        <w:t>10. У</w:t>
      </w:r>
      <w:r w:rsidRPr="006A5D49">
        <w:rPr>
          <w:rFonts w:ascii="Times New Roman" w:eastAsia="Times New Roman" w:hAnsi="Times New Roman" w:cs="Times New Roman"/>
          <w:color w:val="000000"/>
          <w:sz w:val="28"/>
          <w:szCs w:val="28"/>
        </w:rPr>
        <w:t>полномоченный сотрудник определяет значение результата предоставления субсидии в соответствии с пунктом 3.6 раздела 3 «</w:t>
      </w:r>
      <w:r w:rsidRPr="006A5D49">
        <w:rPr>
          <w:rFonts w:ascii="Times New Roman" w:eastAsia="Calibri" w:hAnsi="Times New Roman" w:cs="Times New Roman"/>
          <w:color w:val="000000"/>
          <w:sz w:val="28"/>
          <w:szCs w:val="28"/>
        </w:rPr>
        <w:t xml:space="preserve">Условия и порядок предоставления субсидий» </w:t>
      </w:r>
      <w:r w:rsidRPr="006A5D49">
        <w:rPr>
          <w:rFonts w:ascii="Times New Roman" w:eastAsia="Times New Roman" w:hAnsi="Times New Roman" w:cs="Times New Roman"/>
          <w:color w:val="000000"/>
          <w:sz w:val="28"/>
          <w:szCs w:val="28"/>
        </w:rPr>
        <w:t xml:space="preserve">Порядка </w:t>
      </w:r>
      <w:r w:rsidRPr="006A5D49">
        <w:rPr>
          <w:rFonts w:ascii="Times New Roman" w:eastAsia="Times New Roman" w:hAnsi="Times New Roman" w:cs="Times New Roman"/>
          <w:color w:val="000000"/>
          <w:sz w:val="28"/>
          <w:szCs w:val="20"/>
        </w:rPr>
        <w:t>для внесения в Соглашение</w:t>
      </w:r>
      <w:r>
        <w:rPr>
          <w:rFonts w:ascii="Times New Roman" w:eastAsia="Times New Roman" w:hAnsi="Times New Roman" w:cs="Times New Roman"/>
          <w:color w:val="000000"/>
          <w:sz w:val="28"/>
          <w:szCs w:val="28"/>
        </w:rPr>
        <w:t>.</w:t>
      </w:r>
    </w:p>
    <w:p w14:paraId="319EE575" w14:textId="24CCA1C0" w:rsidR="006A5D49" w:rsidRPr="006A5D49" w:rsidRDefault="006A5D49"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Pr="006A5D49">
        <w:rPr>
          <w:rFonts w:ascii="Times New Roman" w:eastAsia="Times New Roman" w:hAnsi="Times New Roman" w:cs="Times New Roman"/>
          <w:color w:val="000000"/>
          <w:sz w:val="28"/>
          <w:szCs w:val="28"/>
        </w:rPr>
        <w:t>полномоченный сотрудник на основании постановления о предоставлении субсидий и с учетом данных о значении результата предоставления субсидии, обеспечивает заключение Соглашения с заявителем, прошедшим отбор, и направляет заявителю Соглашение для подписания в течение двух рабочих дней со дня принятия решения о предоставлении субсидии</w:t>
      </w:r>
      <w:r>
        <w:rPr>
          <w:rFonts w:ascii="Times New Roman" w:eastAsia="Times New Roman" w:hAnsi="Times New Roman" w:cs="Times New Roman"/>
          <w:color w:val="000000"/>
          <w:sz w:val="28"/>
          <w:szCs w:val="28"/>
        </w:rPr>
        <w:t>.</w:t>
      </w:r>
    </w:p>
    <w:p w14:paraId="37D596A4" w14:textId="40C0A29C" w:rsidR="006A5D49" w:rsidRPr="006A5D49" w:rsidRDefault="006A5D49"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w:t>
      </w:r>
      <w:r w:rsidRPr="006A5D49">
        <w:rPr>
          <w:rFonts w:ascii="Times New Roman" w:eastAsia="Times New Roman" w:hAnsi="Times New Roman" w:cs="Times New Roman"/>
          <w:color w:val="000000"/>
          <w:sz w:val="28"/>
          <w:szCs w:val="28"/>
        </w:rPr>
        <w:t xml:space="preserve">аявитель, прошедший отбор, подписывает и направляет в </w:t>
      </w:r>
      <w:r>
        <w:rPr>
          <w:rFonts w:ascii="Times New Roman" w:eastAsia="Times New Roman" w:hAnsi="Times New Roman" w:cs="Times New Roman"/>
          <w:color w:val="000000"/>
          <w:sz w:val="28"/>
          <w:szCs w:val="28"/>
        </w:rPr>
        <w:t>администрацию муниципального образования город Горячий Ключ</w:t>
      </w:r>
      <w:r w:rsidRPr="006A5D49">
        <w:rPr>
          <w:rFonts w:ascii="Times New Roman" w:eastAsia="Times New Roman" w:hAnsi="Times New Roman" w:cs="Times New Roman"/>
          <w:color w:val="000000"/>
          <w:sz w:val="28"/>
          <w:szCs w:val="28"/>
        </w:rPr>
        <w:t xml:space="preserve"> Соглашение в течение двух рабочих дней со дня его получения</w:t>
      </w:r>
      <w:r>
        <w:rPr>
          <w:rFonts w:ascii="Times New Roman" w:eastAsia="Times New Roman" w:hAnsi="Times New Roman" w:cs="Times New Roman"/>
          <w:color w:val="000000"/>
          <w:sz w:val="28"/>
          <w:szCs w:val="28"/>
        </w:rPr>
        <w:t>.</w:t>
      </w:r>
    </w:p>
    <w:p w14:paraId="1800E2F4" w14:textId="596603A3" w:rsidR="006A5D49" w:rsidRDefault="006A5D49"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У</w:t>
      </w:r>
      <w:r w:rsidRPr="006A5D49">
        <w:rPr>
          <w:rFonts w:ascii="Times New Roman" w:eastAsia="Times New Roman" w:hAnsi="Times New Roman" w:cs="Times New Roman"/>
          <w:color w:val="000000"/>
          <w:sz w:val="28"/>
          <w:szCs w:val="28"/>
        </w:rPr>
        <w:t>полномоченный сотрудник после получения подписанного заявителем Соглашения производит регистрацию заключенного Соглашения.</w:t>
      </w:r>
    </w:p>
    <w:p w14:paraId="1BCAD7F8" w14:textId="77777777" w:rsidR="006A5D49" w:rsidRPr="006A5D49" w:rsidRDefault="006A5D49"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w:t>
      </w:r>
      <w:r w:rsidRPr="006A5D49">
        <w:rPr>
          <w:rFonts w:ascii="Times New Roman" w:eastAsia="Times New Roman" w:hAnsi="Times New Roman" w:cs="Times New Roman"/>
          <w:color w:val="000000"/>
          <w:sz w:val="28"/>
          <w:szCs w:val="28"/>
        </w:rPr>
        <w:t>Заявитель, прошедший отбор, признается уклонившимся от заключения Соглашения в случае:</w:t>
      </w:r>
    </w:p>
    <w:p w14:paraId="4FCBFC9D" w14:textId="242FB051" w:rsidR="006A5D49" w:rsidRPr="006A5D49" w:rsidRDefault="006A5D49"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6A5D49">
        <w:rPr>
          <w:rFonts w:ascii="Times New Roman" w:eastAsia="Times New Roman" w:hAnsi="Times New Roman" w:cs="Times New Roman"/>
          <w:color w:val="000000"/>
          <w:sz w:val="28"/>
          <w:szCs w:val="28"/>
        </w:rPr>
        <w:t xml:space="preserve">поступления в </w:t>
      </w:r>
      <w:r>
        <w:rPr>
          <w:rFonts w:ascii="Times New Roman" w:eastAsia="Times New Roman" w:hAnsi="Times New Roman" w:cs="Times New Roman"/>
          <w:color w:val="000000"/>
          <w:sz w:val="28"/>
          <w:szCs w:val="28"/>
        </w:rPr>
        <w:t>администрацию муниципального образования город Горячий Ключ</w:t>
      </w:r>
      <w:r w:rsidRPr="006A5D49">
        <w:rPr>
          <w:rFonts w:ascii="Times New Roman" w:eastAsia="Times New Roman" w:hAnsi="Times New Roman" w:cs="Times New Roman"/>
          <w:color w:val="000000"/>
          <w:sz w:val="28"/>
          <w:szCs w:val="28"/>
        </w:rPr>
        <w:t xml:space="preserve"> письменного заявления заявителя об отказе от подписания Соглашения;</w:t>
      </w:r>
    </w:p>
    <w:p w14:paraId="5FA703BA" w14:textId="548BD224" w:rsidR="006A5D49" w:rsidRDefault="006A5D49"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6A5D49">
        <w:rPr>
          <w:rFonts w:ascii="Times New Roman" w:eastAsia="Times New Roman" w:hAnsi="Times New Roman" w:cs="Times New Roman"/>
          <w:color w:val="000000"/>
          <w:sz w:val="28"/>
          <w:szCs w:val="28"/>
        </w:rPr>
        <w:t>неподписания заявителем Соглашения в течение двух рабочих дней, следующих за днем получения Соглашения.</w:t>
      </w:r>
    </w:p>
    <w:p w14:paraId="63689486" w14:textId="3E16D3CA" w:rsidR="006A5D49" w:rsidRDefault="006A5D49" w:rsidP="000077D0">
      <w:pPr>
        <w:widowControl w:val="0"/>
        <w:autoSpaceDE w:val="0"/>
        <w:autoSpaceDN w:val="0"/>
        <w:spacing w:after="0" w:line="240" w:lineRule="auto"/>
        <w:jc w:val="both"/>
        <w:rPr>
          <w:rFonts w:ascii="Times New Roman" w:eastAsia="Times New Roman" w:hAnsi="Times New Roman" w:cs="Times New Roman"/>
          <w:color w:val="000000"/>
          <w:sz w:val="28"/>
          <w:szCs w:val="28"/>
        </w:rPr>
      </w:pPr>
    </w:p>
    <w:p w14:paraId="0CC7B092" w14:textId="63CD8FC1" w:rsidR="006A5D49" w:rsidRDefault="006A5D49" w:rsidP="000077D0">
      <w:pPr>
        <w:widowControl w:val="0"/>
        <w:autoSpaceDE w:val="0"/>
        <w:autoSpaceDN w:val="0"/>
        <w:spacing w:after="0" w:line="240" w:lineRule="auto"/>
        <w:jc w:val="both"/>
        <w:rPr>
          <w:rFonts w:ascii="Times New Roman" w:eastAsia="Times New Roman" w:hAnsi="Times New Roman" w:cs="Times New Roman"/>
          <w:color w:val="000000"/>
          <w:sz w:val="28"/>
          <w:szCs w:val="28"/>
        </w:rPr>
      </w:pPr>
    </w:p>
    <w:p w14:paraId="06A7E343" w14:textId="77777777" w:rsidR="006A5D49" w:rsidRDefault="006A5D49" w:rsidP="000077D0">
      <w:pPr>
        <w:widowControl w:val="0"/>
        <w:autoSpaceDE w:val="0"/>
        <w:autoSpaceDN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Начальник отдела сельского хозяйства </w:t>
      </w:r>
    </w:p>
    <w:p w14:paraId="5E7FE998" w14:textId="77777777" w:rsidR="006A5D49" w:rsidRDefault="006A5D49" w:rsidP="000077D0">
      <w:pPr>
        <w:widowControl w:val="0"/>
        <w:autoSpaceDE w:val="0"/>
        <w:autoSpaceDN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промышленности администрации </w:t>
      </w:r>
    </w:p>
    <w:p w14:paraId="39C0FA77" w14:textId="77777777" w:rsidR="006A5D49" w:rsidRDefault="006A5D49" w:rsidP="000077D0">
      <w:pPr>
        <w:widowControl w:val="0"/>
        <w:autoSpaceDE w:val="0"/>
        <w:autoSpaceDN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муниципального образования </w:t>
      </w:r>
    </w:p>
    <w:p w14:paraId="6010BA39" w14:textId="04819E3F" w:rsidR="006A5D49" w:rsidRPr="006A5D49" w:rsidRDefault="006A5D49" w:rsidP="000077D0">
      <w:pPr>
        <w:widowControl w:val="0"/>
        <w:autoSpaceDE w:val="0"/>
        <w:autoSpaceDN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город Горячий Ключ                                                                                 П.П. Тищенко</w:t>
      </w:r>
    </w:p>
    <w:p w14:paraId="39A66998" w14:textId="2546D79B" w:rsidR="006A5D49" w:rsidRPr="006A5D49" w:rsidRDefault="006A5D49" w:rsidP="000077D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p>
    <w:p w14:paraId="258AC09D" w14:textId="750F6827" w:rsidR="006A5D49" w:rsidRPr="0036237D" w:rsidRDefault="006A5D49" w:rsidP="000077D0">
      <w:pPr>
        <w:autoSpaceDE w:val="0"/>
        <w:autoSpaceDN w:val="0"/>
        <w:adjustRightInd w:val="0"/>
        <w:spacing w:after="0" w:line="240" w:lineRule="auto"/>
        <w:ind w:right="-1" w:firstLine="708"/>
        <w:contextualSpacing/>
        <w:jc w:val="both"/>
        <w:rPr>
          <w:rFonts w:ascii="Times New Roman" w:eastAsia="Calibri" w:hAnsi="Times New Roman" w:cs="Times New Roman"/>
          <w:color w:val="000000"/>
          <w:sz w:val="28"/>
          <w:szCs w:val="28"/>
        </w:rPr>
      </w:pPr>
    </w:p>
    <w:p w14:paraId="61BB3549" w14:textId="2875D7A2" w:rsidR="0036237D" w:rsidRPr="00BF26EF" w:rsidRDefault="0036237D" w:rsidP="000077D0">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EAB6FCF" w14:textId="3D222504" w:rsidR="000C7439" w:rsidRDefault="000C7439" w:rsidP="000077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09E88869" w14:textId="77777777" w:rsidR="00F2716C" w:rsidRDefault="00F2716C" w:rsidP="000077D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1E7AF02F" w14:textId="77777777" w:rsidR="00F67952" w:rsidRDefault="00F67952"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p>
    <w:p w14:paraId="2254FC18" w14:textId="77777777" w:rsidR="00F67952" w:rsidRDefault="00F67952"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p>
    <w:p w14:paraId="1418F04D" w14:textId="77777777" w:rsidR="00F67952" w:rsidRDefault="00F67952"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p>
    <w:p w14:paraId="4F42897B" w14:textId="77777777" w:rsidR="00F67952" w:rsidRDefault="00F67952"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p>
    <w:p w14:paraId="2B236444" w14:textId="77777777" w:rsidR="00F67952" w:rsidRDefault="00F67952"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p>
    <w:p w14:paraId="7A014782" w14:textId="77777777" w:rsidR="00F67952" w:rsidRDefault="00F67952"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p>
    <w:p w14:paraId="7E49F3B0" w14:textId="77777777" w:rsidR="00F67952" w:rsidRDefault="00F67952"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p>
    <w:p w14:paraId="5B456236" w14:textId="77777777" w:rsidR="00F67952" w:rsidRDefault="00F67952" w:rsidP="000077D0">
      <w:pPr>
        <w:autoSpaceDE w:val="0"/>
        <w:autoSpaceDN w:val="0"/>
        <w:adjustRightInd w:val="0"/>
        <w:spacing w:after="0" w:line="240" w:lineRule="auto"/>
        <w:ind w:firstLine="709"/>
        <w:jc w:val="both"/>
        <w:rPr>
          <w:rFonts w:ascii="Times New Roman" w:eastAsia="Calibri" w:hAnsi="Times New Roman" w:cs="Arial"/>
          <w:color w:val="000000"/>
          <w:sz w:val="28"/>
          <w:szCs w:val="28"/>
        </w:rPr>
      </w:pPr>
    </w:p>
    <w:sectPr w:rsidR="00F67952" w:rsidSect="00C620DE">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E12AE" w14:textId="77777777" w:rsidR="00730365" w:rsidRDefault="00730365" w:rsidP="00C620DE">
      <w:pPr>
        <w:spacing w:after="0" w:line="240" w:lineRule="auto"/>
      </w:pPr>
      <w:r>
        <w:separator/>
      </w:r>
    </w:p>
  </w:endnote>
  <w:endnote w:type="continuationSeparator" w:id="0">
    <w:p w14:paraId="08655459" w14:textId="77777777" w:rsidR="00730365" w:rsidRDefault="00730365" w:rsidP="00C6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624DC" w14:textId="77777777" w:rsidR="00730365" w:rsidRDefault="00730365" w:rsidP="00C620DE">
      <w:pPr>
        <w:spacing w:after="0" w:line="240" w:lineRule="auto"/>
      </w:pPr>
      <w:r>
        <w:separator/>
      </w:r>
    </w:p>
  </w:footnote>
  <w:footnote w:type="continuationSeparator" w:id="0">
    <w:p w14:paraId="313D4822" w14:textId="77777777" w:rsidR="00730365" w:rsidRDefault="00730365" w:rsidP="00C62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686628"/>
      <w:docPartObj>
        <w:docPartGallery w:val="Page Numbers (Top of Page)"/>
        <w:docPartUnique/>
      </w:docPartObj>
    </w:sdtPr>
    <w:sdtEndPr>
      <w:rPr>
        <w:rFonts w:ascii="Times New Roman" w:hAnsi="Times New Roman" w:cs="Times New Roman"/>
        <w:sz w:val="28"/>
        <w:szCs w:val="28"/>
      </w:rPr>
    </w:sdtEndPr>
    <w:sdtContent>
      <w:p w14:paraId="7AEBC35B" w14:textId="74688C59" w:rsidR="00C620DE" w:rsidRPr="00C620DE" w:rsidRDefault="00C620DE">
        <w:pPr>
          <w:pStyle w:val="a4"/>
          <w:jc w:val="center"/>
          <w:rPr>
            <w:rFonts w:ascii="Times New Roman" w:hAnsi="Times New Roman" w:cs="Times New Roman"/>
            <w:sz w:val="28"/>
            <w:szCs w:val="28"/>
          </w:rPr>
        </w:pPr>
        <w:r w:rsidRPr="00C620DE">
          <w:rPr>
            <w:rFonts w:ascii="Times New Roman" w:hAnsi="Times New Roman" w:cs="Times New Roman"/>
            <w:sz w:val="28"/>
            <w:szCs w:val="28"/>
          </w:rPr>
          <w:fldChar w:fldCharType="begin"/>
        </w:r>
        <w:r w:rsidRPr="00C620DE">
          <w:rPr>
            <w:rFonts w:ascii="Times New Roman" w:hAnsi="Times New Roman" w:cs="Times New Roman"/>
            <w:sz w:val="28"/>
            <w:szCs w:val="28"/>
          </w:rPr>
          <w:instrText>PAGE   \* MERGEFORMAT</w:instrText>
        </w:r>
        <w:r w:rsidRPr="00C620DE">
          <w:rPr>
            <w:rFonts w:ascii="Times New Roman" w:hAnsi="Times New Roman" w:cs="Times New Roman"/>
            <w:sz w:val="28"/>
            <w:szCs w:val="28"/>
          </w:rPr>
          <w:fldChar w:fldCharType="separate"/>
        </w:r>
        <w:r w:rsidRPr="00C620DE">
          <w:rPr>
            <w:rFonts w:ascii="Times New Roman" w:hAnsi="Times New Roman" w:cs="Times New Roman"/>
            <w:sz w:val="28"/>
            <w:szCs w:val="28"/>
          </w:rPr>
          <w:t>2</w:t>
        </w:r>
        <w:r w:rsidRPr="00C620DE">
          <w:rPr>
            <w:rFonts w:ascii="Times New Roman" w:hAnsi="Times New Roman" w:cs="Times New Roman"/>
            <w:sz w:val="28"/>
            <w:szCs w:val="28"/>
          </w:rPr>
          <w:fldChar w:fldCharType="end"/>
        </w:r>
      </w:p>
    </w:sdtContent>
  </w:sdt>
  <w:p w14:paraId="31E25AF8" w14:textId="77777777" w:rsidR="00C620DE" w:rsidRDefault="00C620D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E1C36"/>
    <w:multiLevelType w:val="hybridMultilevel"/>
    <w:tmpl w:val="6F825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ED"/>
    <w:rsid w:val="000077D0"/>
    <w:rsid w:val="0009719F"/>
    <w:rsid w:val="000C7439"/>
    <w:rsid w:val="00156CE3"/>
    <w:rsid w:val="001951C5"/>
    <w:rsid w:val="001A3BF4"/>
    <w:rsid w:val="001C5447"/>
    <w:rsid w:val="002E14DC"/>
    <w:rsid w:val="00305206"/>
    <w:rsid w:val="0032746E"/>
    <w:rsid w:val="0036237D"/>
    <w:rsid w:val="003969A3"/>
    <w:rsid w:val="003A4A5F"/>
    <w:rsid w:val="003F0A2C"/>
    <w:rsid w:val="0041787A"/>
    <w:rsid w:val="00471242"/>
    <w:rsid w:val="00486B07"/>
    <w:rsid w:val="004A1F1F"/>
    <w:rsid w:val="004A5852"/>
    <w:rsid w:val="00517392"/>
    <w:rsid w:val="00560697"/>
    <w:rsid w:val="00591A58"/>
    <w:rsid w:val="00623A8C"/>
    <w:rsid w:val="006A5D49"/>
    <w:rsid w:val="006F41ED"/>
    <w:rsid w:val="00730365"/>
    <w:rsid w:val="007D2FE8"/>
    <w:rsid w:val="007E7D88"/>
    <w:rsid w:val="00871132"/>
    <w:rsid w:val="00874969"/>
    <w:rsid w:val="008E0F53"/>
    <w:rsid w:val="008F1355"/>
    <w:rsid w:val="0090390E"/>
    <w:rsid w:val="00A01ECA"/>
    <w:rsid w:val="00A83FD6"/>
    <w:rsid w:val="00AA6E21"/>
    <w:rsid w:val="00AD382C"/>
    <w:rsid w:val="00B00A4D"/>
    <w:rsid w:val="00B42AF2"/>
    <w:rsid w:val="00BB26B6"/>
    <w:rsid w:val="00BE67F4"/>
    <w:rsid w:val="00BF26EF"/>
    <w:rsid w:val="00C620DE"/>
    <w:rsid w:val="00C84C0C"/>
    <w:rsid w:val="00C92B01"/>
    <w:rsid w:val="00CF23D6"/>
    <w:rsid w:val="00D43990"/>
    <w:rsid w:val="00D56403"/>
    <w:rsid w:val="00D80784"/>
    <w:rsid w:val="00DD6E68"/>
    <w:rsid w:val="00DD7745"/>
    <w:rsid w:val="00DF5F88"/>
    <w:rsid w:val="00E01D74"/>
    <w:rsid w:val="00E76DFF"/>
    <w:rsid w:val="00E8643E"/>
    <w:rsid w:val="00EB1DED"/>
    <w:rsid w:val="00EB2B54"/>
    <w:rsid w:val="00F2716C"/>
    <w:rsid w:val="00F67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79BD"/>
  <w15:chartTrackingRefBased/>
  <w15:docId w15:val="{7502C6DC-6D9D-4BFD-BC70-F01869EE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06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392"/>
    <w:pPr>
      <w:ind w:left="720"/>
      <w:contextualSpacing/>
    </w:pPr>
  </w:style>
  <w:style w:type="paragraph" w:styleId="a4">
    <w:name w:val="header"/>
    <w:basedOn w:val="a"/>
    <w:link w:val="a5"/>
    <w:uiPriority w:val="99"/>
    <w:unhideWhenUsed/>
    <w:rsid w:val="00C620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20DE"/>
  </w:style>
  <w:style w:type="paragraph" w:styleId="a6">
    <w:name w:val="footer"/>
    <w:basedOn w:val="a"/>
    <w:link w:val="a7"/>
    <w:uiPriority w:val="99"/>
    <w:unhideWhenUsed/>
    <w:rsid w:val="00C620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62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_kluch@mo.krasnoda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C53945A1D70C15CC991E8EF4241327043ED1BFFA6FE386276771F87E458FCBFE5D9A519430E40C93B419C03C0YEa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2FB81-C6CD-40AD-B96B-F50F039B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Pages>
  <Words>4629</Words>
  <Characters>26387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Буланая Елена Олеговна</dc:creator>
  <cp:keywords/>
  <dc:description/>
  <cp:lastModifiedBy>Буланая Елена Олеговна</cp:lastModifiedBy>
  <cp:revision>23</cp:revision>
  <cp:lastPrinted>2021-08-23T12:53:00Z</cp:lastPrinted>
  <dcterms:created xsi:type="dcterms:W3CDTF">2021-08-16T08:02:00Z</dcterms:created>
  <dcterms:modified xsi:type="dcterms:W3CDTF">2021-12-07T07:53:00Z</dcterms:modified>
</cp:coreProperties>
</file>