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  <w:tab w:val="left" w:pos="10063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УТВЕРЖДАЮ    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</w:t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  <w:tab w:val="left" w:pos="1006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лавы </w:t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1006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город Горячий Ключ, </w:t>
      </w:r>
      <w:r/>
    </w:p>
    <w:p>
      <w:pPr>
        <w:jc w:val="center"/>
        <w:tabs>
          <w:tab w:val="left" w:pos="720" w:leader="none"/>
          <w:tab w:val="left" w:pos="1363" w:leader="none"/>
          <w:tab w:val="left" w:pos="1006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заместитель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председателя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1006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антинаркотической комиссии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    _______________О.Н. Караваев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  <w:tab/>
        <w:tab/>
        <w:tab/>
        <w:tab/>
        <w:tab/>
        <w:tab/>
        <w:t xml:space="preserve">«___»_______________2022 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283"/>
        <w:jc w:val="center"/>
        <w:tabs>
          <w:tab w:val="left" w:pos="720" w:leader="none"/>
          <w:tab w:val="left" w:pos="1363" w:leader="none"/>
          <w:tab w:val="left" w:pos="77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антинаркотической </w:t>
      </w:r>
      <w:r>
        <w:rPr>
          <w:sz w:val="28"/>
          <w:szCs w:val="28"/>
        </w:rPr>
        <w:t xml:space="preserve">направленности, </w:t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проводимых на территории муниципального образования город Горячий Ключ в июне 2022 года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14459" w:type="dxa"/>
        <w:tblInd w:w="75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616"/>
        <w:gridCol w:w="1984"/>
        <w:gridCol w:w="2626"/>
        <w:gridCol w:w="2697"/>
      </w:tblGrid>
      <w:tr>
        <w:trPr>
          <w:trHeight w:val="916"/>
        </w:trPr>
        <w:tc>
          <w:tcPr>
            <w:tcW w:w="85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п</w:t>
            </w:r>
            <w:r>
              <w:rPr>
                <w:sz w:val="28"/>
                <w:szCs w:val="28"/>
              </w:rPr>
              <w:t xml:space="preserve">/п</w:t>
            </w:r>
            <w:r>
              <w:rPr>
                <w:sz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и наименование мероприятия</w:t>
            </w:r>
            <w:r/>
          </w:p>
        </w:tc>
        <w:tc>
          <w:tcPr>
            <w:tcW w:w="2616" w:type="dxa"/>
            <w:textDirection w:val="lrTb"/>
            <w:noWrap w:val="false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Место проведения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(точный адрес)</w:t>
            </w:r>
            <w:r>
              <w:rPr>
                <w:sz w:val="28"/>
                <w:highlight w:val="none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Дата, время проведения мероприятий</w:t>
            </w:r>
            <w:r/>
          </w:p>
        </w:tc>
        <w:tc>
          <w:tcPr>
            <w:tcW w:w="26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Количество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участников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Ответственные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</w:rPr>
              <w:t xml:space="preserve">(Ф.И.О.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</w:rPr>
              <w:t xml:space="preserve">ответственного, номер телефона)</w:t>
            </w:r>
            <w:r>
              <w:rPr>
                <w:sz w:val="28"/>
              </w:rPr>
            </w:r>
            <w:r/>
          </w:p>
          <w:p>
            <w:r/>
            <w:r/>
          </w:p>
        </w:tc>
      </w:tr>
      <w:tr>
        <w:trPr>
          <w:trHeight w:val="916"/>
        </w:trPr>
        <w:tc>
          <w:tcPr>
            <w:gridSpan w:val="6"/>
            <w:tcW w:w="14459" w:type="dxa"/>
            <w:vMerge w:val="restart"/>
            <w:textDirection w:val="lrTb"/>
            <w:noWrap w:val="false"/>
          </w:tcPr>
          <w:p>
            <w:pPr>
              <w:tabs>
                <w:tab w:val="left" w:pos="50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</w:rPr>
            </w:r>
            <w:r/>
          </w:p>
          <w:p>
            <w:pPr>
              <w:tabs>
                <w:tab w:val="left" w:pos="5008" w:leader="none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В учреждениях образования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Соревнования по волейболу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ГК «СОШ №3 им. 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11.06.2022 9:00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Комаров В.В. учитель физкультуры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8-918-132-84-83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Соревнования </w:t>
            </w:r>
            <w:r>
              <w:rPr>
                <w:sz w:val="28"/>
              </w:rPr>
              <w:t xml:space="preserve">по уличному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баксетболу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ГК «СОШ 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04.06.2022  9:00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Комаров В.В. учитель физкультуры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8-918-132-84-83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Веселые старты для пятиклассников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спортивная площадка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ГК «СОШ 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04.06.2022   9:00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Иванов В.Н.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физкультуры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8-995-193-81-61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Эстафета для четвероклассников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спортивная площадка МБОУ ГК «СОШ 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24.06.2022   9:00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Дьячкова</w:t>
            </w:r>
            <w:r>
              <w:rPr>
                <w:sz w:val="28"/>
                <w:szCs w:val="28"/>
              </w:rPr>
              <w:t xml:space="preserve"> Д.А. учитель физкультуры</w:t>
            </w:r>
            <w:r>
              <w:rPr>
                <w:sz w:val="28"/>
                <w:szCs w:val="28"/>
              </w:rPr>
            </w:r>
            <w:r/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Викторина «</w:t>
            </w:r>
            <w:r>
              <w:rPr>
                <w:sz w:val="28"/>
              </w:rPr>
              <w:t xml:space="preserve">Психо</w:t>
            </w:r>
            <w:r>
              <w:rPr>
                <w:sz w:val="28"/>
              </w:rPr>
              <w:t xml:space="preserve">-активные вещества. Их </w:t>
            </w:r>
            <w:r>
              <w:rPr>
                <w:sz w:val="28"/>
              </w:rPr>
              <w:t xml:space="preserve">влияние на здоровье»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актовый зал школы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</w:t>
            </w:r>
            <w:r>
              <w:rPr>
                <w:sz w:val="28"/>
                <w:szCs w:val="28"/>
              </w:rPr>
              <w:t xml:space="preserve">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03.06.2022 </w:t>
            </w:r>
            <w:r>
              <w:rPr>
                <w:sz w:val="28"/>
                <w:szCs w:val="28"/>
              </w:rPr>
              <w:t xml:space="preserve">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Бянкина</w:t>
            </w:r>
            <w:r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заместитель директора по УВР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8-918-197-61-31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Ролевая игра «Жизненный путь»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актовый зал школы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</w:t>
            </w:r>
            <w:r>
              <w:rPr>
                <w:sz w:val="28"/>
                <w:szCs w:val="28"/>
              </w:rPr>
              <w:t xml:space="preserve">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/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02.06.2022 </w:t>
            </w:r>
            <w:r>
              <w:rPr>
                <w:sz w:val="28"/>
                <w:szCs w:val="28"/>
              </w:rPr>
              <w:t xml:space="preserve">    10:00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Бянкина</w:t>
            </w:r>
            <w:r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заместитель директора по УВР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8-918-197-61-31</w:t>
            </w:r>
            <w:r>
              <w:rPr>
                <w:sz w:val="28"/>
              </w:rPr>
            </w:r>
            <w:r/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Беседа «Вред и последствия ПАВ»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актовый зал школы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МО ГК «СОШ №3 им. </w:t>
            </w:r>
            <w:r>
              <w:rPr>
                <w:sz w:val="28"/>
                <w:szCs w:val="28"/>
              </w:rPr>
              <w:t xml:space="preserve">Дамаскина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07.06.2022 </w:t>
            </w:r>
            <w:r>
              <w:rPr>
                <w:sz w:val="28"/>
                <w:szCs w:val="28"/>
              </w:rPr>
              <w:t xml:space="preserve">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Ветков</w:t>
            </w:r>
            <w:r>
              <w:rPr>
                <w:sz w:val="28"/>
                <w:szCs w:val="28"/>
              </w:rPr>
              <w:t xml:space="preserve"> Д.В.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ОБЖ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Проведение интерактивного </w:t>
            </w:r>
            <w:r>
              <w:rPr>
                <w:sz w:val="28"/>
              </w:rPr>
              <w:t xml:space="preserve">флеш</w:t>
            </w:r>
            <w:r>
              <w:rPr>
                <w:sz w:val="28"/>
              </w:rPr>
              <w:t xml:space="preserve">-моба в «Телеграмм» на сайте школы «Мы за здоровое будущее!», посвященное Дню защиты детей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 4»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Заводская, д. 37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01.06.2022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1137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Наумова А.А.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«СОШ № 4»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8-900-250-09-17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Проведение тематического конкурса рисунков «Скажи наркотикам-нет!» с размещением лучших работ в «Телеграмм» на сайте школы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 4»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Заводская, д. 37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01.06.2022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450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Наумова А.А.,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«СОШ № 4»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8-900-250-09-17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Кинолекторий по профилактике наркомании, алкоголизма и </w:t>
            </w:r>
            <w:r>
              <w:rPr>
                <w:sz w:val="28"/>
              </w:rPr>
              <w:t xml:space="preserve">табакокурения</w:t>
            </w:r>
            <w:r>
              <w:rPr>
                <w:sz w:val="28"/>
              </w:rPr>
              <w:t xml:space="preserve">, пропаганды ЗОЖ «Мир вокруг меня: как избежать ошибок»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 4»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Заводская, д. 37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01.06.2022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563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Наумова А.А.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едагог-организатор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«СОШ № 4»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8-900-250-09-17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Футбол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МАОУ МО ГК «СОШ № 6» ст. Саратовская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Школьная, </w:t>
            </w:r>
            <w:r>
              <w:rPr>
                <w:sz w:val="28"/>
                <w:szCs w:val="28"/>
              </w:rPr>
              <w:t xml:space="preserve">д. 3 «А»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09.06.2022 10:00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Волкова И.И.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Соревнования «Мы за ЗОЖ»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МАОУ МО ГК «СОШ № 6»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Саратовская,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Школьная, </w:t>
            </w:r>
            <w:r>
              <w:rPr>
                <w:sz w:val="28"/>
                <w:szCs w:val="28"/>
              </w:rPr>
              <w:t xml:space="preserve">д. 3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16.06.2022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Федотов Г.В.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Соревнования «Вместе мы сила»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МАОУ МО ГК «СОШ № 6»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Саратовская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Школьная, </w:t>
            </w:r>
            <w:r>
              <w:rPr>
                <w:sz w:val="28"/>
                <w:szCs w:val="28"/>
              </w:rPr>
              <w:t xml:space="preserve">д. 3 «А»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23.06.2022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Ковалева В.М.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Просмотр социального видеоролика «Жить здорово»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МО ГК «СОШ № 8»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Бакинская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пер. Горбунова, </w:t>
            </w:r>
            <w:r>
              <w:rPr>
                <w:sz w:val="28"/>
                <w:szCs w:val="28"/>
              </w:rPr>
              <w:t xml:space="preserve">д. 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Горячий Ключ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01.06.2022 </w:t>
            </w:r>
            <w:r>
              <w:rPr>
                <w:sz w:val="28"/>
                <w:szCs w:val="28"/>
              </w:rPr>
              <w:t xml:space="preserve">10:00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Дзыгина</w:t>
            </w:r>
            <w:r>
              <w:rPr>
                <w:sz w:val="28"/>
                <w:szCs w:val="28"/>
              </w:rPr>
              <w:t xml:space="preserve"> О.С.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педагог-психолог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Конкурс рисунков, плакатов, на тему о ЗОЖ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МО ГК «СОШ № 8» ст. Бакинская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пер. Горбунова, д.1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10.06.2022 11:00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Дрюцкая</w:t>
            </w:r>
            <w:r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учитель-искусства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Спортивные состязания «Здоровым быть модно»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 8»</w:t>
            </w:r>
            <w:r/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ст. Бакинская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пер. Горбунова, д.1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22.06.2022 11:00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Ждамиров</w:t>
            </w:r>
            <w:r>
              <w:rPr>
                <w:sz w:val="28"/>
                <w:szCs w:val="28"/>
              </w:rPr>
              <w:t xml:space="preserve"> С.С.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физкультуры</w:t>
            </w:r>
            <w:r/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Веселые старты «Здоровье-это важно!»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портивная площадка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«ООШ №9»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Суздальская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ул. Ленина, д. 35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03.06.2022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szCs w:val="28"/>
              </w:rPr>
              <w:t xml:space="preserve">Зинов</w:t>
            </w:r>
            <w:r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учитель физкультуры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8-989-230-60-79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Конкурс рисунков «Здоровая планета»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кабинет №1 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«ООШ №9»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Суздальская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35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10.06.2022  12:00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20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Карпилянская</w:t>
            </w:r>
            <w:r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8-918-217-00-78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Соревнование по футболу «Спорт- это жизнь»</w:t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спортивная площадка </w:t>
            </w:r>
            <w:r>
              <w:rPr>
                <w:sz w:val="28"/>
                <w:szCs w:val="28"/>
              </w:rPr>
              <w:t xml:space="preserve">МБОУ «ООШ №9»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Суздальская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д.35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17.06.2022 10</w:t>
            </w:r>
            <w:r>
              <w:rPr>
                <w:sz w:val="28"/>
                <w:szCs w:val="28"/>
              </w:rPr>
              <w:t xml:space="preserve">:00 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Зинов</w:t>
            </w:r>
            <w:r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физкультуры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8-989-230-60-79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Игровая эстафета «Планета Детства»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«СОШ №10»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Первомайский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01.06.2022 10:00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Корецкая И.Ю.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8-918-381-60-95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Конкурс рисунков «Олимпийский резерв»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«СОШ №10»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Первомайский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06.06.2022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Корецкая И.Ю.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8-918-381-60-95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Спортивно-туристическая эстафета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МО ГК «СОШ №10»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Первомайский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10.06.2022  10:00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Корецкая И.Ю.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8-918-381-60-95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Беседа «</w:t>
            </w:r>
            <w:r>
              <w:rPr>
                <w:sz w:val="28"/>
              </w:rPr>
              <w:t xml:space="preserve">Вредным привычкам нет!!!»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10»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Первомайский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17.06.2022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Корецкая И.Ю.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8-918-381-60-95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Зарядка вместе со спортсменкой по </w:t>
            </w:r>
            <w:r>
              <w:rPr>
                <w:sz w:val="28"/>
              </w:rPr>
              <w:t xml:space="preserve">пауэрлифтингу  Черновол</w:t>
            </w:r>
            <w:r>
              <w:rPr>
                <w:sz w:val="28"/>
              </w:rPr>
              <w:t xml:space="preserve"> Александрой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МБОУ МО ГК «СОШ №10»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Первомайский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21.06.2022 09:00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Корецкая И.Ю.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8-918-381-60-95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МО ГК «ООШ №11»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Мирный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д. 14 «А»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«ООШ №11»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Мирный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Новая, д. 14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июнь 2022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Подчеко</w:t>
            </w:r>
            <w:r>
              <w:rPr>
                <w:sz w:val="28"/>
                <w:szCs w:val="28"/>
              </w:rPr>
              <w:t xml:space="preserve"> В.В.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8-918-323-92-66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Просмотр социального видеоролика «Жить здорово!», размещенного в школьных группах «</w:t>
            </w:r>
            <w:r>
              <w:rPr>
                <w:sz w:val="28"/>
              </w:rPr>
              <w:t xml:space="preserve">ВКонтакте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 </w:t>
            </w:r>
            <w:r/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/>
            <w:r>
              <w:rPr>
                <w:sz w:val="28"/>
                <w:szCs w:val="28"/>
              </w:rPr>
              <w:t xml:space="preserve">МБОУ</w:t>
            </w:r>
            <w:r>
              <w:rPr>
                <w:sz w:val="28"/>
                <w:szCs w:val="28"/>
              </w:rPr>
              <w:t xml:space="preserve"> МО ГК «ООШ №11»</w:t>
            </w:r>
            <w:r>
              <w:rPr>
                <w:sz w:val="28"/>
                <w:szCs w:val="28"/>
              </w:rPr>
              <w:t xml:space="preserve"> 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Мирный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Новая, д. 14 «А»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26.06.2022</w:t>
            </w:r>
            <w:r>
              <w:rPr>
                <w:sz w:val="28"/>
                <w:szCs w:val="28"/>
              </w:rPr>
              <w:t xml:space="preserve">  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Подчеко</w:t>
            </w:r>
            <w:r>
              <w:rPr>
                <w:sz w:val="28"/>
                <w:szCs w:val="28"/>
              </w:rPr>
              <w:t xml:space="preserve"> В.В.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8-918-323-92-66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Конкурс рисунков «Здоровая планета»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«ООШ№11»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Мирный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ул. Новая, д. 14 </w:t>
            </w:r>
            <w:r>
              <w:rPr>
                <w:sz w:val="28"/>
                <w:szCs w:val="28"/>
              </w:rPr>
              <w:t xml:space="preserve">«А»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г. Горячий Ключ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Подчеко</w:t>
            </w:r>
            <w:r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8-918-323-92-66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Воспитательный час в режиме онлайн: «Мы за здоровый образ жизни»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МБОУ МО ГК «ООШ№ 11»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Мирный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Новая, д. 14 «А»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 </w:t>
            </w:r>
            <w:r>
              <w:rPr>
                <w:sz w:val="28"/>
                <w:szCs w:val="28"/>
              </w:rPr>
              <w:t xml:space="preserve">10.00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Подчеко</w:t>
            </w:r>
            <w:r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8-918-323-92-66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Спортивный </w:t>
            </w:r>
            <w:r>
              <w:rPr>
                <w:sz w:val="28"/>
              </w:rPr>
              <w:t xml:space="preserve">челлендж</w:t>
            </w:r>
            <w:r>
              <w:rPr>
                <w:sz w:val="28"/>
              </w:rPr>
              <w:t xml:space="preserve"> 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соцсетях</w:t>
            </w:r>
            <w:r>
              <w:rPr>
                <w:sz w:val="28"/>
              </w:rPr>
              <w:t xml:space="preserve"> «Школьники на каникулах»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«ООШ № 11»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пос. Мирный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Новая, д. 14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</w:t>
            </w:r>
            <w:r>
              <w:rPr>
                <w:sz w:val="28"/>
                <w:szCs w:val="28"/>
              </w:rPr>
              <w:t xml:space="preserve"> 11:00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Подчеко</w:t>
            </w:r>
            <w:r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8-918-323-92-66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Уличные эстафеты «Веселые старты»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szCs w:val="28"/>
              </w:rPr>
              <w:t xml:space="preserve">МБОУ МО ГК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«ООШ № 12»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Мартанская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Красная, </w:t>
            </w:r>
            <w:r>
              <w:rPr>
                <w:sz w:val="28"/>
                <w:szCs w:val="28"/>
              </w:rPr>
              <w:t xml:space="preserve">д. 35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 Горячий Ключ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17.06.2022 </w:t>
            </w:r>
            <w:r>
              <w:rPr>
                <w:sz w:val="28"/>
                <w:szCs w:val="28"/>
              </w:rPr>
              <w:t xml:space="preserve">11:00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Сидельникова</w:t>
            </w:r>
            <w:r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8(86159)5-33-47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Очная, дворовой футбол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спортивная площадка МБОУ МО ГК «ООШ №14»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Имеретинская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16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16.06.2022 10:00-11:00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Третьяк О.А.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8-918-432-63-38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«Здоровая Россия начинается с меня»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спортивная площадка МБОУ МО ГК «ООШ №14»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Имеретинская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ул. Ленина, </w:t>
            </w:r>
            <w:r>
              <w:rPr>
                <w:sz w:val="28"/>
                <w:szCs w:val="28"/>
              </w:rPr>
              <w:t xml:space="preserve">д. 16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10.06.2022 09:00-10:00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Лебедева И.И.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8-918085-50-43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Лучших А.В.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Конкурс рисунков «Мы за ЗОЖ»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зд</w:t>
            </w:r>
            <w:r>
              <w:rPr>
                <w:sz w:val="28"/>
                <w:szCs w:val="28"/>
              </w:rPr>
              <w:t xml:space="preserve">ание  </w:t>
            </w:r>
            <w:r>
              <w:rPr>
                <w:sz w:val="28"/>
                <w:szCs w:val="28"/>
              </w:rPr>
              <w:t xml:space="preserve">МБОУ</w:t>
            </w:r>
            <w:r>
              <w:rPr>
                <w:sz w:val="28"/>
                <w:szCs w:val="28"/>
              </w:rPr>
              <w:t xml:space="preserve"> МО ГК «ООШ №14»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ст. Имеретинская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16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7.06.2022 09:00-09:30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Ивлева И.В.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8-918-353-98-59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Симоновна А.Н.</w:t>
            </w:r>
            <w:r/>
            <w:r/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Выпуск стенгазет «Мы выбираем ЗОЖ»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здание  МБОУ</w:t>
            </w:r>
            <w:r>
              <w:rPr>
                <w:sz w:val="28"/>
                <w:szCs w:val="28"/>
              </w:rPr>
              <w:t xml:space="preserve"> МО ГК «ООШ №17»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 xml:space="preserve">Молькино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09.06.2022 10:00</w:t>
            </w: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Иванова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8(86159)5-92-90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Веселые старты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здание  МБОУ</w:t>
            </w:r>
            <w:r>
              <w:rPr>
                <w:sz w:val="28"/>
                <w:szCs w:val="28"/>
              </w:rPr>
              <w:t xml:space="preserve"> МО ГК «ООШ №17» 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хутор </w:t>
            </w:r>
            <w:r>
              <w:rPr>
                <w:sz w:val="28"/>
                <w:szCs w:val="28"/>
              </w:rPr>
              <w:t xml:space="preserve">Молькино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15.06.2022  10:00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Малышева Т.Г.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8(86159)5-92-90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/>
            <w:r>
              <w:rPr>
                <w:sz w:val="28"/>
              </w:rPr>
              <w:t xml:space="preserve">Показ и обсуждение видеоролика «Мир без наркотиков»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здание  </w:t>
            </w:r>
            <w:r>
              <w:rPr>
                <w:sz w:val="28"/>
                <w:szCs w:val="28"/>
              </w:rPr>
              <w:t xml:space="preserve">МБОУ</w:t>
            </w:r>
            <w:r>
              <w:rPr>
                <w:sz w:val="28"/>
                <w:szCs w:val="28"/>
              </w:rPr>
              <w:t xml:space="preserve"> МО ГК «ООШ №17»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 xml:space="preserve">Молькино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20.06.2022  11:00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Аванесова С.С.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8(86159)5-92-90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Соревнования по мини-футболу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«СОШ №1 </w:t>
            </w:r>
            <w:r>
              <w:rPr>
                <w:sz w:val="28"/>
                <w:szCs w:val="28"/>
              </w:rPr>
              <w:t xml:space="preserve">им.Косинова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 xml:space="preserve">д. 26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09.06.2022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Буренко</w:t>
            </w:r>
            <w:r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физкультуры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Туриада</w:t>
            </w:r>
            <w:r>
              <w:rPr>
                <w:sz w:val="28"/>
              </w:rPr>
              <w:t xml:space="preserve"> «Наш любимый город»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МБОУ МО ГК «СОШ №1 </w:t>
            </w:r>
            <w:r>
              <w:rPr>
                <w:sz w:val="28"/>
                <w:szCs w:val="28"/>
              </w:rPr>
              <w:t xml:space="preserve">им.Косинова</w:t>
            </w:r>
            <w:r>
              <w:rPr>
                <w:sz w:val="28"/>
                <w:szCs w:val="28"/>
              </w:rPr>
              <w:t xml:space="preserve"> И.Ф.»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 xml:space="preserve">д. 26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15.06.2022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Буренко</w:t>
            </w:r>
            <w:r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физической культуры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Внеклассное занятие «Что такое здоровый образ жизни»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</w:t>
            </w:r>
            <w:r>
              <w:rPr>
                <w:sz w:val="28"/>
                <w:szCs w:val="28"/>
              </w:rPr>
              <w:t xml:space="preserve"> МО ГК «ООШ №15»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с. Безымянное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15.06.2022 11:00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Топчиян</w:t>
            </w:r>
            <w:r>
              <w:rPr>
                <w:sz w:val="28"/>
                <w:szCs w:val="28"/>
              </w:rPr>
              <w:t xml:space="preserve"> В.Р.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8-918-964-93-88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Конкурс рисунков на асфальте: «Твое здоровье в твоих руках», очно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«ООШ №7»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</w:t>
            </w:r>
            <w:r>
              <w:rPr>
                <w:sz w:val="28"/>
                <w:szCs w:val="28"/>
              </w:rPr>
              <w:t xml:space="preserve">Приреченский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Парковая, д.8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24.06.2022 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Стеценко К.А.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заместитель директора по ВР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8-952-297-79-35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Спортивные состязания «Выше, быстрее, сильней», очно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МБОУ МО ГК «ООШ №7»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</w:t>
            </w:r>
            <w:r>
              <w:rPr>
                <w:sz w:val="28"/>
                <w:szCs w:val="28"/>
              </w:rPr>
              <w:t xml:space="preserve">Приреченский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Парковая, д.8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27.06.2022  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Павленко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физультуры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8-918-077-49-73</w:t>
            </w:r>
            <w:r/>
            <w:r/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</w:pPr>
            <w:r>
              <w:rPr>
                <w:sz w:val="28"/>
              </w:rPr>
              <w:t xml:space="preserve">Спортивные соревнования по пропаганде ЗОЖ: «Никогда не прикасайтесь к наркотикам»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«ООШ №7»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</w:t>
            </w:r>
            <w:r>
              <w:rPr>
                <w:sz w:val="28"/>
                <w:szCs w:val="28"/>
              </w:rPr>
              <w:t xml:space="preserve">Приреченский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Парковая, д.8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28.06.2022 10:00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Павленко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учитель физкультуры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8-918-077-49-73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Просмотр видеороликов антинаркотической направленности «Жизнь-это не игра»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«ООШ №5»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Кутаис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д.84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02.06.2022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Срибный А.И.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8 928-432-07-56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Круглый стол «Правда и ложь об алкоголе»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МО ГК «ООШ №5»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Кутаис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д.84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09.06.2022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Водолажская</w:t>
            </w:r>
            <w:r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8 918-938-01-30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Спортивное мероприятие «Спорт против наркотиков»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МБОУ МО ГК «ООШ №5»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Кутаис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д.84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16.06.2022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Липатов С.О.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8 918-014-20-25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Конкурс рисунков «Мы выбираем жизнь»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МБОУ МО ГК «ООШ №5»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Кутаис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д.84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3.06.2022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Федосеева Г.А.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8-918-379-22-15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</w:t>
            </w:r>
            <w:r>
              <w:rPr>
                <w:b/>
                <w:sz w:val="28"/>
              </w:rPr>
              <w:t xml:space="preserve">В учреждениях культуры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Беседа- обсуждение «Это должно быть интересно»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ст. Саратовской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Табачная, д. 3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03.06.2022 15:00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Боровик М.В.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8-918-984-96-25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Трофимова А.И. инспектор ОПДН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Круглый стол «Выбор за тобой!»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ДК с. Безымянное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Таманская, д. 80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04.06.2022 12:00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Заводнова М.В.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8-918-688-47-50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50.</w:t>
            </w:r>
            <w:r>
              <w:rPr>
                <w:b/>
                <w:sz w:val="28"/>
              </w:rPr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Информационный час «Поговорим серьезно!»</w:t>
            </w:r>
            <w:r>
              <w:rPr>
                <w:b w:val="false"/>
                <w:sz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</w:t>
            </w:r>
            <w:r>
              <w:rPr>
                <w:b w:val="false"/>
                <w:sz w:val="28"/>
              </w:rPr>
            </w:r>
            <w:r>
              <w:rPr>
                <w:b w:val="fals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  <w:szCs w:val="28"/>
              </w:rPr>
              <w:t xml:space="preserve">ДК</w:t>
            </w:r>
            <w:r>
              <w:rPr>
                <w:b w:val="false"/>
                <w:sz w:val="28"/>
                <w:szCs w:val="28"/>
              </w:rPr>
              <w:t xml:space="preserve"> ст. Суздальской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szCs w:val="28"/>
              </w:rPr>
              <w:t xml:space="preserve">ул. Красная, 30</w:t>
            </w:r>
            <w:r>
              <w:rPr>
                <w:b w:val="false"/>
                <w:sz w:val="28"/>
                <w:szCs w:val="28"/>
                <w:highlight w:val="non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09.06.2022  15:30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center" w:pos="1309" w:leader="none"/>
              </w:tabs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20</w:t>
            </w:r>
            <w:r>
              <w:rPr>
                <w:b w:val="false"/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Ахцигер Е.С.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  <w:szCs w:val="28"/>
              </w:rPr>
              <w:t xml:space="preserve">заведующая ДК </w:t>
            </w:r>
            <w:r>
              <w:rPr>
                <w:b w:val="false"/>
                <w:sz w:val="28"/>
                <w:szCs w:val="28"/>
                <w:highlight w:val="non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  <w:highlight w:val="none"/>
              </w:rPr>
              <w:t xml:space="preserve">8-918-999-03-96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Абрамович О.А.</w:t>
            </w:r>
            <w:r>
              <w:rPr>
                <w:b w:val="false"/>
                <w:sz w:val="28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специалист по социальной работе</w:t>
            </w:r>
            <w:r>
              <w:rPr>
                <w:b w:val="false"/>
                <w:sz w:val="28"/>
              </w:rPr>
            </w:r>
            <w:r>
              <w:rPr>
                <w:b w:val="false"/>
              </w:rPr>
            </w:r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Информационный час «Пока не поздно!»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ДК ст. Бакинской</w:t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 xml:space="preserve">ул. Ленина, д. 37</w:t>
            </w:r>
            <w:r>
              <w:rPr>
                <w:sz w:val="28"/>
                <w:highlight w:val="none"/>
              </w:rPr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г. Горячий Ключ</w:t>
            </w:r>
            <w:r>
              <w:rPr>
                <w:sz w:val="28"/>
                <w:highlight w:val="non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0.06.2022  11:00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18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Круглова Л.М.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8-918-328-61-20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Тематическая программ «Здоровым быть здорово»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ДК пос. Кутаис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Ленина, д. 91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11.06.2022 11:00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Ушакова К.М.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8-900-246-92-14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Сень Ю.Ю. УУП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ОМВД РФ по г. Горячий Ключ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Беседа «Против зла все вместе»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ДК </w:t>
            </w:r>
            <w:r>
              <w:rPr>
                <w:sz w:val="28"/>
                <w:szCs w:val="28"/>
                <w:highlight w:val="none"/>
              </w:rPr>
              <w:t xml:space="preserve">пос. Приреченский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Парковая, д. 5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11.06.2022  16:00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Тесленко Л.Н.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8-928-844-96-83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Информационный час «Новое поколение выбирает здоровье»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  <w:t xml:space="preserve">ДК с.Фанагорийское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Подгорная, </w:t>
            </w:r>
            <w:r/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д. 16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12.06.2022 15:00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10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Кераси О.С.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8-989-521-80-17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</w:rPr>
              <w:t xml:space="preserve">Час общения «Выбери жизнь!»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ст. Имеретинской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Ленина, д. 18 «А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15.06.2022 16:00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Бондарь В.В.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8-928-207-37-78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Ч</w:t>
            </w:r>
            <w:r>
              <w:rPr>
                <w:sz w:val="28"/>
              </w:rPr>
              <w:t xml:space="preserve">ас информации «Все о вредных привычках»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  <w:t xml:space="preserve">ДК ст. Мартанской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Красная, д. 32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15.06.2022 11:00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15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Рашитова Л.П.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8-918-654-05-95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Акимова Н.С.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врач терапевт Суздальского ФАП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Час-совет «Не дай себя обмануть»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Бакинская библиотека №2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ст. Бакинская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Красная, д. 60 «А»</w:t>
            </w:r>
            <w:r>
              <w:rPr>
                <w:sz w:val="28"/>
                <w:szCs w:val="28"/>
                <w:highlight w:val="none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16.06.2022  10:00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Дудникова Е.М.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8-86159-5-88-45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Выставка-профилактика к Международному дню борьбы с наркоманией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Центральная библиотека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ул. Ленина, д. 203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 11:00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Жаравина М.В.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8-989-124-09-23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Устный журнал  «Наркотики: знание против миражей»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Саратовская библиотека №10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ст. Саратовская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Ленина, д. 73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 12:00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Федченко И.И.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8-900-241-77-29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Познавательный час «Новое поколение выбирает!» (К Международному дню борьбы с наркоманией)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ст. Мартанской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Красная, д. 32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12:00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Рашитова Л.П.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8-918-654-05-95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Посохов М.Б.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УУП ОМВД РФ по г. Горячий Ключ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Акция «День-протест» (К Международному дню борьбы с наркоманией и незаконным оборотом наркотиков)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  <w:t xml:space="preserve">МБОУ «СОШ №6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им. Закруткина В.А.»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ст. Саратовская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Школьная, д.3 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11:00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Боровик М.В.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8-918-984-96-25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Игровая программа для детей по профилактике вредных привычек к Международному дню борьбы с наркоманией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</w:rPr>
              <w:t xml:space="preserve">«Твое здоровье в твоих руках»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МБУ МО ГК ТО «Перекресток»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ул. Ленина, д. 185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11:00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Воробьева Е.В.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8-918-988-81-80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Участие в краевой киноакции «Кино против наркотиков» (кинопоказ д/ф)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МБУ МО ГК ТО «Перекресток»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ул. Ленина, д. 185 «А»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24.06.2022 11:30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Воробьева Е.В.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8-918-988-81-80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Час здоровья- «Соблазн велик, но жизнь дороже»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ст. Суздальской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ул. Красная, 30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25.06.2022 12:00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Ахцигер Е.С.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8-918-999-03-96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Абрамович О.А.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 xml:space="preserve">специалист по социальной работе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</w:rPr>
              <w:t xml:space="preserve">Посохов М.Б.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УУП ОМВД РФ по г. Горячий Ключ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Час здоровья- «Соблазн велик, но жизнь дороже»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  <w:t xml:space="preserve">ДК ст. Суздальской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ул. Красная, 30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26.06.2022  12:00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Мелконян Н.Е.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8-918-327-12-72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Информационный час «Синтетические наркотики»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  <w:highlight w:val="none"/>
              </w:rPr>
              <w:t xml:space="preserve">Черноморская библиотека №13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ст. Черноморская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Ленина, д. 25</w:t>
            </w:r>
            <w:r>
              <w:rPr>
                <w:sz w:val="28"/>
                <w:szCs w:val="28"/>
                <w:highlight w:val="none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26.06.2022 16:00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Касаткина Н.В.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8-918-951-35-26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67.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Акция «Мы здоровый образ жизни!»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</w:t>
            </w:r>
            <w:r>
              <w:rPr>
                <w:sz w:val="28"/>
                <w:szCs w:val="28"/>
                <w:highlight w:val="none"/>
              </w:rPr>
              <w:t xml:space="preserve">с. Безымянное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Таманская, д. 80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 12:00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Заводнова М.В.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заведующая ДК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8-918-688-47-50</w:t>
            </w:r>
            <w:r>
              <w:rPr>
                <w:sz w:val="28"/>
              </w:rPr>
            </w:r>
            <w:r/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Информационно-познавательная программа 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highlight w:val="none"/>
              </w:rPr>
              <w:t xml:space="preserve">«Здоровая молодежь-здоровая Россия»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:highlight w:val="none"/>
              </w:rPr>
              <w:t xml:space="preserve">ДК пос. Первомайский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Бендуса, д. 10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/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 12:00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Лукьянов А.П.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8-918-982-42-75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Цымбал М.С.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УУП ОМВД РФ по г. Горячий Ключ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Обзор литературы </w:t>
            </w:r>
            <w:r>
              <w:rPr>
                <w:sz w:val="28"/>
                <w:szCs w:val="28"/>
              </w:rPr>
              <w:t xml:space="preserve">«Я с книгой выбираю жизнь»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Городская библиотека №9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ул. Герцена, д. 52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27.06.2022 12:00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Василькова Э.В.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highlight w:val="none"/>
              </w:rPr>
              <w:t xml:space="preserve">8 918-673-72-75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Посохова Е.О.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оперуполномоченный по контролю за оборотом наркотиков ОМВД РФ по г. Горячий Ключ 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спортивных учреждениях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Спортивное состязание «Мы за ЗОЖ»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МБОУ СОШ №1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26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18.06.2022  18:30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Амбарцумян П.Г.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8-938-877-78-17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Соревнования по многоборью, посвященному Международному дню защиты детей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№10»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Первомайская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Юбилейная, д. 4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02.06.2022  18:30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Торгашев</w:t>
            </w:r>
            <w:r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тренер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8-989-272-16-75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Спортивно-игровая программа «Кто любит спорт, тот бодр и здоров»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Объездная, 8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11.06.2022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Бжассо</w:t>
            </w:r>
            <w:r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тренер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8 918-455-20-03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ул. Объездная, 8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Спортивные состязания «Мы за ЗОЖ»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26.06.2022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Бжассо</w:t>
            </w:r>
            <w:r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тренер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8 918-455-20-03</w:t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«ООШ №5»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пос. Кутаис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д.84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02.06.2022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  <w:szCs w:val="28"/>
              </w:rPr>
            </w:r>
            <w:r/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«СОШ №8»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Бакинская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пер. Горбунова, д.1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08.</w:t>
            </w:r>
            <w:r>
              <w:rPr>
                <w:sz w:val="28"/>
                <w:szCs w:val="28"/>
              </w:rPr>
              <w:t xml:space="preserve">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«ООШ №9» 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Суздальская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 xml:space="preserve">д.35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08.06.2022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Те</w:t>
            </w:r>
            <w:r/>
            <w:r>
              <w:rPr>
                <w:sz w:val="28"/>
              </w:rPr>
              <w:t xml:space="preserve">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/>
            <w:r>
              <w:rPr>
                <w:sz w:val="28"/>
                <w:szCs w:val="28"/>
              </w:rPr>
              <w:t xml:space="preserve">МБОУ</w:t>
            </w:r>
            <w:r>
              <w:rPr>
                <w:sz w:val="28"/>
                <w:szCs w:val="28"/>
              </w:rPr>
              <w:t xml:space="preserve"> МО ГК «ООШ №12»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Мартанская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Красная, </w:t>
            </w:r>
            <w:r>
              <w:rPr>
                <w:sz w:val="28"/>
                <w:szCs w:val="28"/>
              </w:rPr>
              <w:t xml:space="preserve">д. 35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15.06.2022 </w:t>
            </w: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15.06.2022 г.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МБОУ МО ГК «ООШ №14»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ст. Имеретинская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16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15.06.2022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МБОУ МО ГК «ООШ №14»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Безымянное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Парковая, д. 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 г. Горячий Ключ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17.06.2022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/>
            <w:r>
              <w:rPr>
                <w:sz w:val="28"/>
                <w:szCs w:val="28"/>
              </w:rPr>
              <w:t xml:space="preserve">МБОУ МО ГК «СОШ №1 </w:t>
            </w:r>
            <w:r>
              <w:rPr>
                <w:sz w:val="28"/>
                <w:szCs w:val="28"/>
              </w:rPr>
              <w:t xml:space="preserve">им.Косинова</w:t>
            </w:r>
            <w:r>
              <w:rPr>
                <w:sz w:val="28"/>
                <w:szCs w:val="28"/>
              </w:rPr>
              <w:t xml:space="preserve"> И.Ф.»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26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23.06.2022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Тестирование ГТО, приуроченное к Международному дню борьбы с наркотиками среди школьников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МО ГК «СОШ №2»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Ленина, д. 137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29.06.2022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Видов А.В.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тестирования ГТО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8-918-316-45-80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gridSpan w:val="6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4918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учреждениях молодежной политики</w:t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Размещение на </w:t>
            </w:r>
            <w:r>
              <w:rPr>
                <w:sz w:val="28"/>
              </w:rPr>
              <w:t xml:space="preserve">интернет-ресурсах</w:t>
            </w:r>
            <w:r>
              <w:rPr>
                <w:sz w:val="28"/>
              </w:rPr>
              <w:t xml:space="preserve"> отдела информации о проведении Акции «Сообщи, где торгуют смертью»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ул. Кириченко,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12 «А»  отдел по вопросам молодежной политики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06.06.2022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Егорова А.А. специалист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8-918-270-43-64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</w:rPr>
              <w:t xml:space="preserve">Встреча подростков с медицинским </w:t>
            </w:r>
            <w:r>
              <w:rPr>
                <w:sz w:val="28"/>
              </w:rPr>
              <w:t xml:space="preserve">работником  «</w:t>
            </w:r>
            <w:r>
              <w:rPr>
                <w:sz w:val="28"/>
              </w:rPr>
              <w:t xml:space="preserve">Новое поколение выбирает здоровье»</w:t>
            </w:r>
            <w:r/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Кириченко, 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д. 12 «А» отдел по вопросам молодежной политики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06.06.2022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А.А.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8-918-270-43-64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Информационная акция «Этот мир лучше без наркотиков»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Центральная площадь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16.06.2022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Егорова А.А. специалист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8-918-270-43-64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Профилактическое интерактивное-игровое мероприятие «Я выбираю жизнь без наркотиков!»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  <w:t xml:space="preserve">г. Горячий Ключ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ул. Кириченко,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12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отдел по вопросам молодежной политики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24.06.2022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Егорова А.А.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8-918-270-43-64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Макеева Н.А.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86.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Международный день борьбы со злоупотреблением наркотическими средствами и их незаконным оборотом. </w:t>
            </w:r>
            <w:r>
              <w:rPr>
                <w:sz w:val="28"/>
              </w:rPr>
              <w:t xml:space="preserve">Тренинг «Миф и реальность» (профилактика употребления наркотических и психотропных веществ)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г. Горячий Ключ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ул. Кириченко, д. 12 «А»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отдел по вопросам молодежной политики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8"/>
              </w:rPr>
              <w:t xml:space="preserve">26.06.2022 </w:t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Егорова А.А.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специалист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8-918-270-43-64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Макеева Н.А.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</w:tr>
    </w:tbl>
    <w:p>
      <w:pPr>
        <w:tabs>
          <w:tab w:val="left" w:pos="123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123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123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12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Секретарь антинаркотической комиссии</w:t>
      </w:r>
      <w:r>
        <w:rPr>
          <w:sz w:val="28"/>
        </w:rPr>
      </w:r>
      <w:r/>
    </w:p>
    <w:p>
      <w:pPr>
        <w:tabs>
          <w:tab w:val="left" w:pos="12360" w:leader="none"/>
        </w:tabs>
        <w:rPr>
          <w:sz w:val="27"/>
          <w:szCs w:val="28"/>
        </w:rPr>
      </w:pPr>
      <w:r>
        <w:rPr>
          <w:sz w:val="28"/>
          <w:szCs w:val="28"/>
        </w:rPr>
        <w:t xml:space="preserve">  муниципального образования город Горячий Ключ                                                                </w:t>
      </w:r>
      <w:r>
        <w:rPr>
          <w:sz w:val="27"/>
          <w:szCs w:val="28"/>
        </w:rPr>
        <w:t xml:space="preserve">                                  </w:t>
      </w:r>
      <w:r>
        <w:rPr>
          <w:sz w:val="27"/>
          <w:szCs w:val="28"/>
        </w:rPr>
        <w:t xml:space="preserve">В.А.Позиев</w:t>
      </w:r>
      <w:r>
        <w:rPr>
          <w:sz w:val="27"/>
          <w:szCs w:val="28"/>
        </w:rPr>
        <w:t xml:space="preserve"> </w:t>
      </w:r>
      <w:r>
        <w:rPr>
          <w:sz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851" w:right="1134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10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14" w:default="1">
    <w:name w:val="Normal"/>
    <w:qFormat/>
    <w:rPr>
      <w:sz w:val="24"/>
      <w:szCs w:val="24"/>
    </w:rPr>
  </w:style>
  <w:style w:type="paragraph" w:styleId="515">
    <w:name w:val="Heading 1"/>
    <w:basedOn w:val="514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16">
    <w:name w:val="Heading 2"/>
    <w:basedOn w:val="514"/>
    <w:next w:val="514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17">
    <w:name w:val="Heading 3"/>
    <w:basedOn w:val="514"/>
    <w:next w:val="514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18">
    <w:name w:val="Heading 4"/>
    <w:basedOn w:val="514"/>
    <w:next w:val="514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9">
    <w:name w:val="Heading 5"/>
    <w:basedOn w:val="514"/>
    <w:next w:val="514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0">
    <w:name w:val="Heading 6"/>
    <w:basedOn w:val="514"/>
    <w:next w:val="514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1">
    <w:name w:val="Heading 7"/>
    <w:basedOn w:val="514"/>
    <w:next w:val="514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2">
    <w:name w:val="Heading 8"/>
    <w:basedOn w:val="514"/>
    <w:next w:val="514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3">
    <w:name w:val="Heading 9"/>
    <w:basedOn w:val="514"/>
    <w:next w:val="514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 w:default="1">
    <w:name w:val="Default Paragraph Font"/>
    <w:uiPriority w:val="1"/>
    <w:semiHidden/>
    <w:unhideWhenUsed/>
  </w:style>
  <w:style w:type="table" w:styleId="5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6" w:default="1">
    <w:name w:val="No List"/>
    <w:uiPriority w:val="99"/>
    <w:semiHidden/>
    <w:unhideWhenUsed/>
  </w:style>
  <w:style w:type="character" w:styleId="527" w:customStyle="1">
    <w:name w:val="Heading 4 Char"/>
    <w:basedOn w:val="52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Heading 7 Char"/>
    <w:basedOn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Heading 8 Char"/>
    <w:basedOn w:val="524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Heading 9 Char"/>
    <w:basedOn w:val="524"/>
    <w:uiPriority w:val="9"/>
    <w:rPr>
      <w:rFonts w:ascii="Arial" w:hAnsi="Arial" w:cs="Arial" w:eastAsia="Arial"/>
      <w:i/>
      <w:iCs/>
      <w:sz w:val="21"/>
      <w:szCs w:val="21"/>
    </w:rPr>
  </w:style>
  <w:style w:type="character" w:styleId="531" w:customStyle="1">
    <w:name w:val="Quote Char"/>
    <w:uiPriority w:val="29"/>
    <w:rPr>
      <w:i/>
    </w:rPr>
  </w:style>
  <w:style w:type="character" w:styleId="532" w:customStyle="1">
    <w:name w:val="Intense Quote Char"/>
    <w:uiPriority w:val="30"/>
    <w:rPr>
      <w:i/>
    </w:rPr>
  </w:style>
  <w:style w:type="character" w:styleId="533" w:customStyle="1">
    <w:name w:val="Footnote Text Char"/>
    <w:uiPriority w:val="99"/>
    <w:rPr>
      <w:sz w:val="18"/>
    </w:rPr>
  </w:style>
  <w:style w:type="character" w:styleId="534" w:customStyle="1">
    <w:name w:val="Endnote Text Char"/>
    <w:uiPriority w:val="99"/>
    <w:rPr>
      <w:sz w:val="20"/>
    </w:rPr>
  </w:style>
  <w:style w:type="character" w:styleId="535" w:customStyle="1">
    <w:name w:val="Heading 1 Char"/>
    <w:basedOn w:val="524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24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24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24"/>
    <w:link w:val="518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24"/>
    <w:link w:val="5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24"/>
    <w:link w:val="522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24"/>
    <w:link w:val="523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24"/>
    <w:uiPriority w:val="10"/>
    <w:rPr>
      <w:sz w:val="48"/>
      <w:szCs w:val="48"/>
    </w:rPr>
  </w:style>
  <w:style w:type="character" w:styleId="545" w:customStyle="1">
    <w:name w:val="Subtitle Char"/>
    <w:basedOn w:val="524"/>
    <w:uiPriority w:val="11"/>
    <w:rPr>
      <w:sz w:val="24"/>
      <w:szCs w:val="24"/>
    </w:rPr>
  </w:style>
  <w:style w:type="paragraph" w:styleId="546">
    <w:name w:val="Quote"/>
    <w:basedOn w:val="514"/>
    <w:next w:val="514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14"/>
    <w:next w:val="514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24"/>
    <w:uiPriority w:val="99"/>
  </w:style>
  <w:style w:type="character" w:styleId="551" w:customStyle="1">
    <w:name w:val="Footer Char"/>
    <w:basedOn w:val="524"/>
    <w:uiPriority w:val="99"/>
  </w:style>
  <w:style w:type="paragraph" w:styleId="552">
    <w:name w:val="Caption"/>
    <w:basedOn w:val="514"/>
    <w:next w:val="5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2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2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2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2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2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2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2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2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2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2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2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2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2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2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2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2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2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2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2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2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2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2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25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25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25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25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25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25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25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2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2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2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2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2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2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2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2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2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2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2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2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2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2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2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2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2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2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2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2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2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2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2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2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2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2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2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2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2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2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2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2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2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2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25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25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25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25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25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25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25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2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2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2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2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2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2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2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14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24"/>
    <w:uiPriority w:val="99"/>
    <w:unhideWhenUsed/>
    <w:rPr>
      <w:vertAlign w:val="superscript"/>
    </w:rPr>
  </w:style>
  <w:style w:type="paragraph" w:styleId="682">
    <w:name w:val="endnote text"/>
    <w:basedOn w:val="514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24"/>
    <w:uiPriority w:val="99"/>
    <w:semiHidden/>
    <w:unhideWhenUsed/>
    <w:rPr>
      <w:vertAlign w:val="superscript"/>
    </w:rPr>
  </w:style>
  <w:style w:type="paragraph" w:styleId="685">
    <w:name w:val="toc 1"/>
    <w:basedOn w:val="514"/>
    <w:next w:val="514"/>
    <w:uiPriority w:val="39"/>
    <w:unhideWhenUsed/>
    <w:pPr>
      <w:spacing w:after="57"/>
    </w:pPr>
  </w:style>
  <w:style w:type="paragraph" w:styleId="686">
    <w:name w:val="toc 2"/>
    <w:basedOn w:val="514"/>
    <w:next w:val="514"/>
    <w:uiPriority w:val="39"/>
    <w:unhideWhenUsed/>
    <w:pPr>
      <w:ind w:left="283"/>
      <w:spacing w:after="57"/>
    </w:pPr>
  </w:style>
  <w:style w:type="paragraph" w:styleId="687">
    <w:name w:val="toc 3"/>
    <w:basedOn w:val="514"/>
    <w:next w:val="514"/>
    <w:uiPriority w:val="39"/>
    <w:unhideWhenUsed/>
    <w:pPr>
      <w:ind w:left="567"/>
      <w:spacing w:after="57"/>
    </w:pPr>
  </w:style>
  <w:style w:type="paragraph" w:styleId="688">
    <w:name w:val="toc 4"/>
    <w:basedOn w:val="514"/>
    <w:next w:val="514"/>
    <w:uiPriority w:val="39"/>
    <w:unhideWhenUsed/>
    <w:pPr>
      <w:ind w:left="850"/>
      <w:spacing w:after="57"/>
    </w:pPr>
  </w:style>
  <w:style w:type="paragraph" w:styleId="689">
    <w:name w:val="toc 5"/>
    <w:basedOn w:val="514"/>
    <w:next w:val="514"/>
    <w:uiPriority w:val="39"/>
    <w:unhideWhenUsed/>
    <w:pPr>
      <w:ind w:left="1134"/>
      <w:spacing w:after="57"/>
    </w:pPr>
  </w:style>
  <w:style w:type="paragraph" w:styleId="690">
    <w:name w:val="toc 6"/>
    <w:basedOn w:val="514"/>
    <w:next w:val="514"/>
    <w:uiPriority w:val="39"/>
    <w:unhideWhenUsed/>
    <w:pPr>
      <w:ind w:left="1417"/>
      <w:spacing w:after="57"/>
    </w:pPr>
  </w:style>
  <w:style w:type="paragraph" w:styleId="691">
    <w:name w:val="toc 7"/>
    <w:basedOn w:val="514"/>
    <w:next w:val="514"/>
    <w:uiPriority w:val="39"/>
    <w:unhideWhenUsed/>
    <w:pPr>
      <w:ind w:left="1701"/>
      <w:spacing w:after="57"/>
    </w:pPr>
  </w:style>
  <w:style w:type="paragraph" w:styleId="692">
    <w:name w:val="toc 8"/>
    <w:basedOn w:val="514"/>
    <w:next w:val="514"/>
    <w:uiPriority w:val="39"/>
    <w:unhideWhenUsed/>
    <w:pPr>
      <w:ind w:left="1984"/>
      <w:spacing w:after="57"/>
    </w:pPr>
  </w:style>
  <w:style w:type="paragraph" w:styleId="693">
    <w:name w:val="toc 9"/>
    <w:basedOn w:val="514"/>
    <w:next w:val="514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14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14"/>
    <w:rPr>
      <w:sz w:val="22"/>
    </w:rPr>
    <w:pPr>
      <w:jc w:val="center"/>
    </w:pPr>
  </w:style>
  <w:style w:type="table" w:styleId="697">
    <w:name w:val="Table Grid"/>
    <w:basedOn w:val="525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14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14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14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24"/>
  </w:style>
  <w:style w:type="paragraph" w:styleId="702" w:customStyle="1">
    <w:name w:val="Знак2"/>
    <w:basedOn w:val="514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14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24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14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24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14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24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14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24"/>
    <w:link w:val="710"/>
    <w:rPr>
      <w:sz w:val="24"/>
      <w:szCs w:val="24"/>
    </w:rPr>
  </w:style>
  <w:style w:type="character" w:styleId="712" w:customStyle="1">
    <w:name w:val="Верхний колонтитул Знак"/>
    <w:basedOn w:val="524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24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14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14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24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24"/>
    <w:link w:val="515"/>
    <w:uiPriority w:val="9"/>
    <w:rPr>
      <w:b/>
      <w:bCs/>
      <w:sz w:val="48"/>
      <w:szCs w:val="48"/>
    </w:rPr>
  </w:style>
  <w:style w:type="character" w:styleId="718">
    <w:name w:val="Hyperlink"/>
    <w:basedOn w:val="524"/>
    <w:unhideWhenUsed/>
    <w:rPr>
      <w:color w:val="0000FF"/>
      <w:u w:val="single"/>
    </w:rPr>
  </w:style>
  <w:style w:type="character" w:styleId="719" w:customStyle="1">
    <w:name w:val="ss-view"/>
    <w:basedOn w:val="524"/>
  </w:style>
  <w:style w:type="paragraph" w:styleId="720">
    <w:name w:val="Normal (Web)"/>
    <w:basedOn w:val="514"/>
    <w:unhideWhenUsed/>
    <w:pPr>
      <w:spacing w:after="100" w:afterAutospacing="1" w:before="100" w:beforeAutospacing="1"/>
    </w:pPr>
  </w:style>
  <w:style w:type="character" w:styleId="721">
    <w:name w:val="Strong"/>
    <w:basedOn w:val="524"/>
    <w:qFormat/>
    <w:uiPriority w:val="22"/>
    <w:rPr>
      <w:b/>
      <w:bCs/>
    </w:rPr>
  </w:style>
  <w:style w:type="character" w:styleId="722" w:customStyle="1">
    <w:name w:val="apple-converted-space"/>
    <w:basedOn w:val="524"/>
  </w:style>
  <w:style w:type="paragraph" w:styleId="723" w:customStyle="1">
    <w:name w:val="Style7"/>
    <w:basedOn w:val="514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24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24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24"/>
    <w:link w:val="516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24"/>
    <w:link w:val="519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24"/>
    <w:link w:val="520"/>
    <w:rPr>
      <w:color w:val="000000"/>
      <w:sz w:val="24"/>
    </w:rPr>
  </w:style>
  <w:style w:type="character" w:styleId="729" w:customStyle="1">
    <w:name w:val="Font Style12"/>
    <w:basedOn w:val="524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14"/>
    <w:pPr>
      <w:spacing w:lineRule="exact" w:line="317"/>
      <w:widowControl w:val="off"/>
    </w:pPr>
  </w:style>
  <w:style w:type="paragraph" w:styleId="731" w:customStyle="1">
    <w:name w:val="обычный_"/>
    <w:basedOn w:val="514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14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24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14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14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24"/>
    <w:link w:val="736"/>
    <w:rPr>
      <w:rFonts w:ascii="Courier New" w:hAnsi="Courier New"/>
    </w:rPr>
  </w:style>
  <w:style w:type="paragraph" w:styleId="738" w:customStyle="1">
    <w:name w:val="Абзац списка1"/>
    <w:basedOn w:val="514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14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24"/>
  </w:style>
  <w:style w:type="character" w:styleId="741" w:customStyle="1">
    <w:name w:val="st"/>
    <w:basedOn w:val="524"/>
  </w:style>
  <w:style w:type="character" w:styleId="742">
    <w:name w:val="Emphasis"/>
    <w:basedOn w:val="524"/>
    <w:qFormat/>
    <w:uiPriority w:val="20"/>
    <w:rPr>
      <w:i/>
      <w:iCs/>
    </w:rPr>
  </w:style>
  <w:style w:type="character" w:styleId="743" w:customStyle="1">
    <w:name w:val="apple-style-span"/>
    <w:basedOn w:val="524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14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14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24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14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14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14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24"/>
  </w:style>
  <w:style w:type="paragraph" w:styleId="759" w:customStyle="1">
    <w:name w:val="p3"/>
    <w:basedOn w:val="514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24"/>
  </w:style>
  <w:style w:type="character" w:styleId="761" w:customStyle="1">
    <w:name w:val="Основной текст (2)2"/>
    <w:basedOn w:val="524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24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24"/>
  </w:style>
  <w:style w:type="paragraph" w:styleId="764" w:customStyle="1">
    <w:name w:val="Без интервала10"/>
    <w:basedOn w:val="514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14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24"/>
    <w:link w:val="517"/>
    <w:uiPriority w:val="9"/>
    <w:rPr>
      <w:sz w:val="28"/>
    </w:rPr>
  </w:style>
  <w:style w:type="character" w:styleId="767" w:customStyle="1">
    <w:name w:val="Мой нормальный Знак"/>
    <w:basedOn w:val="524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24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24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14"/>
    <w:pPr>
      <w:spacing w:after="119" w:before="100" w:beforeAutospacing="1"/>
    </w:pPr>
  </w:style>
  <w:style w:type="paragraph" w:styleId="776" w:customStyle="1">
    <w:name w:val="western1"/>
    <w:basedOn w:val="514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24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14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72</cp:revision>
  <dcterms:created xsi:type="dcterms:W3CDTF">2015-03-20T08:06:00Z</dcterms:created>
  <dcterms:modified xsi:type="dcterms:W3CDTF">2022-05-16T15:28:59Z</dcterms:modified>
</cp:coreProperties>
</file>