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9B" w:rsidRPr="0059039B" w:rsidRDefault="0059039B" w:rsidP="0059039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bookmarkStart w:id="0" w:name="_GoBack"/>
      <w:bookmarkEnd w:id="0"/>
    </w:p>
    <w:p w:rsidR="0059039B" w:rsidRPr="0059039B" w:rsidRDefault="0059039B" w:rsidP="0059039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zh-CN"/>
        </w:rPr>
      </w:pPr>
    </w:p>
    <w:p w:rsidR="0059039B" w:rsidRPr="0059039B" w:rsidRDefault="0059039B" w:rsidP="0059039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9039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Территориальная избирательная комиссия Горячеключевская</w:t>
      </w:r>
    </w:p>
    <w:p w:rsidR="0059039B" w:rsidRPr="0059039B" w:rsidRDefault="0059039B" w:rsidP="0059039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59039B" w:rsidRPr="0059039B" w:rsidRDefault="0059039B" w:rsidP="0059039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59039B" w:rsidRPr="0059039B" w:rsidRDefault="0059039B" w:rsidP="0059039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59039B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:rsidR="0059039B" w:rsidRPr="0059039B" w:rsidRDefault="0059039B" w:rsidP="0059039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59039B" w:rsidRPr="0059039B" w:rsidRDefault="0059039B" w:rsidP="0059039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4925"/>
        <w:gridCol w:w="1382"/>
      </w:tblGrid>
      <w:tr w:rsidR="0059039B" w:rsidRPr="0059039B" w:rsidTr="000236D5">
        <w:tc>
          <w:tcPr>
            <w:tcW w:w="3263" w:type="dxa"/>
            <w:shd w:val="clear" w:color="auto" w:fill="auto"/>
          </w:tcPr>
          <w:p w:rsidR="0059039B" w:rsidRPr="0059039B" w:rsidRDefault="0059039B" w:rsidP="00590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903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</w:t>
            </w:r>
            <w:r w:rsidRPr="005903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24.12.2020 года</w:t>
            </w:r>
          </w:p>
        </w:tc>
        <w:tc>
          <w:tcPr>
            <w:tcW w:w="4925" w:type="dxa"/>
            <w:shd w:val="clear" w:color="auto" w:fill="auto"/>
          </w:tcPr>
          <w:p w:rsidR="0059039B" w:rsidRPr="0059039B" w:rsidRDefault="0059039B" w:rsidP="005903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382" w:type="dxa"/>
            <w:shd w:val="clear" w:color="auto" w:fill="auto"/>
          </w:tcPr>
          <w:p w:rsidR="0059039B" w:rsidRPr="0059039B" w:rsidRDefault="0059039B" w:rsidP="00590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5903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№ 1/2 -5</w:t>
            </w:r>
          </w:p>
        </w:tc>
      </w:tr>
    </w:tbl>
    <w:p w:rsidR="0059039B" w:rsidRPr="0059039B" w:rsidRDefault="0059039B" w:rsidP="005903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59039B" w:rsidRPr="0059039B" w:rsidRDefault="0059039B" w:rsidP="005903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59039B" w:rsidRPr="0059039B" w:rsidRDefault="0059039B" w:rsidP="005903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3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избрании заместителя председателя территориальной</w:t>
      </w:r>
    </w:p>
    <w:p w:rsidR="0059039B" w:rsidRPr="0059039B" w:rsidRDefault="0059039B" w:rsidP="005903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3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избирательной комиссии Горячеключевская</w:t>
      </w:r>
    </w:p>
    <w:p w:rsidR="0059039B" w:rsidRPr="0059039B" w:rsidRDefault="0059039B" w:rsidP="005903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9039B" w:rsidRPr="0059039B" w:rsidRDefault="0059039B" w:rsidP="005903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59039B" w:rsidRPr="0059039B" w:rsidRDefault="0059039B" w:rsidP="0059039B">
      <w:pPr>
        <w:suppressAutoHyphens/>
        <w:spacing w:after="0" w:line="360" w:lineRule="auto"/>
        <w:ind w:left="15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59039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пунктами 8 и 13 статьи 28 Федерального закона от 12 июня 2002 года № 67-ФЗ «Об основных гарантиях избирательных прав и права на участие в референдуме граждан Российской Федерации» и на основании протокола № 2 от</w:t>
      </w:r>
      <w:r w:rsidRPr="0059039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Pr="0059039B">
        <w:rPr>
          <w:rFonts w:ascii="Times New Roman" w:eastAsia="Times New Roman" w:hAnsi="Times New Roman" w:cs="Times New Roman"/>
          <w:sz w:val="28"/>
          <w:szCs w:val="28"/>
          <w:lang w:eastAsia="zh-CN"/>
        </w:rPr>
        <w:t>«24» декабря 2020 года счетной комиссии о результатах тайного голосования по выборам заместителя председателя территориальной избирательной комиссии Горячеключевская, территориальная избирательная комиссия Горячеключевская</w:t>
      </w:r>
      <w:r w:rsidRPr="0059039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zh-CN"/>
        </w:rPr>
        <w:t xml:space="preserve"> решил</w:t>
      </w:r>
      <w:r w:rsidRPr="005903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а:</w:t>
      </w:r>
    </w:p>
    <w:p w:rsidR="0059039B" w:rsidRPr="0059039B" w:rsidRDefault="0059039B" w:rsidP="005903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39B">
        <w:rPr>
          <w:rFonts w:ascii="Times New Roman" w:eastAsia="Times New Roman" w:hAnsi="Times New Roman" w:cs="Times New Roman"/>
          <w:sz w:val="28"/>
          <w:szCs w:val="28"/>
          <w:lang w:eastAsia="zh-CN"/>
        </w:rPr>
        <w:t>Избрать заместителем председателя территориальной избирательной комиссии Горячеключевская</w:t>
      </w:r>
    </w:p>
    <w:p w:rsidR="0059039B" w:rsidRPr="0059039B" w:rsidRDefault="0059039B" w:rsidP="005903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39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____________________</w:t>
      </w:r>
      <w:r w:rsidRPr="0059039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Водолазову Анну Юрьевну</w:t>
      </w:r>
      <w:r w:rsidRPr="0059039B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____________________.</w:t>
      </w:r>
      <w:r w:rsidRPr="0059039B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zh-CN"/>
        </w:rPr>
        <w:footnoteReference w:id="1"/>
      </w:r>
    </w:p>
    <w:p w:rsidR="0059039B" w:rsidRPr="0059039B" w:rsidRDefault="0059039B" w:rsidP="005903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39B">
        <w:rPr>
          <w:rFonts w:ascii="Times New Roman" w:eastAsia="Times New Roman" w:hAnsi="Times New Roman" w:cs="Times New Roman"/>
          <w:sz w:val="18"/>
          <w:szCs w:val="18"/>
          <w:lang w:eastAsia="zh-CN"/>
        </w:rPr>
        <w:t>(фамилия, имя, отчество)</w:t>
      </w:r>
    </w:p>
    <w:p w:rsidR="0059039B" w:rsidRPr="0059039B" w:rsidRDefault="0059039B" w:rsidP="00590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59039B" w:rsidRPr="0059039B" w:rsidTr="000236D5">
        <w:tc>
          <w:tcPr>
            <w:tcW w:w="5069" w:type="dxa"/>
            <w:shd w:val="clear" w:color="auto" w:fill="auto"/>
          </w:tcPr>
          <w:p w:rsidR="0059039B" w:rsidRPr="0059039B" w:rsidRDefault="0059039B" w:rsidP="00590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03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</w:p>
          <w:p w:rsidR="0059039B" w:rsidRPr="0059039B" w:rsidRDefault="0059039B" w:rsidP="00590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03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территориальной избирательной комиссии Горячеключевская</w:t>
            </w:r>
          </w:p>
        </w:tc>
        <w:tc>
          <w:tcPr>
            <w:tcW w:w="1984" w:type="dxa"/>
            <w:shd w:val="clear" w:color="auto" w:fill="auto"/>
          </w:tcPr>
          <w:p w:rsidR="0059039B" w:rsidRPr="0059039B" w:rsidRDefault="0059039B" w:rsidP="00590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9039B" w:rsidRPr="0059039B" w:rsidRDefault="0059039B" w:rsidP="00590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9039B" w:rsidRPr="0059039B" w:rsidRDefault="0059039B" w:rsidP="00590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903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</w:t>
            </w:r>
          </w:p>
          <w:p w:rsidR="0059039B" w:rsidRPr="0059039B" w:rsidRDefault="0059039B" w:rsidP="00590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039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(подпись)</w:t>
            </w:r>
          </w:p>
        </w:tc>
        <w:tc>
          <w:tcPr>
            <w:tcW w:w="2411" w:type="dxa"/>
            <w:shd w:val="clear" w:color="auto" w:fill="auto"/>
          </w:tcPr>
          <w:p w:rsidR="0059039B" w:rsidRPr="0059039B" w:rsidRDefault="0059039B" w:rsidP="00590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9039B" w:rsidRPr="0059039B" w:rsidRDefault="0059039B" w:rsidP="00590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9039B" w:rsidRPr="0059039B" w:rsidRDefault="0059039B" w:rsidP="00590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903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</w:t>
            </w:r>
          </w:p>
          <w:p w:rsidR="0059039B" w:rsidRPr="0059039B" w:rsidRDefault="0059039B" w:rsidP="00590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  <w:r w:rsidRPr="0059039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(инициалы, фамилия)</w:t>
            </w:r>
          </w:p>
        </w:tc>
      </w:tr>
      <w:tr w:rsidR="0059039B" w:rsidRPr="0059039B" w:rsidTr="000236D5">
        <w:tc>
          <w:tcPr>
            <w:tcW w:w="5069" w:type="dxa"/>
            <w:shd w:val="clear" w:color="auto" w:fill="auto"/>
          </w:tcPr>
          <w:p w:rsidR="0059039B" w:rsidRPr="0059039B" w:rsidRDefault="0059039B" w:rsidP="0059039B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5903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Секретарь</w:t>
            </w:r>
          </w:p>
          <w:p w:rsidR="0059039B" w:rsidRPr="0059039B" w:rsidRDefault="0059039B" w:rsidP="00590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03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территориальной избирательной комиссии Горячеключевская</w:t>
            </w:r>
          </w:p>
        </w:tc>
        <w:tc>
          <w:tcPr>
            <w:tcW w:w="1984" w:type="dxa"/>
            <w:shd w:val="clear" w:color="auto" w:fill="auto"/>
          </w:tcPr>
          <w:p w:rsidR="0059039B" w:rsidRPr="0059039B" w:rsidRDefault="0059039B" w:rsidP="00590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9039B" w:rsidRPr="0059039B" w:rsidRDefault="0059039B" w:rsidP="00590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9039B" w:rsidRPr="0059039B" w:rsidRDefault="0059039B" w:rsidP="00590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903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</w:t>
            </w:r>
          </w:p>
          <w:p w:rsidR="0059039B" w:rsidRPr="0059039B" w:rsidRDefault="0059039B" w:rsidP="00590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039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(подпись)</w:t>
            </w:r>
          </w:p>
        </w:tc>
        <w:tc>
          <w:tcPr>
            <w:tcW w:w="2411" w:type="dxa"/>
            <w:shd w:val="clear" w:color="auto" w:fill="auto"/>
          </w:tcPr>
          <w:p w:rsidR="0059039B" w:rsidRPr="0059039B" w:rsidRDefault="0059039B" w:rsidP="00590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59039B" w:rsidRPr="0059039B" w:rsidRDefault="0059039B" w:rsidP="00590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9039B" w:rsidRPr="0059039B" w:rsidRDefault="0059039B" w:rsidP="00590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903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</w:t>
            </w:r>
          </w:p>
          <w:p w:rsidR="0059039B" w:rsidRPr="0059039B" w:rsidRDefault="0059039B" w:rsidP="00590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8"/>
                <w:lang w:eastAsia="zh-CN"/>
              </w:rPr>
            </w:pPr>
            <w:r w:rsidRPr="0059039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(инициалы, фамилия)</w:t>
            </w:r>
          </w:p>
        </w:tc>
      </w:tr>
    </w:tbl>
    <w:p w:rsidR="0059039B" w:rsidRPr="0059039B" w:rsidRDefault="0059039B" w:rsidP="005903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59039B" w:rsidRPr="0059039B" w:rsidRDefault="0059039B" w:rsidP="005903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59039B" w:rsidRPr="0059039B" w:rsidRDefault="0059039B" w:rsidP="005903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59039B" w:rsidRPr="0059039B" w:rsidRDefault="0059039B" w:rsidP="005903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59039B" w:rsidRPr="0059039B" w:rsidRDefault="0059039B" w:rsidP="0059039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00" w:lineRule="exact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9039B" w:rsidRPr="0059039B" w:rsidRDefault="0059039B" w:rsidP="0059039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sectPr w:rsidR="0059039B" w:rsidRPr="0059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E6" w:rsidRDefault="00E563E6" w:rsidP="0059039B">
      <w:pPr>
        <w:spacing w:after="0" w:line="240" w:lineRule="auto"/>
      </w:pPr>
      <w:r>
        <w:separator/>
      </w:r>
    </w:p>
  </w:endnote>
  <w:endnote w:type="continuationSeparator" w:id="0">
    <w:p w:rsidR="00E563E6" w:rsidRDefault="00E563E6" w:rsidP="0059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E6" w:rsidRDefault="00E563E6" w:rsidP="0059039B">
      <w:pPr>
        <w:spacing w:after="0" w:line="240" w:lineRule="auto"/>
      </w:pPr>
      <w:r>
        <w:separator/>
      </w:r>
    </w:p>
  </w:footnote>
  <w:footnote w:type="continuationSeparator" w:id="0">
    <w:p w:rsidR="00E563E6" w:rsidRDefault="00E563E6" w:rsidP="0059039B">
      <w:pPr>
        <w:spacing w:after="0" w:line="240" w:lineRule="auto"/>
      </w:pPr>
      <w:r>
        <w:continuationSeparator/>
      </w:r>
    </w:p>
  </w:footnote>
  <w:footnote w:id="1">
    <w:p w:rsidR="0059039B" w:rsidRDefault="0059039B" w:rsidP="0059039B">
      <w:pPr>
        <w:pStyle w:val="a4"/>
      </w:pPr>
      <w:r>
        <w:rPr>
          <w:rStyle w:val="a3"/>
        </w:rPr>
        <w:footnoteRef/>
      </w:r>
      <w:r>
        <w:t xml:space="preserve"> Решение считается принятым, если за его принятие проголосовало более половины от установленного числа членов комиссии с правом решающего голоса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9B"/>
    <w:rsid w:val="0059039B"/>
    <w:rsid w:val="00B50AD5"/>
    <w:rsid w:val="00D45ECE"/>
    <w:rsid w:val="00E5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13973-EB30-4A4E-8CC5-C65A364E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59039B"/>
    <w:rPr>
      <w:vertAlign w:val="superscript"/>
    </w:rPr>
  </w:style>
  <w:style w:type="paragraph" w:styleId="a4">
    <w:name w:val="footnote text"/>
    <w:basedOn w:val="a"/>
    <w:link w:val="a5"/>
    <w:rsid w:val="005903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rsid w:val="0059039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Андреева Нина</cp:lastModifiedBy>
  <cp:revision>2</cp:revision>
  <dcterms:created xsi:type="dcterms:W3CDTF">2020-12-28T08:27:00Z</dcterms:created>
  <dcterms:modified xsi:type="dcterms:W3CDTF">2020-12-28T08:27:00Z</dcterms:modified>
</cp:coreProperties>
</file>