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768E97" w14:textId="77777777" w:rsidR="005D66CD" w:rsidRDefault="005D66CD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dt>
      <w:sdtPr>
        <w:rPr>
          <w:sz w:val="22"/>
          <w:szCs w:val="22"/>
        </w:rPr>
        <w:tag w:val="goog_rdk_0"/>
        <w:id w:val="24171031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5D66CD" w14:paraId="054928D3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48F7E4" w14:textId="77777777" w:rsidR="005D66CD" w:rsidRDefault="00945F68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План мероприятий ноябрь 2025</w:t>
                </w:r>
              </w:p>
              <w:p w14:paraId="315AD925" w14:textId="77777777" w:rsidR="005D66CD" w:rsidRDefault="005D66C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962D6B4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AFEB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11FC16E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F069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2BD68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08D0E47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0D9554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CA9CA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8C004C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59856F0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0287EF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https://честныйзнак.рф/lectures/vebinary/?ELEMENT_ID=477469</w:t>
                  </w:r>
                </w:hyperlink>
              </w:p>
              <w:p w14:paraId="4F25D4D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07A8347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D3A3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553D565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2D250DE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945F9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Первый шаг к системе маркировки: процесс регистрации</w:t>
                </w:r>
              </w:p>
              <w:p w14:paraId="342509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BE6F9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6F51E7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Крафт</w:t>
                </w:r>
              </w:p>
              <w:p w14:paraId="749EE0B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0E1F72B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77FE2B7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https://честныйзнак.рф/lectures/vebinary/?ELEMENT_ID=477755</w:t>
                  </w:r>
                </w:hyperlink>
              </w:p>
              <w:p w14:paraId="30296E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463FA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0B10D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3E90C31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529A41A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D538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Взаимодействие ГИС МТ и ФГИС ВетИС</w:t>
                </w:r>
              </w:p>
              <w:p w14:paraId="48E26D2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181B2C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B37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Наталия Челышева </w:t>
                </w:r>
              </w:p>
              <w:p w14:paraId="1B89E1E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ТГ Корма</w:t>
                </w:r>
              </w:p>
              <w:p w14:paraId="13ACA30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Екатерина Васильцова </w:t>
                </w:r>
              </w:p>
              <w:p w14:paraId="60F809C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269C124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C74FDDC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https://честныйзнак.рф/lectures/vebinary/?ELEMENT_ID=477789</w:t>
                  </w:r>
                </w:hyperlink>
              </w:p>
              <w:p w14:paraId="3F3BCE3E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0CF3AF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9CB28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287AAE3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0579D8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7B6D1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Технические решения по маркировке товаров средствами идентификации.</w:t>
                </w:r>
              </w:p>
              <w:p w14:paraId="50152DA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78523C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9BA676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Скитченко Максим </w:t>
                </w:r>
              </w:p>
              <w:p w14:paraId="6F1DB9A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проектов, Департамент производственных решений</w:t>
                </w:r>
              </w:p>
              <w:p w14:paraId="6268105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Варфаломеев Дмитрий</w:t>
                </w:r>
              </w:p>
              <w:p w14:paraId="4D4796F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E779F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Воронцов Дмитрий </w:t>
                </w:r>
              </w:p>
              <w:p w14:paraId="5E246CE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группы, Департамент производственных решений</w:t>
                </w:r>
              </w:p>
              <w:p w14:paraId="3673BFC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190FC8E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https://честныйзнак.рф/lectures/vebinary/?ELEMENT_ID=478038</w:t>
                  </w:r>
                </w:hyperlink>
              </w:p>
              <w:p w14:paraId="02357D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88AABE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0ED64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11 ноября</w:t>
                </w:r>
              </w:p>
              <w:p w14:paraId="0E47CAF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34196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649F8B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Чек-лист подготовки к запуску обязательной маркировки</w:t>
                </w:r>
              </w:p>
              <w:p w14:paraId="4ED6928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BFA1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A990EA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Алексей Родин</w:t>
                </w:r>
              </w:p>
              <w:p w14:paraId="2CD3FBA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14:paraId="5B6B01F9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3379D6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79E3A21" w14:textId="77777777" w:rsidR="005D66CD" w:rsidRDefault="0098670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https://xn--80ajghhoc2aj1c8b.xn--p1ai/lectures/vebinary/?ELEMENT_ID=477759</w:t>
                  </w:r>
                </w:hyperlink>
              </w:p>
              <w:p w14:paraId="0C28E94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6088F5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F18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11 ноября</w:t>
                </w:r>
              </w:p>
              <w:p w14:paraId="3E9F1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9926C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4EFE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моторных масел и автозапчастей: как работать без штрафов</w:t>
                </w:r>
              </w:p>
              <w:p w14:paraId="4E97C9A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02004E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68F32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Кириллин</w:t>
                </w:r>
              </w:p>
              <w:p w14:paraId="7045D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Коммерческий директор сервиса МойСклад</w:t>
                </w:r>
              </w:p>
              <w:p w14:paraId="423CD5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2D26A77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https://честныйзнак.рф/lectures/vebinary/?ELEMENT_ID=477567</w:t>
                  </w:r>
                </w:hyperlink>
              </w:p>
              <w:p w14:paraId="4D4B1F9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79A94DD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6FFD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605C41B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4E51976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B2AB57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20808F0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EFB5EC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C70A9D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930DF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43083E8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E53B1D0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https://честныйзнак.рф/lectures/vebinary/?ELEMENT_ID=477473</w:t>
                  </w:r>
                </w:hyperlink>
              </w:p>
              <w:p w14:paraId="5BD93A3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E1F502C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4DB01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7F681E1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5849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E0C779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14:paraId="4F5452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0EA8AB1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0D78E80" w14:textId="77777777" w:rsidR="005D66CD" w:rsidRDefault="00945F68">
                <w:pPr>
                  <w:spacing w:after="100" w:line="240" w:lineRule="auto"/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Валерий Гостюшев</w:t>
                </w:r>
              </w:p>
              <w:p w14:paraId="1882BB6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проектов товарной группы «Легпром и Обувь»</w:t>
                </w:r>
              </w:p>
              <w:p w14:paraId="6A5C8F2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BED77A1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https://честныйзнак.рф/lectures/vebinary/?ELEMENT_ID=477949</w:t>
                  </w:r>
                </w:hyperlink>
              </w:p>
              <w:p w14:paraId="601343D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F76DBA1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538E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13 ноября</w:t>
                </w:r>
              </w:p>
              <w:p w14:paraId="0A8E177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Четверг</w:t>
                </w:r>
              </w:p>
              <w:p w14:paraId="08272A2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886E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ЭДО Лайт для ветеринарных препаратов</w:t>
                </w:r>
              </w:p>
              <w:p w14:paraId="4A11C83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73A94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D68D75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Елизавета Беспалова</w:t>
                </w:r>
              </w:p>
              <w:p w14:paraId="0A195BA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14:paraId="09DCE6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Даниил Чихляев</w:t>
                </w:r>
              </w:p>
              <w:p w14:paraId="7A74A9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Специалист по внедрению отдела технического внедрения</w:t>
                </w:r>
              </w:p>
              <w:p w14:paraId="68A97B3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8E8CB04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https://честныйзнак.рф/lectures/vebinary/?ELEMENT_ID=478140</w:t>
                  </w:r>
                </w:hyperlink>
              </w:p>
              <w:p w14:paraId="25C130B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312C982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D4B90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14 ноября</w:t>
                </w:r>
              </w:p>
              <w:p w14:paraId="34CC3AC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19F8E02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BBD1B6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Разбор маркировки сладостей для сегмента HoReCa</w:t>
                </w:r>
              </w:p>
              <w:p w14:paraId="20D11E5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185432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406ED3D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Ирина Ларина</w:t>
                </w:r>
              </w:p>
              <w:p w14:paraId="76C1A54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14:paraId="7DEFCF7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Алена Игнатова</w:t>
                </w:r>
              </w:p>
              <w:p w14:paraId="73F70D8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14:paraId="67CED34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48C1F8A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https://честныйзнак.рф/lectures/vebinary/?ELEMENT_ID=477465</w:t>
                  </w:r>
                </w:hyperlink>
              </w:p>
              <w:p w14:paraId="0EA2B55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E881678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C934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14 ноября</w:t>
                </w:r>
              </w:p>
              <w:p w14:paraId="0C022FD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4AF3115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ED31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14:paraId="4B933D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ABB740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460177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Старшинина Светлана</w:t>
                </w:r>
              </w:p>
              <w:p w14:paraId="657072D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Аналитик, группа по взаимодействияю с отраслевыми управлениями </w:t>
                </w:r>
              </w:p>
              <w:p w14:paraId="25F36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66407A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проекта товарной группы «Печатная продукция» </w:t>
                </w:r>
              </w:p>
              <w:p w14:paraId="468644C5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8090EC3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https://честныйзнак.рф/lectures/vebinary/?ELEMENT_ID=477834</w:t>
                  </w:r>
                </w:hyperlink>
              </w:p>
            </w:tc>
          </w:tr>
          <w:tr w:rsidR="005D66CD" w14:paraId="20FDF6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D2EC4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47C0702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9AB5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3581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Косметика, бытовая химия и товары личной гигиены». Основные вопросы. </w:t>
                </w:r>
              </w:p>
              <w:p w14:paraId="1DC8340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480D31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2E544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Сидоркова Александра </w:t>
                </w:r>
              </w:p>
              <w:p w14:paraId="7563C92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102817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Варфоламеев Дмитрий </w:t>
                </w:r>
              </w:p>
              <w:p w14:paraId="6D0B6D7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6A72E4A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A37D3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https://честныйзнак.рф/lectures/vebinary/?ELEMENT_ID=478049</w:t>
                  </w:r>
                </w:hyperlink>
              </w:p>
              <w:p w14:paraId="06FC88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41497E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F500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572A14D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046DA50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6147E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Интеграторы, структура кода, технические решения для маркировки пиротехники и средств пожаротушения </w:t>
                </w:r>
              </w:p>
              <w:p w14:paraId="18111A0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3204A9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8DA911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Василенко Вячеслав </w:t>
                </w:r>
              </w:p>
              <w:p w14:paraId="23FC2FF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товарной группы "Пиротехника и средства пожаротушения"</w:t>
                </w:r>
              </w:p>
              <w:p w14:paraId="1CC7E03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Булгаков Дмитрий </w:t>
                </w:r>
              </w:p>
              <w:p w14:paraId="3AF118D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14:paraId="4E51A8F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Денисенко Михаил </w:t>
                </w:r>
              </w:p>
              <w:p w14:paraId="2DCB2D6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 "Клеверенс"</w:t>
                </w:r>
              </w:p>
              <w:p w14:paraId="6699619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541DF42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https://честныйзнак.рф/lectures/vebinary/?ELEMENT_ID=478128</w:t>
                  </w:r>
                </w:hyperlink>
              </w:p>
              <w:p w14:paraId="6B1EB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F1513EB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144D3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18 ноября</w:t>
                </w:r>
              </w:p>
              <w:p w14:paraId="26E2F7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6C46254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113A6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и ведение учёта растительных масел: полный разбор новых правил от ЦРПТ и «Клеверенс»</w:t>
                </w:r>
              </w:p>
              <w:p w14:paraId="61F9AB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45734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640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14:paraId="013579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7B7FC22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475809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https://честныйзнак.рф/lectures/vebinary/?ELEMENT_ID=478078</w:t>
                  </w:r>
                </w:hyperlink>
              </w:p>
              <w:p w14:paraId="1F0933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08AC0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A9ED0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18 ноября</w:t>
                </w:r>
              </w:p>
              <w:p w14:paraId="5FF7B48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D6AB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80967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14:paraId="6A1852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2D75F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5124E8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Газин</w:t>
                </w:r>
              </w:p>
              <w:p w14:paraId="0A5A8E4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F11AE82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4609434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https://честныйзнак.рф/lectures/vebinary/?ELEMENT_ID=477763</w:t>
                  </w:r>
                </w:hyperlink>
              </w:p>
              <w:p w14:paraId="38228D1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DFC58C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1673A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266051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27125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DF6FFB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37BE3D6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471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A1485B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005AB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31200F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D04DD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https://честныйзнак.рф/lectures/vebinary/?ELEMENT_ID=477477</w:t>
                  </w:r>
                </w:hyperlink>
              </w:p>
              <w:p w14:paraId="72706C6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FA4B496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4E6B9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126F58C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4ADA61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C93AA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Мониторинг российских производителей</w:t>
                </w:r>
              </w:p>
              <w:p w14:paraId="56DC46B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92258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0B6DC0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5224AC0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14:paraId="63E9339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Глазова</w:t>
                </w:r>
              </w:p>
              <w:p w14:paraId="046CB23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Проектный офис</w:t>
                </w:r>
              </w:p>
              <w:p w14:paraId="58FD048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DA46DA2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https://честныйзнак.рф/lectures/vebinary/?ELEMENT_ID=477945</w:t>
                  </w:r>
                </w:hyperlink>
              </w:p>
              <w:p w14:paraId="280EECF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ECE8D69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B0D2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3698D8A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20BBDFC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85753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косметики, бытовой химии и товаров личной гигиены: полный разбор новых правил от ЦРПТ и «Клеверенс»</w:t>
                </w:r>
              </w:p>
              <w:p w14:paraId="34EFA71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8E9CF7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CC98F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Дмитрий Варфоламеев</w:t>
                </w:r>
              </w:p>
              <w:p w14:paraId="0B8E531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«Парфюмерно-косметическая продукция и бытовая химия», ЦРПТ</w:t>
                </w:r>
              </w:p>
              <w:p w14:paraId="6E16142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14:paraId="60113AD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100A6BE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DB0A35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https://честныйзнак.рф/lectures/vebinary/?ELEMENT_ID=478071</w:t>
                  </w:r>
                </w:hyperlink>
              </w:p>
              <w:p w14:paraId="40238C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3032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13B2E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1FC27B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0310FF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2FAA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ТГ Морепродукты: Технические решения по агрегации</w:t>
                </w:r>
              </w:p>
              <w:p w14:paraId="45AC3310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2FB96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3E7FD3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Греков Михаил</w:t>
                </w:r>
              </w:p>
              <w:p w14:paraId="45EA9A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проекта СКБ "Контур" - Спикер</w:t>
                </w:r>
              </w:p>
              <w:p w14:paraId="543300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Степанян Сергей</w:t>
                </w:r>
              </w:p>
              <w:p w14:paraId="43B42F9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- Модератор</w:t>
                </w:r>
              </w:p>
              <w:p w14:paraId="72938F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1F01A9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338B5B3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https://честныйзнак.рф/lectures/vebinary/?ELEMENT_ID=478132</w:t>
                  </w:r>
                </w:hyperlink>
              </w:p>
              <w:p w14:paraId="019F594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C587C09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1CF64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25 ноября</w:t>
                </w:r>
              </w:p>
              <w:p w14:paraId="571FB4A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661C4A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C31D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Оборот маркированной продукции.</w:t>
                </w:r>
              </w:p>
              <w:p w14:paraId="1B50A77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035A83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5834F5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Налимова Анна </w:t>
                </w:r>
              </w:p>
              <w:p w14:paraId="3986FA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0A56DFD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1D5726D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https://честныйзнак.рф/lectures/vebinary/?ELEMENT_ID=478042</w:t>
                  </w:r>
                </w:hyperlink>
              </w:p>
              <w:p w14:paraId="3493921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971838C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9B2C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25  ноября</w:t>
                </w:r>
              </w:p>
              <w:p w14:paraId="210806E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4BFE30F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A9A4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Технические решения по работе с маркировкой игр и игрушек</w:t>
                </w:r>
              </w:p>
              <w:p w14:paraId="14267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265213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CB7AB8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Алёна Лифанова</w:t>
                </w:r>
              </w:p>
              <w:p w14:paraId="4D3CE3A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 товарной группе "Игрушки"</w:t>
                </w:r>
              </w:p>
              <w:p w14:paraId="33F6C7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Максим Скитченко</w:t>
                </w:r>
              </w:p>
              <w:p w14:paraId="1D4B86D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14:paraId="757FCAB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2903FDF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https://честныйзнак.рф/lectures/vebinary/?ELEMENT_ID=477751</w:t>
                  </w:r>
                </w:hyperlink>
              </w:p>
              <w:p w14:paraId="32EF17D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89133AD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2D0447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ADE477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3C6884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B803E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7E7B4B5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0694A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680FC1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3D5303A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4BED6B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840BA53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https://честныйзнак.рф/lectures/vebinary/?ELEMENT_ID=477481</w:t>
                  </w:r>
                </w:hyperlink>
              </w:p>
              <w:p w14:paraId="0638B5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0A314DFF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785DB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5B04E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7D100A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134B8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 Электронного документооборот при операциях с маркированными товарами легкой промышленности</w:t>
                </w:r>
              </w:p>
              <w:p w14:paraId="1744743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82B78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6CC4F6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17101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14:paraId="5F171C3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4A3001E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https://честныйзнак.рф/lectures/vebinary/?ELEMENT_ID=477936</w:t>
                  </w:r>
                </w:hyperlink>
              </w:p>
              <w:p w14:paraId="4C483BF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17415A0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089EC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28 ноября</w:t>
                </w:r>
              </w:p>
              <w:p w14:paraId="663951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3FF5BE4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928BE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Контактное производство при работе с маркировкой печатной продукции</w:t>
                </w:r>
              </w:p>
              <w:p w14:paraId="7E0E076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B3E656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3C658E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B4E2A7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14:paraId="50C074DE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2504DBB" w14:textId="77777777" w:rsidR="005D66CD" w:rsidRDefault="0098670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3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https://честныйзнак.рф/lectures/vebinary/?ELEMENT_ID=477829</w:t>
                  </w:r>
                </w:hyperlink>
              </w:p>
              <w:p w14:paraId="5DC2B3AE" w14:textId="77777777" w:rsidR="005D66CD" w:rsidRDefault="0098670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4D49EC88" w14:textId="77777777" w:rsidR="005D66CD" w:rsidRDefault="005D66CD">
      <w:pPr>
        <w:spacing w:line="240" w:lineRule="auto"/>
      </w:pPr>
    </w:p>
    <w:sectPr w:rsidR="005D66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E2C097" w14:textId="77777777" w:rsidR="00986709" w:rsidRDefault="00986709" w:rsidP="005234FB">
      <w:pPr>
        <w:spacing w:line="240" w:lineRule="auto"/>
      </w:pPr>
      <w:r>
        <w:separator/>
      </w:r>
    </w:p>
  </w:endnote>
  <w:endnote w:type="continuationSeparator" w:id="0">
    <w:p w14:paraId="6637EFA1" w14:textId="77777777" w:rsidR="00986709" w:rsidRDefault="00986709" w:rsidP="0052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8579007-366B-4D34-969A-745E6446027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D650E3CA-9CA5-4B89-BAF7-0BC0A10A57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C121B" w14:textId="77777777" w:rsidR="00986709" w:rsidRDefault="00986709" w:rsidP="005234FB">
      <w:pPr>
        <w:spacing w:line="240" w:lineRule="auto"/>
      </w:pPr>
      <w:r>
        <w:separator/>
      </w:r>
    </w:p>
  </w:footnote>
  <w:footnote w:type="continuationSeparator" w:id="0">
    <w:p w14:paraId="3D241250" w14:textId="77777777" w:rsidR="00986709" w:rsidRDefault="00986709" w:rsidP="005234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6CD"/>
    <w:rsid w:val="00407EB7"/>
    <w:rsid w:val="005234FB"/>
    <w:rsid w:val="005D66CD"/>
    <w:rsid w:val="00945F68"/>
    <w:rsid w:val="0098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BF4A"/>
  <w15:docId w15:val="{EFFF4C6C-A511-493F-86C5-97693368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77755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26" Type="http://schemas.openxmlformats.org/officeDocument/2006/relationships/hyperlink" Target="http://xn--80ajghhoc2aj1c8b.xn--p1ai/lectu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s://xn--80ajghhoc2aj1c8b.xn--p1ai/lectures/vebinary/?ELEMENT_ID=477469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n--80ajghhoc2aj1c8b.xn--p1ai/lectures/vebinary/?ELEMENT_ID=477759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s://xn--80ajghhoc2aj1c8b.xn--p1ai/lectures/vebinary/?ELEMENT_ID=478038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80ajghhoc2aj1c8b.xn--p1ai/lectures/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952+fkPtN4G5M10EZSpcGIv4g==">CgMxLjAaHwoBMBIaChgICVIUChJ0YWJsZS5wZ3RsZW5kYmJhZjYaHwoBMRIaChgICVIUChJ0YWJsZS5kMGg0bnlybnd6ZzMyDmgudXJtbWUzemFobHp0Mg5oLnVybW1lM3phaGx6dDIOaC51cm1tZTN6YWhsenQ4AHIhMUI5dUR5N3p4V254YTc3dG1NUER1eTNFaWxJdkJadEsz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1223</Words>
  <Characters>6975</Characters>
  <Application>Microsoft Office Word</Application>
  <DocSecurity>0</DocSecurity>
  <Lines>58</Lines>
  <Paragraphs>16</Paragraphs>
  <ScaleCrop>false</ScaleCrop>
  <Company/>
  <LinksUpToDate>false</LinksUpToDate>
  <CharactersWithSpaces>8182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Ирина</dc:creator>
  <cp:lastModifiedBy>Миллер Алексей Вячеславович</cp:lastModifiedBy>
  <cp:revision>2</cp:revision>
  <dcterms:created xsi:type="dcterms:W3CDTF">2025-11-05T10:23:00Z</dcterms:created>
  <dcterms:modified xsi:type="dcterms:W3CDTF">2025-11-05T10:23:00Z</dcterms:modified>
</cp:coreProperties>
</file>