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643"/>
      </w:tblGrid>
      <w:tr w:rsidR="00A813ED" w:rsidRPr="005C1473" w:rsidTr="00A813ED">
        <w:tc>
          <w:tcPr>
            <w:tcW w:w="5211" w:type="dxa"/>
          </w:tcPr>
          <w:p w:rsidR="00A813ED" w:rsidRPr="005C147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C1473" w:rsidRDefault="00A813ED" w:rsidP="00411D2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5C1473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 № 1</w:t>
            </w:r>
            <w:r w:rsidR="00411D2B" w:rsidRPr="005C14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813ED" w:rsidRPr="005C1473" w:rsidTr="00A813ED">
        <w:tc>
          <w:tcPr>
            <w:tcW w:w="5211" w:type="dxa"/>
          </w:tcPr>
          <w:p w:rsidR="00A813ED" w:rsidRPr="005C147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C147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5C147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5C1473" w:rsidTr="00A813ED">
        <w:tc>
          <w:tcPr>
            <w:tcW w:w="5211" w:type="dxa"/>
          </w:tcPr>
          <w:p w:rsidR="00A813ED" w:rsidRPr="005C147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C1473" w:rsidRDefault="00002501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5C1473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5C1473" w:rsidTr="005C1473">
        <w:trPr>
          <w:jc w:val="center"/>
        </w:trPr>
        <w:tc>
          <w:tcPr>
            <w:tcW w:w="9854" w:type="dxa"/>
          </w:tcPr>
          <w:p w:rsidR="00600488" w:rsidRPr="005C1473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5C1473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5C147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0488" w:rsidRPr="005C1473">
              <w:rPr>
                <w:rFonts w:ascii="Times New Roman" w:hAnsi="Times New Roman" w:cs="Times New Roman"/>
                <w:sz w:val="22"/>
                <w:szCs w:val="22"/>
              </w:rPr>
              <w:t>безвозмездного пользования</w:t>
            </w:r>
          </w:p>
          <w:p w:rsidR="00600488" w:rsidRPr="005C1473" w:rsidRDefault="00600488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муниципальным имуществом </w:t>
            </w:r>
            <w:r w:rsidR="00E65617" w:rsidRPr="005C147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</w:p>
          <w:p w:rsidR="00411D2B" w:rsidRPr="005C1473" w:rsidRDefault="00E65617" w:rsidP="00411D2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5C1473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</w:t>
            </w:r>
            <w:r w:rsidR="00411D2B" w:rsidRPr="005C1473">
              <w:rPr>
                <w:rFonts w:ascii="Times New Roman" w:hAnsi="Times New Roman" w:cs="Times New Roman"/>
                <w:sz w:val="22"/>
                <w:szCs w:val="22"/>
              </w:rPr>
              <w:t>, составляющим казну</w:t>
            </w:r>
          </w:p>
          <w:p w:rsidR="00A813ED" w:rsidRPr="005C1473" w:rsidRDefault="00411D2B" w:rsidP="00411D2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A86605" w:rsidRPr="005C1473" w:rsidRDefault="00A86605" w:rsidP="005C1473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5C1473" w:rsidTr="005C1473">
        <w:trPr>
          <w:jc w:val="center"/>
        </w:trPr>
        <w:tc>
          <w:tcPr>
            <w:tcW w:w="9854" w:type="dxa"/>
            <w:gridSpan w:val="19"/>
          </w:tcPr>
          <w:p w:rsidR="00A86605" w:rsidRPr="005C1473" w:rsidRDefault="00A86605" w:rsidP="0060048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ДОГОВОР </w:t>
            </w:r>
            <w:r w:rsidR="00600488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БЕЗВОЗМЕЗДНОГО ПОЛЬЗОВАНИЯ</w:t>
            </w:r>
          </w:p>
        </w:tc>
      </w:tr>
      <w:tr w:rsidR="00A86605" w:rsidRPr="005C1473" w:rsidTr="005C1473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5C1473" w:rsidTr="005C1473">
        <w:trPr>
          <w:jc w:val="center"/>
        </w:trPr>
        <w:tc>
          <w:tcPr>
            <w:tcW w:w="9854" w:type="dxa"/>
            <w:gridSpan w:val="19"/>
          </w:tcPr>
          <w:p w:rsidR="00A86605" w:rsidRPr="005C1473" w:rsidRDefault="00600488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муниципальным</w:t>
            </w:r>
            <w:r w:rsidR="00A86605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</w:t>
            </w: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ом</w:t>
            </w:r>
            <w:r w:rsidR="00A86605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муниципального образования</w:t>
            </w:r>
          </w:p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5C1473" w:rsidTr="005C1473">
        <w:trPr>
          <w:jc w:val="center"/>
        </w:trPr>
        <w:tc>
          <w:tcPr>
            <w:tcW w:w="9854" w:type="dxa"/>
            <w:gridSpan w:val="19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5C1473" w:rsidTr="005C1473">
        <w:trPr>
          <w:jc w:val="center"/>
        </w:trPr>
        <w:tc>
          <w:tcPr>
            <w:tcW w:w="758" w:type="dxa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5C1473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5C1473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5C1473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5C1473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5C1473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5C147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5C1473" w:rsidTr="005C1473">
        <w:trPr>
          <w:jc w:val="center"/>
        </w:trPr>
        <w:tc>
          <w:tcPr>
            <w:tcW w:w="3284" w:type="dxa"/>
            <w:gridSpan w:val="5"/>
          </w:tcPr>
          <w:p w:rsidR="00A86605" w:rsidRPr="005C147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5C1473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5C147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506B7" w:rsidRPr="005C1473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411D2B" w:rsidRPr="005C1473" w:rsidRDefault="00411D2B" w:rsidP="00411D2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b/>
          <w:sz w:val="22"/>
          <w:szCs w:val="22"/>
        </w:rPr>
        <w:t>Управление имущественных и земельных отношений администрации муниципального образования город Горячий Ключ Краснодарского края</w:t>
      </w:r>
      <w:r w:rsidRPr="005C1473">
        <w:rPr>
          <w:rFonts w:ascii="Times New Roman" w:hAnsi="Times New Roman" w:cs="Times New Roman"/>
          <w:sz w:val="22"/>
          <w:szCs w:val="22"/>
        </w:rPr>
        <w:t xml:space="preserve">, ИНН 2305011096, ОГРН 1022301070439, именуемое в дальнейшем </w:t>
      </w:r>
      <w:r w:rsidRPr="005C1473">
        <w:rPr>
          <w:rFonts w:ascii="Times New Roman" w:hAnsi="Times New Roman" w:cs="Times New Roman"/>
          <w:b/>
          <w:sz w:val="22"/>
          <w:szCs w:val="22"/>
        </w:rPr>
        <w:t>Ссудодатель</w:t>
      </w:r>
      <w:r w:rsidRPr="005C1473">
        <w:rPr>
          <w:rFonts w:ascii="Times New Roman" w:hAnsi="Times New Roman" w:cs="Times New Roman"/>
          <w:sz w:val="22"/>
          <w:szCs w:val="22"/>
        </w:rPr>
        <w:t>, в лице заместителя главы муниципального образования, н</w:t>
      </w:r>
      <w:r w:rsidRPr="005C1473">
        <w:rPr>
          <w:rFonts w:ascii="Times New Roman" w:hAnsi="Times New Roman" w:cs="Times New Roman"/>
          <w:sz w:val="22"/>
          <w:szCs w:val="22"/>
        </w:rPr>
        <w:t>а</w:t>
      </w:r>
      <w:r w:rsidRPr="005C1473">
        <w:rPr>
          <w:rFonts w:ascii="Times New Roman" w:hAnsi="Times New Roman" w:cs="Times New Roman"/>
          <w:sz w:val="22"/>
          <w:szCs w:val="22"/>
        </w:rPr>
        <w:t xml:space="preserve">чальника управления </w:t>
      </w:r>
      <w:r w:rsidR="00D13386" w:rsidRPr="005C1473">
        <w:rPr>
          <w:rFonts w:ascii="Times New Roman" w:hAnsi="Times New Roman" w:cs="Times New Roman"/>
          <w:sz w:val="22"/>
          <w:szCs w:val="22"/>
        </w:rPr>
        <w:t>__________________________</w:t>
      </w:r>
      <w:r w:rsidRPr="005C1473">
        <w:rPr>
          <w:rFonts w:ascii="Times New Roman" w:hAnsi="Times New Roman" w:cs="Times New Roman"/>
          <w:sz w:val="22"/>
          <w:szCs w:val="22"/>
        </w:rPr>
        <w:t>, действующе</w:t>
      </w:r>
      <w:proofErr w:type="gramStart"/>
      <w:r w:rsidRPr="005C1473">
        <w:rPr>
          <w:rFonts w:ascii="Times New Roman" w:hAnsi="Times New Roman" w:cs="Times New Roman"/>
          <w:sz w:val="22"/>
          <w:szCs w:val="22"/>
        </w:rPr>
        <w:t>й</w:t>
      </w:r>
      <w:r w:rsidR="00D13386" w:rsidRPr="005C1473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D13386" w:rsidRPr="005C1473">
        <w:rPr>
          <w:rFonts w:ascii="Times New Roman" w:hAnsi="Times New Roman" w:cs="Times New Roman"/>
          <w:sz w:val="22"/>
          <w:szCs w:val="22"/>
        </w:rPr>
        <w:t>его)</w:t>
      </w:r>
      <w:r w:rsidRPr="005C1473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Горячий Ключ от 25 сентября 2008 года № 430, с одной стороны, и</w:t>
      </w:r>
    </w:p>
    <w:tbl>
      <w:tblPr>
        <w:tblW w:w="0" w:type="auto"/>
        <w:tblLook w:val="04A0"/>
      </w:tblPr>
      <w:tblGrid>
        <w:gridCol w:w="7621"/>
        <w:gridCol w:w="2233"/>
      </w:tblGrid>
      <w:tr w:rsidR="00411D2B" w:rsidRPr="005C1473" w:rsidTr="00C778F8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411D2B" w:rsidRPr="005C1473" w:rsidRDefault="00411D2B" w:rsidP="00C778F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D2B" w:rsidRPr="005C1473" w:rsidTr="00C778F8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411D2B" w:rsidRPr="005C1473" w:rsidRDefault="00411D2B" w:rsidP="00C778F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411D2B" w:rsidRPr="005C1473" w:rsidTr="00411D2B">
        <w:tc>
          <w:tcPr>
            <w:tcW w:w="7621" w:type="dxa"/>
          </w:tcPr>
          <w:p w:rsidR="00411D2B" w:rsidRPr="005C1473" w:rsidRDefault="00411D2B" w:rsidP="00411D2B">
            <w:pPr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именуемо</w:t>
            </w:r>
            <w:proofErr w:type="gramStart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е(</w:t>
            </w:r>
            <w:proofErr w:type="spellStart"/>
            <w:proofErr w:type="gramEnd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proofErr w:type="spellEnd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) в дальнейшем </w:t>
            </w: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Ссудополучатель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2233" w:type="dxa"/>
          </w:tcPr>
          <w:p w:rsidR="00411D2B" w:rsidRPr="005C1473" w:rsidRDefault="00411D2B" w:rsidP="00C778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D2B" w:rsidRPr="005C1473" w:rsidTr="00C778F8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411D2B" w:rsidRPr="005C1473" w:rsidRDefault="00411D2B" w:rsidP="00C778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D2B" w:rsidRPr="005C1473" w:rsidTr="00C778F8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411D2B" w:rsidRPr="005C1473" w:rsidRDefault="00411D2B" w:rsidP="00C778F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5C147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5C147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5C1473" w:rsidRDefault="00411D2B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действующег</w:t>
      </w:r>
      <w:proofErr w:type="gramStart"/>
      <w:r w:rsidRPr="005C1473">
        <w:rPr>
          <w:rFonts w:ascii="Times New Roman" w:hAnsi="Times New Roman" w:cs="Times New Roman"/>
          <w:sz w:val="22"/>
          <w:szCs w:val="22"/>
        </w:rPr>
        <w:t>о(</w:t>
      </w:r>
      <w:proofErr w:type="gramEnd"/>
      <w:r w:rsidRPr="005C1473">
        <w:rPr>
          <w:rFonts w:ascii="Times New Roman" w:hAnsi="Times New Roman" w:cs="Times New Roman"/>
          <w:sz w:val="22"/>
          <w:szCs w:val="22"/>
        </w:rPr>
        <w:t>ей) на основании Устава</w:t>
      </w:r>
      <w:r w:rsidRPr="005C1473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Pr="005C1473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Pr="005C1473">
        <w:rPr>
          <w:rFonts w:ascii="Times New Roman" w:hAnsi="Times New Roman" w:cs="Times New Roman"/>
          <w:b/>
          <w:sz w:val="22"/>
          <w:szCs w:val="22"/>
        </w:rPr>
        <w:t>Стороны</w:t>
      </w:r>
      <w:r w:rsidRPr="005C1473">
        <w:rPr>
          <w:rFonts w:ascii="Times New Roman" w:hAnsi="Times New Roman" w:cs="Times New Roman"/>
          <w:sz w:val="22"/>
          <w:szCs w:val="22"/>
        </w:rPr>
        <w:t>, в соответствии с _______________________________, заключили настоящий Договор о нижеследу</w:t>
      </w:r>
      <w:r w:rsidRPr="005C1473">
        <w:rPr>
          <w:rFonts w:ascii="Times New Roman" w:hAnsi="Times New Roman" w:cs="Times New Roman"/>
          <w:sz w:val="22"/>
          <w:szCs w:val="22"/>
        </w:rPr>
        <w:t>ю</w:t>
      </w:r>
      <w:r w:rsidRPr="005C1473">
        <w:rPr>
          <w:rFonts w:ascii="Times New Roman" w:hAnsi="Times New Roman" w:cs="Times New Roman"/>
          <w:sz w:val="22"/>
          <w:szCs w:val="22"/>
        </w:rPr>
        <w:t>щем.</w:t>
      </w:r>
    </w:p>
    <w:p w:rsidR="00F05609" w:rsidRPr="005C1473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5C1473" w:rsidTr="00B62ACC">
        <w:tc>
          <w:tcPr>
            <w:tcW w:w="9854" w:type="dxa"/>
          </w:tcPr>
          <w:p w:rsidR="008F5DC2" w:rsidRPr="005C1473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49611E" w:rsidRPr="005C1473" w:rsidRDefault="00B50B4B" w:rsidP="0049611E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5C1473">
        <w:rPr>
          <w:rFonts w:ascii="Times New Roman" w:hAnsi="Times New Roman" w:cs="Times New Roman"/>
          <w:sz w:val="22"/>
          <w:szCs w:val="22"/>
        </w:rPr>
        <w:t xml:space="preserve">1.1. </w:t>
      </w:r>
      <w:r w:rsidR="0049611E" w:rsidRPr="005C1473">
        <w:rPr>
          <w:rFonts w:ascii="Times New Roman" w:hAnsi="Times New Roman" w:cs="Times New Roman"/>
          <w:sz w:val="22"/>
          <w:szCs w:val="22"/>
        </w:rPr>
        <w:t>Ссудодатель передаёт, а Ссудополучатель принимает в безвозмездное пользование м</w:t>
      </w:r>
      <w:r w:rsidR="0049611E" w:rsidRPr="005C1473">
        <w:rPr>
          <w:rFonts w:ascii="Times New Roman" w:hAnsi="Times New Roman" w:cs="Times New Roman"/>
          <w:sz w:val="22"/>
          <w:szCs w:val="22"/>
        </w:rPr>
        <w:t>у</w:t>
      </w:r>
      <w:r w:rsidR="0049611E" w:rsidRPr="005C1473">
        <w:rPr>
          <w:rFonts w:ascii="Times New Roman" w:hAnsi="Times New Roman" w:cs="Times New Roman"/>
          <w:sz w:val="22"/>
          <w:szCs w:val="22"/>
        </w:rPr>
        <w:t xml:space="preserve">ниципальное имущество – ___________________________ (далее – Имущество), </w:t>
      </w:r>
      <w:proofErr w:type="gramStart"/>
      <w:r w:rsidR="0049611E" w:rsidRPr="005C1473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="0049611E" w:rsidRPr="005C1473">
        <w:rPr>
          <w:rFonts w:ascii="Times New Roman" w:hAnsi="Times New Roman" w:cs="Times New Roman"/>
          <w:sz w:val="22"/>
          <w:szCs w:val="22"/>
        </w:rPr>
        <w:t xml:space="preserve"> ______________________________________________. </w:t>
      </w:r>
    </w:p>
    <w:bookmarkEnd w:id="0"/>
    <w:p w:rsidR="00B50B4B" w:rsidRPr="005C147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</w:t>
      </w:r>
      <w:r w:rsidRPr="005C1473">
        <w:rPr>
          <w:rFonts w:ascii="Times New Roman" w:hAnsi="Times New Roman" w:cs="Times New Roman"/>
          <w:sz w:val="22"/>
          <w:szCs w:val="22"/>
        </w:rPr>
        <w:t>и</w:t>
      </w:r>
      <w:r w:rsidRPr="005C1473">
        <w:rPr>
          <w:rFonts w:ascii="Times New Roman" w:hAnsi="Times New Roman" w:cs="Times New Roman"/>
          <w:sz w:val="22"/>
          <w:szCs w:val="22"/>
        </w:rPr>
        <w:t>пального образования город Горячий Ключ Краснодарского края</w:t>
      </w:r>
      <w:proofErr w:type="gramStart"/>
      <w:r w:rsidRPr="005C1473">
        <w:rPr>
          <w:rFonts w:ascii="Times New Roman" w:hAnsi="Times New Roman" w:cs="Times New Roman"/>
          <w:sz w:val="22"/>
          <w:szCs w:val="22"/>
        </w:rPr>
        <w:t xml:space="preserve"> (</w:t>
      </w:r>
      <w:r w:rsidR="00600488" w:rsidRPr="005C147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Pr="005C1473">
        <w:rPr>
          <w:rFonts w:ascii="Times New Roman" w:hAnsi="Times New Roman" w:cs="Times New Roman"/>
          <w:sz w:val="22"/>
          <w:szCs w:val="22"/>
        </w:rPr>
        <w:t>)</w:t>
      </w:r>
      <w:proofErr w:type="gramEnd"/>
      <w:r w:rsidR="00411D2B" w:rsidRPr="005C1473">
        <w:rPr>
          <w:rFonts w:ascii="Times New Roman" w:hAnsi="Times New Roman" w:cs="Times New Roman"/>
          <w:sz w:val="22"/>
          <w:szCs w:val="22"/>
        </w:rPr>
        <w:t>и составляет казну муниципального образования город Горячий Ключ Краснодарского края.</w:t>
      </w:r>
    </w:p>
    <w:p w:rsidR="00B50B4B" w:rsidRPr="005C147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5C1473" w:rsidTr="001B0FD2">
        <w:tc>
          <w:tcPr>
            <w:tcW w:w="9854" w:type="dxa"/>
          </w:tcPr>
          <w:p w:rsidR="00B50B4B" w:rsidRPr="005C1473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600488" w:rsidRPr="005C1473" w:rsidRDefault="00600488" w:rsidP="00411D2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2.1. Настоящий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 xml:space="preserve"> действует </w:t>
      </w:r>
      <w:proofErr w:type="gramStart"/>
      <w:r w:rsidRPr="005C1473">
        <w:rPr>
          <w:rFonts w:ascii="Times New Roman" w:hAnsi="Times New Roman" w:cs="Times New Roman"/>
          <w:sz w:val="22"/>
          <w:szCs w:val="22"/>
        </w:rPr>
        <w:t>до</w:t>
      </w:r>
      <w:proofErr w:type="gramEnd"/>
      <w:r w:rsidRPr="005C1473">
        <w:rPr>
          <w:rFonts w:ascii="Times New Roman" w:hAnsi="Times New Roman" w:cs="Times New Roman"/>
          <w:sz w:val="22"/>
          <w:szCs w:val="22"/>
        </w:rPr>
        <w:t xml:space="preserve"> ________________.</w:t>
      </w:r>
    </w:p>
    <w:p w:rsidR="00B50B4B" w:rsidRPr="005C1473" w:rsidRDefault="00600488" w:rsidP="00411D2B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2.2. Настоящий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 xml:space="preserve"> вступает в силу со дня его подписания Сторонами.</w:t>
      </w:r>
    </w:p>
    <w:p w:rsidR="00B62ACC" w:rsidRPr="005C1473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5C1473" w:rsidTr="00B62ACC">
        <w:tc>
          <w:tcPr>
            <w:tcW w:w="9854" w:type="dxa"/>
          </w:tcPr>
          <w:p w:rsidR="00B55540" w:rsidRPr="005C1473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5C1473">
        <w:rPr>
          <w:rFonts w:ascii="Times New Roman" w:hAnsi="Times New Roman" w:cs="Times New Roman"/>
          <w:b/>
          <w:bCs/>
          <w:sz w:val="22"/>
          <w:szCs w:val="22"/>
        </w:rPr>
        <w:t xml:space="preserve">3.1. </w:t>
      </w:r>
      <w:r w:rsidR="00865B21" w:rsidRPr="005C1473">
        <w:rPr>
          <w:rFonts w:ascii="Times New Roman" w:hAnsi="Times New Roman" w:cs="Times New Roman"/>
          <w:b/>
          <w:bCs/>
          <w:sz w:val="22"/>
          <w:szCs w:val="22"/>
        </w:rPr>
        <w:t>Ссудодател</w:t>
      </w:r>
      <w:r w:rsidRPr="005C1473">
        <w:rPr>
          <w:rFonts w:ascii="Times New Roman" w:hAnsi="Times New Roman" w:cs="Times New Roman"/>
          <w:b/>
          <w:bCs/>
          <w:sz w:val="22"/>
          <w:szCs w:val="22"/>
        </w:rPr>
        <w:t>ь обязуется:</w:t>
      </w:r>
    </w:p>
    <w:p w:rsidR="00B50B4B" w:rsidRPr="005C147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5C1473">
        <w:rPr>
          <w:rFonts w:ascii="Times New Roman" w:hAnsi="Times New Roman" w:cs="Times New Roman"/>
          <w:sz w:val="22"/>
          <w:szCs w:val="22"/>
        </w:rPr>
        <w:t xml:space="preserve">Предоставить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Ссудополучателю</w:t>
      </w:r>
      <w:r w:rsidR="00035B19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5C1473">
        <w:rPr>
          <w:rFonts w:ascii="Times New Roman" w:hAnsi="Times New Roman" w:cs="Times New Roman"/>
          <w:sz w:val="22"/>
          <w:szCs w:val="22"/>
        </w:rPr>
        <w:t xml:space="preserve">Имущество по акту приёма-передачи, который является неотъемлемой частью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035B19" w:rsidRPr="005C1473">
        <w:rPr>
          <w:rFonts w:ascii="Times New Roman" w:hAnsi="Times New Roman" w:cs="Times New Roman"/>
          <w:sz w:val="22"/>
          <w:szCs w:val="22"/>
        </w:rPr>
        <w:t>а.</w:t>
      </w:r>
    </w:p>
    <w:bookmarkEnd w:id="1"/>
    <w:p w:rsidR="00865B21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3.1.2. </w:t>
      </w:r>
      <w:r w:rsidR="00865B21" w:rsidRPr="005C1473">
        <w:rPr>
          <w:rFonts w:ascii="Times New Roman" w:hAnsi="Times New Roman" w:cs="Times New Roman"/>
          <w:sz w:val="22"/>
          <w:szCs w:val="22"/>
        </w:rPr>
        <w:t xml:space="preserve">Участвовать в порядке, согласованном </w:t>
      </w:r>
      <w:proofErr w:type="gramStart"/>
      <w:r w:rsidR="00865B21" w:rsidRPr="005C1473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="00865B21" w:rsidRPr="005C1473">
        <w:rPr>
          <w:rFonts w:ascii="Times New Roman" w:hAnsi="Times New Roman" w:cs="Times New Roman"/>
          <w:sz w:val="22"/>
          <w:szCs w:val="22"/>
        </w:rPr>
        <w:t xml:space="preserve"> Ссудополучателем, в создании необходимых условий для эффективного использования и поддержания арендуемого имущества в надлежащем с</w:t>
      </w:r>
      <w:r w:rsidR="00865B21" w:rsidRPr="005C1473">
        <w:rPr>
          <w:rFonts w:ascii="Times New Roman" w:hAnsi="Times New Roman" w:cs="Times New Roman"/>
          <w:sz w:val="22"/>
          <w:szCs w:val="22"/>
        </w:rPr>
        <w:t>о</w:t>
      </w:r>
      <w:r w:rsidR="00865B21" w:rsidRPr="005C1473">
        <w:rPr>
          <w:rFonts w:ascii="Times New Roman" w:hAnsi="Times New Roman" w:cs="Times New Roman"/>
          <w:sz w:val="22"/>
          <w:szCs w:val="22"/>
        </w:rPr>
        <w:t>стоянии, его страховании.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3.1.</w:t>
      </w:r>
      <w:r w:rsidR="00301942" w:rsidRPr="005C1473">
        <w:rPr>
          <w:rFonts w:ascii="Times New Roman" w:hAnsi="Times New Roman" w:cs="Times New Roman"/>
          <w:sz w:val="22"/>
          <w:szCs w:val="22"/>
        </w:rPr>
        <w:t>3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C1473">
        <w:rPr>
          <w:rFonts w:ascii="Times New Roman" w:hAnsi="Times New Roman" w:cs="Times New Roman"/>
          <w:sz w:val="22"/>
          <w:szCs w:val="22"/>
        </w:rPr>
        <w:t>В случае аварий, произошедших не по вине Ссудополучателя, приведших к ухудш</w:t>
      </w:r>
      <w:r w:rsidR="00865B21" w:rsidRPr="005C1473">
        <w:rPr>
          <w:rFonts w:ascii="Times New Roman" w:hAnsi="Times New Roman" w:cs="Times New Roman"/>
          <w:sz w:val="22"/>
          <w:szCs w:val="22"/>
        </w:rPr>
        <w:t>е</w:t>
      </w:r>
      <w:r w:rsidR="00865B21" w:rsidRPr="005C1473">
        <w:rPr>
          <w:rFonts w:ascii="Times New Roman" w:hAnsi="Times New Roman" w:cs="Times New Roman"/>
          <w:sz w:val="22"/>
          <w:szCs w:val="22"/>
        </w:rPr>
        <w:t>нию Имущества, оказывать необходимое содействие в устранении их последствий.</w:t>
      </w:r>
    </w:p>
    <w:p w:rsidR="008043AD" w:rsidRPr="005C1473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3.1.</w:t>
      </w:r>
      <w:r w:rsidR="00301942" w:rsidRPr="005C1473">
        <w:rPr>
          <w:rFonts w:ascii="Times New Roman" w:hAnsi="Times New Roman" w:cs="Times New Roman"/>
          <w:sz w:val="22"/>
          <w:szCs w:val="22"/>
        </w:rPr>
        <w:t>4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C1473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 принять от Ссудополучателя им</w:t>
      </w:r>
      <w:r w:rsidR="00865B21" w:rsidRPr="005C1473">
        <w:rPr>
          <w:rFonts w:ascii="Times New Roman" w:hAnsi="Times New Roman" w:cs="Times New Roman"/>
          <w:sz w:val="22"/>
          <w:szCs w:val="22"/>
        </w:rPr>
        <w:t>у</w:t>
      </w:r>
      <w:r w:rsidR="00865B21" w:rsidRPr="005C1473">
        <w:rPr>
          <w:rFonts w:ascii="Times New Roman" w:hAnsi="Times New Roman" w:cs="Times New Roman"/>
          <w:sz w:val="22"/>
          <w:szCs w:val="22"/>
        </w:rPr>
        <w:lastRenderedPageBreak/>
        <w:t xml:space="preserve">щество, указанное в пункте 1.1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а, по акту возврата в состоянии не хуже, чем в к</w:t>
      </w:r>
      <w:r w:rsidR="00865B21" w:rsidRPr="005C1473">
        <w:rPr>
          <w:rFonts w:ascii="Times New Roman" w:hAnsi="Times New Roman" w:cs="Times New Roman"/>
          <w:sz w:val="22"/>
          <w:szCs w:val="22"/>
        </w:rPr>
        <w:t>о</w:t>
      </w:r>
      <w:r w:rsidR="00865B21" w:rsidRPr="005C1473">
        <w:rPr>
          <w:rFonts w:ascii="Times New Roman" w:hAnsi="Times New Roman" w:cs="Times New Roman"/>
          <w:sz w:val="22"/>
          <w:szCs w:val="22"/>
        </w:rPr>
        <w:t>тором его передал, с учётом нормального износа.</w:t>
      </w:r>
    </w:p>
    <w:p w:rsidR="003506B7" w:rsidRPr="005C1473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5C1473">
        <w:rPr>
          <w:rFonts w:ascii="Times New Roman" w:hAnsi="Times New Roman" w:cs="Times New Roman"/>
          <w:b/>
          <w:bCs/>
          <w:sz w:val="22"/>
          <w:szCs w:val="22"/>
        </w:rPr>
        <w:t xml:space="preserve">3.2. </w:t>
      </w:r>
      <w:r w:rsidR="00865B21" w:rsidRPr="005C1473">
        <w:rPr>
          <w:rFonts w:ascii="Times New Roman" w:hAnsi="Times New Roman" w:cs="Times New Roman"/>
          <w:b/>
          <w:bCs/>
          <w:sz w:val="22"/>
          <w:szCs w:val="22"/>
        </w:rPr>
        <w:t>Ссудополучатель</w:t>
      </w:r>
      <w:r w:rsidRPr="005C1473">
        <w:rPr>
          <w:rFonts w:ascii="Times New Roman" w:hAnsi="Times New Roman" w:cs="Times New Roman"/>
          <w:b/>
          <w:bCs/>
          <w:sz w:val="22"/>
          <w:szCs w:val="22"/>
        </w:rPr>
        <w:t xml:space="preserve"> обязуется: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5C1473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5C1473">
        <w:rPr>
          <w:rFonts w:ascii="Times New Roman" w:hAnsi="Times New Roman" w:cs="Times New Roman"/>
          <w:sz w:val="22"/>
          <w:szCs w:val="22"/>
        </w:rPr>
        <w:t>П</w:t>
      </w:r>
      <w:r w:rsidR="000967F7" w:rsidRPr="005C1473">
        <w:rPr>
          <w:rFonts w:ascii="Times New Roman" w:hAnsi="Times New Roman" w:cs="Times New Roman"/>
          <w:sz w:val="22"/>
          <w:szCs w:val="22"/>
        </w:rPr>
        <w:t xml:space="preserve">ринять от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0967F7" w:rsidRPr="005C1473">
        <w:rPr>
          <w:rFonts w:ascii="Times New Roman" w:hAnsi="Times New Roman" w:cs="Times New Roman"/>
          <w:sz w:val="22"/>
          <w:szCs w:val="22"/>
        </w:rPr>
        <w:t xml:space="preserve">я 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5C1473">
        <w:rPr>
          <w:rFonts w:ascii="Times New Roman" w:hAnsi="Times New Roman" w:cs="Times New Roman"/>
          <w:sz w:val="22"/>
          <w:szCs w:val="22"/>
        </w:rPr>
        <w:t>имущество, указанное в пункте 1.1 н</w:t>
      </w:r>
      <w:r w:rsidR="000967F7" w:rsidRPr="005C1473">
        <w:rPr>
          <w:rFonts w:ascii="Times New Roman" w:hAnsi="Times New Roman" w:cs="Times New Roman"/>
          <w:sz w:val="22"/>
          <w:szCs w:val="22"/>
        </w:rPr>
        <w:t>а</w:t>
      </w:r>
      <w:r w:rsidR="000967F7" w:rsidRPr="005C1473">
        <w:rPr>
          <w:rFonts w:ascii="Times New Roman" w:hAnsi="Times New Roman" w:cs="Times New Roman"/>
          <w:sz w:val="22"/>
          <w:szCs w:val="22"/>
        </w:rPr>
        <w:t xml:space="preserve">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0967F7" w:rsidRPr="005C1473">
        <w:rPr>
          <w:rFonts w:ascii="Times New Roman" w:hAnsi="Times New Roman" w:cs="Times New Roman"/>
          <w:sz w:val="22"/>
          <w:szCs w:val="22"/>
        </w:rPr>
        <w:t>а, по акту приёма-передачи.</w:t>
      </w:r>
    </w:p>
    <w:p w:rsidR="00836407" w:rsidRPr="005C147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 xml:space="preserve">а заключить с </w:t>
      </w:r>
      <w:r w:rsidR="00103A57" w:rsidRPr="005C1473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5C1473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</w:t>
      </w:r>
      <w:r w:rsidRPr="005C1473">
        <w:rPr>
          <w:rFonts w:ascii="Times New Roman" w:hAnsi="Times New Roman" w:cs="Times New Roman"/>
          <w:sz w:val="22"/>
          <w:szCs w:val="22"/>
        </w:rPr>
        <w:t>д</w:t>
      </w:r>
      <w:r w:rsidRPr="005C1473">
        <w:rPr>
          <w:rFonts w:ascii="Times New Roman" w:hAnsi="Times New Roman" w:cs="Times New Roman"/>
          <w:sz w:val="22"/>
          <w:szCs w:val="22"/>
        </w:rPr>
        <w:t xml:space="preserve">министративно-хозяйственных услуг (в дальнейшем - Договор на оплату услуг) на срок, указанный в пункте 2.1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>а.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836407" w:rsidRPr="005C1473">
        <w:rPr>
          <w:rFonts w:ascii="Times New Roman" w:hAnsi="Times New Roman" w:cs="Times New Roman"/>
          <w:sz w:val="22"/>
          <w:szCs w:val="22"/>
        </w:rPr>
        <w:t>3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865B21" w:rsidRPr="005C1473">
        <w:rPr>
          <w:rFonts w:ascii="Times New Roman" w:hAnsi="Times New Roman" w:cs="Times New Roman"/>
          <w:sz w:val="22"/>
          <w:szCs w:val="22"/>
        </w:rPr>
        <w:t>Пользоваться Имуществом в соответствии с условиями настоящего Договора.</w:t>
      </w:r>
    </w:p>
    <w:p w:rsidR="00836407" w:rsidRPr="005C147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3.2.4. </w:t>
      </w:r>
      <w:r w:rsidR="00865B21" w:rsidRPr="005C1473">
        <w:rPr>
          <w:rFonts w:ascii="Times New Roman" w:hAnsi="Times New Roman" w:cs="Times New Roman"/>
          <w:sz w:val="22"/>
          <w:szCs w:val="22"/>
        </w:rPr>
        <w:t>Оплачивать коммунальные, эксплуатационные и административно-хозяйственные у</w:t>
      </w:r>
      <w:r w:rsidR="00865B21" w:rsidRPr="005C1473">
        <w:rPr>
          <w:rFonts w:ascii="Times New Roman" w:hAnsi="Times New Roman" w:cs="Times New Roman"/>
          <w:sz w:val="22"/>
          <w:szCs w:val="22"/>
        </w:rPr>
        <w:t>с</w:t>
      </w:r>
      <w:r w:rsidR="00865B21" w:rsidRPr="005C1473">
        <w:rPr>
          <w:rFonts w:ascii="Times New Roman" w:hAnsi="Times New Roman" w:cs="Times New Roman"/>
          <w:sz w:val="22"/>
          <w:szCs w:val="22"/>
        </w:rPr>
        <w:t xml:space="preserve">луги в соответствии с условиями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 на оплату услуг.</w:t>
      </w:r>
    </w:p>
    <w:p w:rsidR="00865B21" w:rsidRPr="005C1473" w:rsidRDefault="00836407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3.2.5. </w:t>
      </w:r>
      <w:r w:rsidR="00865B21" w:rsidRPr="005C1473">
        <w:rPr>
          <w:rFonts w:ascii="Times New Roman" w:hAnsi="Times New Roman" w:cs="Times New Roman"/>
          <w:sz w:val="22"/>
          <w:szCs w:val="22"/>
        </w:rPr>
        <w:t>Нести все расходы на содержание Имущества.</w:t>
      </w:r>
    </w:p>
    <w:p w:rsidR="00865B21" w:rsidRPr="005C1473" w:rsidRDefault="00865B21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Имущества. </w:t>
      </w:r>
    </w:p>
    <w:p w:rsidR="00865B21" w:rsidRPr="005C1473" w:rsidRDefault="00865B21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пункте 1.1 н</w:t>
      </w:r>
      <w:r w:rsidRPr="005C1473">
        <w:rPr>
          <w:rFonts w:ascii="Times New Roman" w:hAnsi="Times New Roman" w:cs="Times New Roman"/>
          <w:sz w:val="22"/>
          <w:szCs w:val="22"/>
        </w:rPr>
        <w:t>а</w:t>
      </w:r>
      <w:r w:rsidRPr="005C1473">
        <w:rPr>
          <w:rFonts w:ascii="Times New Roman" w:hAnsi="Times New Roman" w:cs="Times New Roman"/>
          <w:sz w:val="22"/>
          <w:szCs w:val="22"/>
        </w:rPr>
        <w:t xml:space="preserve">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>а, производимом Ссудодателем, пропорционально отношению площади Имущества к общей площади данного здания.</w:t>
      </w:r>
      <w:r w:rsidRPr="005C1473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</w:p>
    <w:p w:rsidR="00836407" w:rsidRPr="005C147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3.2.6. </w:t>
      </w:r>
      <w:r w:rsidR="00865B21" w:rsidRPr="005C1473">
        <w:rPr>
          <w:rFonts w:ascii="Times New Roman" w:hAnsi="Times New Roman" w:cs="Times New Roman"/>
          <w:sz w:val="22"/>
          <w:szCs w:val="22"/>
        </w:rPr>
        <w:t>Не производить капитальный ремонт и реконструкцию (изменение) Имущества без письменного согласия Ссудодателя.</w:t>
      </w:r>
    </w:p>
    <w:p w:rsidR="003506B7" w:rsidRPr="005C1473" w:rsidRDefault="003506B7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836407" w:rsidRPr="005C1473">
        <w:rPr>
          <w:rFonts w:ascii="Times New Roman" w:hAnsi="Times New Roman" w:cs="Times New Roman"/>
          <w:sz w:val="22"/>
          <w:szCs w:val="22"/>
        </w:rPr>
        <w:t>7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865B21" w:rsidRPr="005C1473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Ссудополучат</w:t>
      </w:r>
      <w:r w:rsidR="00865B21" w:rsidRPr="005C1473">
        <w:rPr>
          <w:rFonts w:ascii="Times New Roman" w:hAnsi="Times New Roman" w:cs="Times New Roman"/>
          <w:sz w:val="22"/>
          <w:szCs w:val="22"/>
        </w:rPr>
        <w:t>е</w:t>
      </w:r>
      <w:r w:rsidR="00865B21" w:rsidRPr="005C1473">
        <w:rPr>
          <w:rFonts w:ascii="Times New Roman" w:hAnsi="Times New Roman" w:cs="Times New Roman"/>
          <w:sz w:val="22"/>
          <w:szCs w:val="22"/>
        </w:rPr>
        <w:t xml:space="preserve">лю имущественных прав, </w:t>
      </w:r>
      <w:r w:rsidR="00411D2B" w:rsidRPr="005C1473">
        <w:rPr>
          <w:rFonts w:ascii="Times New Roman" w:hAnsi="Times New Roman" w:cs="Times New Roman"/>
          <w:sz w:val="22"/>
          <w:szCs w:val="22"/>
        </w:rPr>
        <w:t xml:space="preserve">в том числе </w:t>
      </w:r>
      <w:r w:rsidR="00865B21" w:rsidRPr="005C1473">
        <w:rPr>
          <w:rFonts w:ascii="Times New Roman" w:hAnsi="Times New Roman" w:cs="Times New Roman"/>
          <w:sz w:val="22"/>
          <w:szCs w:val="22"/>
        </w:rPr>
        <w:t>не вносить в качестве вклада в совместную деятельность.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836407" w:rsidRPr="005C1473">
        <w:rPr>
          <w:rFonts w:ascii="Times New Roman" w:hAnsi="Times New Roman" w:cs="Times New Roman"/>
          <w:sz w:val="22"/>
          <w:szCs w:val="22"/>
        </w:rPr>
        <w:t>8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865B21" w:rsidRPr="005C1473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Имуществу представителей Ссудодателя для проведения проверки соблюдения Ссудополучателем условий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а, а также представлять им необходимую документацию, относящуюся к предмету проверки.</w:t>
      </w:r>
    </w:p>
    <w:p w:rsidR="000967F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836407" w:rsidRPr="005C1473">
        <w:rPr>
          <w:rFonts w:ascii="Times New Roman" w:hAnsi="Times New Roman" w:cs="Times New Roman"/>
          <w:sz w:val="22"/>
          <w:szCs w:val="22"/>
        </w:rPr>
        <w:t>9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865B21" w:rsidRPr="005C1473">
        <w:rPr>
          <w:rFonts w:ascii="Times New Roman" w:hAnsi="Times New Roman" w:cs="Times New Roman"/>
          <w:sz w:val="22"/>
          <w:szCs w:val="22"/>
        </w:rPr>
        <w:t>Содержать Имущество в исправном техническом, надлежащем санитарном и против</w:t>
      </w:r>
      <w:r w:rsidR="00865B21" w:rsidRPr="005C1473">
        <w:rPr>
          <w:rFonts w:ascii="Times New Roman" w:hAnsi="Times New Roman" w:cs="Times New Roman"/>
          <w:sz w:val="22"/>
          <w:szCs w:val="22"/>
        </w:rPr>
        <w:t>о</w:t>
      </w:r>
      <w:r w:rsidR="00865B21" w:rsidRPr="005C1473">
        <w:rPr>
          <w:rFonts w:ascii="Times New Roman" w:hAnsi="Times New Roman" w:cs="Times New Roman"/>
          <w:sz w:val="22"/>
          <w:szCs w:val="22"/>
        </w:rPr>
        <w:t>пожарном состоянии, аналогичные требования распространяются и на прилегающую территорию.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DA07FD" w:rsidRPr="005C1473">
        <w:rPr>
          <w:rFonts w:ascii="Times New Roman" w:hAnsi="Times New Roman" w:cs="Times New Roman"/>
          <w:sz w:val="22"/>
          <w:szCs w:val="22"/>
        </w:rPr>
        <w:t>10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865B21" w:rsidRPr="005C1473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 вернуть Ссудодателю арендуемое Имущество по акту возврата в состоянии не хуже, чем в котором их принял, с учётом нормального износа.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5C1473">
        <w:rPr>
          <w:rFonts w:ascii="Times New Roman" w:hAnsi="Times New Roman" w:cs="Times New Roman"/>
          <w:sz w:val="22"/>
          <w:szCs w:val="22"/>
        </w:rPr>
        <w:t>3.2.</w:t>
      </w:r>
      <w:r w:rsidR="00DA07FD" w:rsidRPr="005C1473">
        <w:rPr>
          <w:rFonts w:ascii="Times New Roman" w:hAnsi="Times New Roman" w:cs="Times New Roman"/>
          <w:sz w:val="22"/>
          <w:szCs w:val="22"/>
        </w:rPr>
        <w:t>11</w:t>
      </w:r>
      <w:r w:rsidRPr="005C1473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865B21" w:rsidRPr="005C1473">
        <w:rPr>
          <w:rFonts w:ascii="Times New Roman" w:hAnsi="Times New Roman" w:cs="Times New Roman"/>
          <w:sz w:val="22"/>
          <w:szCs w:val="22"/>
        </w:rPr>
        <w:t xml:space="preserve">В течение месяца после вступления в силу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 xml:space="preserve">а компенсировать Ссудодателю его затраты на страхование переданного в аренду имущества или застраховать в пользу Ссудодателя риски гибели и повреждения переданного в аренду Имущества на весь срок действия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C1473">
        <w:rPr>
          <w:rFonts w:ascii="Times New Roman" w:hAnsi="Times New Roman" w:cs="Times New Roman"/>
          <w:sz w:val="22"/>
          <w:szCs w:val="22"/>
        </w:rPr>
        <w:t>а. Надлежащим образом оформленный страховой полис, выданный страховой организацией, представить Ссудодателю.</w:t>
      </w:r>
      <w:r w:rsidR="00865B21" w:rsidRPr="005C1473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</w:p>
    <w:p w:rsidR="00FC3213" w:rsidRPr="005C1473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C1473" w:rsidTr="00B62ACC">
        <w:tc>
          <w:tcPr>
            <w:tcW w:w="9854" w:type="dxa"/>
          </w:tcPr>
          <w:p w:rsidR="00CA4F52" w:rsidRPr="005C1473" w:rsidRDefault="004B3464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CA4F52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. Ответственность Сторон</w:t>
            </w:r>
          </w:p>
        </w:tc>
      </w:tr>
    </w:tbl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.1. Стороны руководствуются в своих отношениях настоящим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>ом и несут ответс</w:t>
      </w:r>
      <w:r w:rsidR="001B0FD2" w:rsidRPr="005C1473">
        <w:rPr>
          <w:rFonts w:ascii="Times New Roman" w:hAnsi="Times New Roman" w:cs="Times New Roman"/>
          <w:sz w:val="22"/>
          <w:szCs w:val="22"/>
        </w:rPr>
        <w:t>т</w:t>
      </w:r>
      <w:r w:rsidR="001B0FD2" w:rsidRPr="005C1473">
        <w:rPr>
          <w:rFonts w:ascii="Times New Roman" w:hAnsi="Times New Roman" w:cs="Times New Roman"/>
          <w:sz w:val="22"/>
          <w:szCs w:val="22"/>
        </w:rPr>
        <w:t>венность, установленную действующим законодательством, в пределах принятых обязательств.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.2.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ь не несёт ответственности за повреждение либо кражу имущества </w:t>
      </w:r>
      <w:r w:rsidRPr="005C1473">
        <w:rPr>
          <w:rFonts w:ascii="Times New Roman" w:hAnsi="Times New Roman" w:cs="Times New Roman"/>
          <w:sz w:val="22"/>
          <w:szCs w:val="22"/>
        </w:rPr>
        <w:t>Ссудоп</w:t>
      </w:r>
      <w:r w:rsidRPr="005C1473">
        <w:rPr>
          <w:rFonts w:ascii="Times New Roman" w:hAnsi="Times New Roman" w:cs="Times New Roman"/>
          <w:sz w:val="22"/>
          <w:szCs w:val="22"/>
        </w:rPr>
        <w:t>о</w:t>
      </w:r>
      <w:r w:rsidRPr="005C1473">
        <w:rPr>
          <w:rFonts w:ascii="Times New Roman" w:hAnsi="Times New Roman" w:cs="Times New Roman"/>
          <w:sz w:val="22"/>
          <w:szCs w:val="22"/>
        </w:rPr>
        <w:t>лучателя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, размещённого в </w:t>
      </w:r>
      <w:r w:rsidRPr="005C1473">
        <w:rPr>
          <w:rFonts w:ascii="Times New Roman" w:hAnsi="Times New Roman" w:cs="Times New Roman"/>
          <w:sz w:val="22"/>
          <w:szCs w:val="22"/>
        </w:rPr>
        <w:t xml:space="preserve">переданном </w:t>
      </w:r>
      <w:r w:rsidR="001B0FD2" w:rsidRPr="005C1473">
        <w:rPr>
          <w:rFonts w:ascii="Times New Roman" w:hAnsi="Times New Roman" w:cs="Times New Roman"/>
          <w:sz w:val="22"/>
          <w:szCs w:val="22"/>
        </w:rPr>
        <w:t>Имуществе.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3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За передачу третьим лицам полученного по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у Имущества либо права на это имущество без письменного согласия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я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C1473">
        <w:rPr>
          <w:rFonts w:ascii="Times New Roman" w:hAnsi="Times New Roman" w:cs="Times New Roman"/>
          <w:sz w:val="22"/>
          <w:szCs w:val="22"/>
        </w:rPr>
        <w:t>50 (Пятьдесят) тысяч рублей</w:t>
      </w:r>
      <w:r w:rsidR="007026CA" w:rsidRPr="005C1473">
        <w:rPr>
          <w:rFonts w:ascii="Times New Roman" w:hAnsi="Times New Roman" w:cs="Times New Roman"/>
          <w:sz w:val="22"/>
          <w:szCs w:val="22"/>
        </w:rPr>
        <w:t>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В случае повреждения арендуемого имущества членами коллектива или посторонними лицами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C1473">
        <w:rPr>
          <w:rFonts w:ascii="Times New Roman" w:hAnsi="Times New Roman" w:cs="Times New Roman"/>
          <w:sz w:val="22"/>
          <w:szCs w:val="22"/>
        </w:rPr>
        <w:t>50 (Пятьдесят) тысяч рублей</w:t>
      </w:r>
      <w:r w:rsidR="001B0FD2" w:rsidRPr="005C1473">
        <w:rPr>
          <w:rFonts w:ascii="Times New Roman" w:hAnsi="Times New Roman" w:cs="Times New Roman"/>
          <w:sz w:val="22"/>
          <w:szCs w:val="22"/>
        </w:rPr>
        <w:t>, а также восст</w:t>
      </w:r>
      <w:r w:rsidR="001B0FD2" w:rsidRPr="005C1473">
        <w:rPr>
          <w:rFonts w:ascii="Times New Roman" w:hAnsi="Times New Roman" w:cs="Times New Roman"/>
          <w:sz w:val="22"/>
          <w:szCs w:val="22"/>
        </w:rPr>
        <w:t>а</w:t>
      </w:r>
      <w:r w:rsidR="001B0FD2" w:rsidRPr="005C1473">
        <w:rPr>
          <w:rFonts w:ascii="Times New Roman" w:hAnsi="Times New Roman" w:cs="Times New Roman"/>
          <w:sz w:val="22"/>
          <w:szCs w:val="22"/>
        </w:rPr>
        <w:t>навливает поврежденное имущество за сч</w:t>
      </w:r>
      <w:r w:rsidR="00F05AAF" w:rsidRPr="005C1473">
        <w:rPr>
          <w:rFonts w:ascii="Times New Roman" w:hAnsi="Times New Roman" w:cs="Times New Roman"/>
          <w:sz w:val="22"/>
          <w:szCs w:val="22"/>
        </w:rPr>
        <w:t>ё</w:t>
      </w:r>
      <w:r w:rsidR="001B0FD2" w:rsidRPr="005C1473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5C147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="004B3464" w:rsidRPr="005C1473">
        <w:rPr>
          <w:rFonts w:ascii="Times New Roman" w:hAnsi="Times New Roman" w:cs="Times New Roman"/>
          <w:sz w:val="22"/>
          <w:szCs w:val="22"/>
        </w:rPr>
        <w:t>5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Если </w:t>
      </w:r>
      <w:r w:rsidR="004B3464"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по окончании срока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>а возвращает имущество в ненадл</w:t>
      </w:r>
      <w:r w:rsidR="001B0FD2" w:rsidRPr="005C1473">
        <w:rPr>
          <w:rFonts w:ascii="Times New Roman" w:hAnsi="Times New Roman" w:cs="Times New Roman"/>
          <w:sz w:val="22"/>
          <w:szCs w:val="22"/>
        </w:rPr>
        <w:t>е</w:t>
      </w:r>
      <w:r w:rsidR="001B0FD2" w:rsidRPr="005C1473">
        <w:rPr>
          <w:rFonts w:ascii="Times New Roman" w:hAnsi="Times New Roman" w:cs="Times New Roman"/>
          <w:sz w:val="22"/>
          <w:szCs w:val="22"/>
        </w:rPr>
        <w:t>жащем состоянии, то он полностью возмещает причин</w:t>
      </w:r>
      <w:r w:rsidRPr="005C1473">
        <w:rPr>
          <w:rFonts w:ascii="Times New Roman" w:hAnsi="Times New Roman" w:cs="Times New Roman"/>
          <w:sz w:val="22"/>
          <w:szCs w:val="22"/>
        </w:rPr>
        <w:t>ё</w:t>
      </w:r>
      <w:r w:rsidR="001B0FD2" w:rsidRPr="005C1473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6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В случае если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в установленный настоящим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ом срок не принял арендуемое имущество, он обязан уплатить </w:t>
      </w:r>
      <w:r w:rsidRPr="005C1473">
        <w:rPr>
          <w:rFonts w:ascii="Times New Roman" w:hAnsi="Times New Roman" w:cs="Times New Roman"/>
          <w:sz w:val="22"/>
          <w:szCs w:val="22"/>
        </w:rPr>
        <w:t>штраф в размере 10 (Пятьдесят) тысяч рублей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</w:p>
    <w:p w:rsidR="001B0FD2" w:rsidRPr="005C147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 xml:space="preserve">Если </w:t>
      </w:r>
      <w:r w:rsidR="004B3464"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Pr="005C1473">
        <w:rPr>
          <w:rFonts w:ascii="Times New Roman" w:hAnsi="Times New Roman" w:cs="Times New Roman"/>
          <w:sz w:val="22"/>
          <w:szCs w:val="22"/>
        </w:rPr>
        <w:t xml:space="preserve"> не возвратил арендованное </w:t>
      </w:r>
      <w:r w:rsidR="00F05AAF" w:rsidRPr="005C1473">
        <w:rPr>
          <w:rFonts w:ascii="Times New Roman" w:hAnsi="Times New Roman" w:cs="Times New Roman"/>
          <w:sz w:val="22"/>
          <w:szCs w:val="22"/>
        </w:rPr>
        <w:t>И</w:t>
      </w:r>
      <w:r w:rsidRPr="005C1473">
        <w:rPr>
          <w:rFonts w:ascii="Times New Roman" w:hAnsi="Times New Roman" w:cs="Times New Roman"/>
          <w:sz w:val="22"/>
          <w:szCs w:val="22"/>
        </w:rPr>
        <w:t>мущество либо возвратил его несво</w:t>
      </w:r>
      <w:r w:rsidRPr="005C1473">
        <w:rPr>
          <w:rFonts w:ascii="Times New Roman" w:hAnsi="Times New Roman" w:cs="Times New Roman"/>
          <w:sz w:val="22"/>
          <w:szCs w:val="22"/>
        </w:rPr>
        <w:t>е</w:t>
      </w:r>
      <w:r w:rsidRPr="005C1473">
        <w:rPr>
          <w:rFonts w:ascii="Times New Roman" w:hAnsi="Times New Roman" w:cs="Times New Roman"/>
          <w:sz w:val="22"/>
          <w:szCs w:val="22"/>
        </w:rPr>
        <w:lastRenderedPageBreak/>
        <w:t xml:space="preserve">временно, он обязан уплатить </w:t>
      </w:r>
      <w:r w:rsidR="004B3464" w:rsidRPr="005C1473">
        <w:rPr>
          <w:rFonts w:ascii="Times New Roman" w:hAnsi="Times New Roman" w:cs="Times New Roman"/>
          <w:sz w:val="22"/>
          <w:szCs w:val="22"/>
        </w:rPr>
        <w:t>штраф в размере 50 (Пятьдесят) тысяч рублей</w:t>
      </w:r>
      <w:r w:rsidRPr="005C1473">
        <w:rPr>
          <w:rFonts w:ascii="Times New Roman" w:hAnsi="Times New Roman" w:cs="Times New Roman"/>
          <w:sz w:val="22"/>
          <w:szCs w:val="22"/>
        </w:rPr>
        <w:t xml:space="preserve">. При этом настоящий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 xml:space="preserve"> не считается продл</w:t>
      </w:r>
      <w:r w:rsidR="00F05AAF" w:rsidRPr="005C1473">
        <w:rPr>
          <w:rFonts w:ascii="Times New Roman" w:hAnsi="Times New Roman" w:cs="Times New Roman"/>
          <w:sz w:val="22"/>
          <w:szCs w:val="22"/>
        </w:rPr>
        <w:t>ё</w:t>
      </w:r>
      <w:r w:rsidRPr="005C1473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За неисполнение обязательств по содержанию прилегающей территории в надлежащем санитарном состоянии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уплачивает штраф в размере</w:t>
      </w:r>
      <w:r w:rsidRPr="005C1473">
        <w:rPr>
          <w:rFonts w:ascii="Times New Roman" w:hAnsi="Times New Roman" w:cs="Times New Roman"/>
          <w:sz w:val="22"/>
          <w:szCs w:val="22"/>
        </w:rPr>
        <w:t xml:space="preserve"> 10 (Пятьдесят) тысяч рублей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Уплата штрафа не освобождает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Ссудополучателя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от выполнения лежащих на н</w:t>
      </w:r>
      <w:r w:rsidR="00F05AAF" w:rsidRPr="005C1473">
        <w:rPr>
          <w:rFonts w:ascii="Times New Roman" w:hAnsi="Times New Roman" w:cs="Times New Roman"/>
          <w:sz w:val="22"/>
          <w:szCs w:val="22"/>
        </w:rPr>
        <w:t>ё</w:t>
      </w:r>
      <w:r w:rsidR="001B0FD2" w:rsidRPr="005C1473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8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CF135C" w:rsidRPr="005C1473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C1473">
        <w:rPr>
          <w:rFonts w:ascii="Times New Roman" w:hAnsi="Times New Roman" w:cs="Times New Roman"/>
          <w:sz w:val="22"/>
          <w:szCs w:val="22"/>
        </w:rPr>
        <w:t>штраф в размере 20 (Пятьдесят) тысяч рублей</w:t>
      </w:r>
      <w:r w:rsidR="00CF135C" w:rsidRPr="005C1473">
        <w:rPr>
          <w:rFonts w:ascii="Times New Roman" w:hAnsi="Times New Roman" w:cs="Times New Roman"/>
          <w:sz w:val="22"/>
          <w:szCs w:val="22"/>
        </w:rPr>
        <w:t xml:space="preserve"> за нарушение обязательства по проведению текущего и капитального ремонта.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9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CF135C" w:rsidRPr="005C1473">
        <w:rPr>
          <w:rFonts w:ascii="Times New Roman" w:hAnsi="Times New Roman" w:cs="Times New Roman"/>
          <w:sz w:val="22"/>
          <w:szCs w:val="22"/>
        </w:rPr>
        <w:t xml:space="preserve">За самовольное проведение переоборудования и перепланировки помещений </w:t>
      </w:r>
      <w:r w:rsidRPr="005C1473">
        <w:rPr>
          <w:rFonts w:ascii="Times New Roman" w:hAnsi="Times New Roman" w:cs="Times New Roman"/>
          <w:sz w:val="22"/>
          <w:szCs w:val="22"/>
        </w:rPr>
        <w:t>Ссудоп</w:t>
      </w:r>
      <w:r w:rsidRPr="005C1473">
        <w:rPr>
          <w:rFonts w:ascii="Times New Roman" w:hAnsi="Times New Roman" w:cs="Times New Roman"/>
          <w:sz w:val="22"/>
          <w:szCs w:val="22"/>
        </w:rPr>
        <w:t>о</w:t>
      </w:r>
      <w:r w:rsidRPr="005C1473">
        <w:rPr>
          <w:rFonts w:ascii="Times New Roman" w:hAnsi="Times New Roman" w:cs="Times New Roman"/>
          <w:sz w:val="22"/>
          <w:szCs w:val="22"/>
        </w:rPr>
        <w:t>лучатель</w:t>
      </w:r>
      <w:r w:rsidR="00CF135C" w:rsidRPr="005C1473">
        <w:rPr>
          <w:rFonts w:ascii="Times New Roman" w:hAnsi="Times New Roman" w:cs="Times New Roman"/>
          <w:sz w:val="22"/>
          <w:szCs w:val="22"/>
        </w:rPr>
        <w:t xml:space="preserve"> уплачивает штраф в размере 100 000 (Сто тысяч) рублей.</w:t>
      </w:r>
    </w:p>
    <w:p w:rsidR="00377C3B" w:rsidRPr="005C1473" w:rsidRDefault="00377C3B" w:rsidP="00377C3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4.10. Штрафы, установленные настоящим договором, в полном объёме перечисляются Арендатором в бюджет муниципального образования город Горячий Ключ по следующим реквиз</w:t>
      </w:r>
      <w:r w:rsidRPr="005C1473">
        <w:rPr>
          <w:rFonts w:ascii="Times New Roman" w:hAnsi="Times New Roman" w:cs="Times New Roman"/>
          <w:sz w:val="22"/>
          <w:szCs w:val="22"/>
        </w:rPr>
        <w:t>и</w:t>
      </w:r>
      <w:r w:rsidRPr="005C1473">
        <w:rPr>
          <w:rFonts w:ascii="Times New Roman" w:hAnsi="Times New Roman" w:cs="Times New Roman"/>
          <w:sz w:val="22"/>
          <w:szCs w:val="22"/>
        </w:rPr>
        <w:t>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377C3B" w:rsidRPr="005C1473" w:rsidTr="001245D4">
        <w:tc>
          <w:tcPr>
            <w:tcW w:w="2660" w:type="dxa"/>
            <w:gridSpan w:val="4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377C3B" w:rsidRPr="005C1473" w:rsidRDefault="00377C3B" w:rsidP="001245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7C3B" w:rsidRPr="005C1473" w:rsidTr="001245D4">
        <w:tc>
          <w:tcPr>
            <w:tcW w:w="959" w:type="dxa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(Администрация муниципального образования город Горячий Ключ Краснодарского края, л/с 04183001810);</w:t>
            </w:r>
          </w:p>
        </w:tc>
      </w:tr>
      <w:tr w:rsidR="00377C3B" w:rsidRPr="005C1473" w:rsidTr="001245D4">
        <w:tc>
          <w:tcPr>
            <w:tcW w:w="4219" w:type="dxa"/>
            <w:gridSpan w:val="6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2305011360/230501001;</w:t>
            </w:r>
          </w:p>
        </w:tc>
      </w:tr>
      <w:tr w:rsidR="00377C3B" w:rsidRPr="005C1473" w:rsidTr="001245D4">
        <w:tc>
          <w:tcPr>
            <w:tcW w:w="4786" w:type="dxa"/>
            <w:gridSpan w:val="7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377C3B" w:rsidRPr="005C1473" w:rsidTr="001245D4">
        <w:tc>
          <w:tcPr>
            <w:tcW w:w="2376" w:type="dxa"/>
            <w:gridSpan w:val="3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03709000;</w:t>
            </w:r>
          </w:p>
        </w:tc>
      </w:tr>
      <w:tr w:rsidR="00377C3B" w:rsidRPr="005C1473" w:rsidTr="001245D4">
        <w:tc>
          <w:tcPr>
            <w:tcW w:w="3369" w:type="dxa"/>
            <w:gridSpan w:val="5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Южное</w:t>
            </w:r>
            <w:proofErr w:type="gramEnd"/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 ГУ Банка России г. Краснодар</w:t>
            </w:r>
          </w:p>
        </w:tc>
      </w:tr>
      <w:tr w:rsidR="00377C3B" w:rsidRPr="005C1473" w:rsidTr="001245D4">
        <w:tc>
          <w:tcPr>
            <w:tcW w:w="4219" w:type="dxa"/>
            <w:gridSpan w:val="6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377C3B" w:rsidRPr="005C1473" w:rsidTr="001245D4">
        <w:tc>
          <w:tcPr>
            <w:tcW w:w="1809" w:type="dxa"/>
            <w:gridSpan w:val="2"/>
          </w:tcPr>
          <w:p w:rsidR="00377C3B" w:rsidRPr="005C1473" w:rsidRDefault="00377C3B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377C3B" w:rsidRPr="005C1473" w:rsidRDefault="00377C3B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90211690040040000140.</w:t>
            </w:r>
          </w:p>
        </w:tc>
      </w:tr>
    </w:tbl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.1</w:t>
      </w:r>
      <w:r w:rsidR="00EA70D3" w:rsidRPr="005C1473">
        <w:rPr>
          <w:rFonts w:ascii="Times New Roman" w:hAnsi="Times New Roman" w:cs="Times New Roman"/>
          <w:sz w:val="22"/>
          <w:szCs w:val="22"/>
        </w:rPr>
        <w:t>1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="00F05AAF" w:rsidRPr="005C1473">
        <w:rPr>
          <w:rFonts w:ascii="Times New Roman" w:hAnsi="Times New Roman" w:cs="Times New Roman"/>
          <w:sz w:val="22"/>
          <w:szCs w:val="22"/>
        </w:rPr>
        <w:t>5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а, не освобождает </w:t>
      </w:r>
      <w:r w:rsidRPr="005C1473">
        <w:rPr>
          <w:rFonts w:ascii="Times New Roman" w:hAnsi="Times New Roman" w:cs="Times New Roman"/>
          <w:sz w:val="22"/>
          <w:szCs w:val="22"/>
        </w:rPr>
        <w:t>Ссудопол</w:t>
      </w:r>
      <w:r w:rsidRPr="005C1473">
        <w:rPr>
          <w:rFonts w:ascii="Times New Roman" w:hAnsi="Times New Roman" w:cs="Times New Roman"/>
          <w:sz w:val="22"/>
          <w:szCs w:val="22"/>
        </w:rPr>
        <w:t>у</w:t>
      </w:r>
      <w:r w:rsidRPr="005C1473">
        <w:rPr>
          <w:rFonts w:ascii="Times New Roman" w:hAnsi="Times New Roman" w:cs="Times New Roman"/>
          <w:sz w:val="22"/>
          <w:szCs w:val="22"/>
        </w:rPr>
        <w:t>чателя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от выполнения лежащих на н</w:t>
      </w:r>
      <w:r w:rsidR="00F05AAF" w:rsidRPr="005C1473">
        <w:rPr>
          <w:rFonts w:ascii="Times New Roman" w:hAnsi="Times New Roman" w:cs="Times New Roman"/>
          <w:sz w:val="22"/>
          <w:szCs w:val="22"/>
        </w:rPr>
        <w:t>ё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м соответствующих обязательств по настоящему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C1473">
        <w:rPr>
          <w:rFonts w:ascii="Times New Roman" w:hAnsi="Times New Roman" w:cs="Times New Roman"/>
          <w:sz w:val="22"/>
          <w:szCs w:val="22"/>
        </w:rPr>
        <w:t>у.</w:t>
      </w:r>
    </w:p>
    <w:p w:rsidR="001B0FD2" w:rsidRPr="005C1473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1B0FD2" w:rsidRPr="005C1473">
        <w:rPr>
          <w:rFonts w:ascii="Times New Roman" w:hAnsi="Times New Roman" w:cs="Times New Roman"/>
          <w:sz w:val="22"/>
          <w:szCs w:val="22"/>
        </w:rPr>
        <w:t>.1</w:t>
      </w:r>
      <w:r w:rsidR="00EA70D3" w:rsidRPr="005C1473">
        <w:rPr>
          <w:rFonts w:ascii="Times New Roman" w:hAnsi="Times New Roman" w:cs="Times New Roman"/>
          <w:sz w:val="22"/>
          <w:szCs w:val="22"/>
        </w:rPr>
        <w:t>2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ь не отвечает по обязательствам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Ссудополучателя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,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 не о</w:t>
      </w:r>
      <w:r w:rsidR="001B0FD2" w:rsidRPr="005C1473">
        <w:rPr>
          <w:rFonts w:ascii="Times New Roman" w:hAnsi="Times New Roman" w:cs="Times New Roman"/>
          <w:sz w:val="22"/>
          <w:szCs w:val="22"/>
        </w:rPr>
        <w:t>т</w:t>
      </w:r>
      <w:r w:rsidR="001B0FD2" w:rsidRPr="005C1473">
        <w:rPr>
          <w:rFonts w:ascii="Times New Roman" w:hAnsi="Times New Roman" w:cs="Times New Roman"/>
          <w:sz w:val="22"/>
          <w:szCs w:val="22"/>
        </w:rPr>
        <w:t xml:space="preserve">вечает по обязательствам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C1473">
        <w:rPr>
          <w:rFonts w:ascii="Times New Roman" w:hAnsi="Times New Roman" w:cs="Times New Roman"/>
          <w:sz w:val="22"/>
          <w:szCs w:val="22"/>
        </w:rPr>
        <w:t>я.</w:t>
      </w:r>
    </w:p>
    <w:p w:rsidR="00CA4F52" w:rsidRPr="005C147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C1473" w:rsidTr="00B62ACC">
        <w:tc>
          <w:tcPr>
            <w:tcW w:w="9854" w:type="dxa"/>
          </w:tcPr>
          <w:p w:rsidR="00CA4F52" w:rsidRPr="005C1473" w:rsidRDefault="004B3464" w:rsidP="0049611E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CA4F52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Порядок изменения, досрочного прекращения и расторжения </w:t>
            </w:r>
            <w:r w:rsidR="0049611E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договор</w:t>
            </w:r>
            <w:r w:rsidR="00CA4F52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</w:tc>
      </w:tr>
    </w:tbl>
    <w:p w:rsidR="003506B7" w:rsidRPr="005C1473" w:rsidRDefault="004B3464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3506B7" w:rsidRPr="005C1473">
        <w:rPr>
          <w:rFonts w:ascii="Times New Roman" w:hAnsi="Times New Roman" w:cs="Times New Roman"/>
          <w:sz w:val="22"/>
          <w:szCs w:val="22"/>
        </w:rPr>
        <w:t>.1. Изменение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C1473">
        <w:rPr>
          <w:rFonts w:ascii="Times New Roman" w:hAnsi="Times New Roman" w:cs="Times New Roman"/>
          <w:sz w:val="22"/>
          <w:szCs w:val="22"/>
        </w:rPr>
        <w:t>а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его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прекращение допускаются по соглашению Сторон.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по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Pr="005C1473">
        <w:rPr>
          <w:rFonts w:ascii="Times New Roman" w:hAnsi="Times New Roman" w:cs="Times New Roman"/>
          <w:sz w:val="22"/>
          <w:szCs w:val="22"/>
        </w:rPr>
        <w:t>а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его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рассматриваются Сторонами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в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в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их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5C1473">
        <w:rPr>
          <w:rFonts w:ascii="Times New Roman" w:hAnsi="Times New Roman" w:cs="Times New Roman"/>
          <w:sz w:val="22"/>
          <w:szCs w:val="22"/>
        </w:rPr>
        <w:t>соответс</w:t>
      </w:r>
      <w:r w:rsidR="001B7447" w:rsidRPr="005C1473">
        <w:rPr>
          <w:rFonts w:ascii="Times New Roman" w:hAnsi="Times New Roman" w:cs="Times New Roman"/>
          <w:sz w:val="22"/>
          <w:szCs w:val="22"/>
        </w:rPr>
        <w:t>т</w:t>
      </w:r>
      <w:r w:rsidR="001B7447" w:rsidRPr="005C1473">
        <w:rPr>
          <w:rFonts w:ascii="Times New Roman" w:hAnsi="Times New Roman" w:cs="Times New Roman"/>
          <w:sz w:val="22"/>
          <w:szCs w:val="22"/>
        </w:rPr>
        <w:t xml:space="preserve">вующим </w:t>
      </w:r>
      <w:r w:rsidRPr="005C1473">
        <w:rPr>
          <w:rFonts w:ascii="Times New Roman" w:hAnsi="Times New Roman" w:cs="Times New Roman"/>
          <w:sz w:val="22"/>
          <w:szCs w:val="22"/>
        </w:rPr>
        <w:t>дополнительным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5C1473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</w:t>
      </w:r>
      <w:r w:rsidR="00A67C61" w:rsidRPr="005C1473">
        <w:rPr>
          <w:rFonts w:ascii="Times New Roman" w:hAnsi="Times New Roman" w:cs="Times New Roman"/>
          <w:sz w:val="22"/>
          <w:szCs w:val="22"/>
        </w:rPr>
        <w:t>ь</w:t>
      </w:r>
      <w:r w:rsidR="00A67C61" w:rsidRPr="005C1473">
        <w:rPr>
          <w:rFonts w:ascii="Times New Roman" w:hAnsi="Times New Roman" w:cs="Times New Roman"/>
          <w:sz w:val="22"/>
          <w:szCs w:val="22"/>
        </w:rPr>
        <w:t>ством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, за исключением случаев, указанных в пункте </w:t>
      </w:r>
      <w:r w:rsidR="003F78CB" w:rsidRPr="005C1473">
        <w:rPr>
          <w:rFonts w:ascii="Times New Roman" w:hAnsi="Times New Roman" w:cs="Times New Roman"/>
          <w:sz w:val="22"/>
          <w:szCs w:val="22"/>
        </w:rPr>
        <w:t>5</w:t>
      </w:r>
      <w:r w:rsidR="00496E51" w:rsidRPr="005C1473">
        <w:rPr>
          <w:rFonts w:ascii="Times New Roman" w:hAnsi="Times New Roman" w:cs="Times New Roman"/>
          <w:sz w:val="22"/>
          <w:szCs w:val="22"/>
        </w:rPr>
        <w:t>.3 настоящего договора</w:t>
      </w:r>
      <w:r w:rsidRPr="005C1473">
        <w:rPr>
          <w:rFonts w:ascii="Times New Roman" w:hAnsi="Times New Roman" w:cs="Times New Roman"/>
          <w:sz w:val="22"/>
          <w:szCs w:val="22"/>
        </w:rPr>
        <w:t>.</w:t>
      </w:r>
    </w:p>
    <w:p w:rsidR="00F05AAF" w:rsidRPr="005C1473" w:rsidRDefault="004B3464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.2. Настоящий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 подлежит досрочному расторжению</w:t>
      </w:r>
      <w:r w:rsidR="00F05AAF" w:rsidRPr="005C1473">
        <w:rPr>
          <w:rFonts w:ascii="Times New Roman" w:hAnsi="Times New Roman" w:cs="Times New Roman"/>
          <w:sz w:val="22"/>
          <w:szCs w:val="22"/>
        </w:rPr>
        <w:t>:</w:t>
      </w:r>
    </w:p>
    <w:p w:rsidR="00F05AAF" w:rsidRPr="005C1473" w:rsidRDefault="004B3464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.2.1. По требованию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F05AAF" w:rsidRPr="005C1473">
        <w:rPr>
          <w:rFonts w:ascii="Times New Roman" w:hAnsi="Times New Roman" w:cs="Times New Roman"/>
          <w:sz w:val="22"/>
          <w:szCs w:val="22"/>
        </w:rPr>
        <w:t>я:</w:t>
      </w:r>
    </w:p>
    <w:p w:rsidR="00F05AAF" w:rsidRPr="005C1473" w:rsidRDefault="004B3464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.2.1.1. При невыполнении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 обязательств, предусмотренных подпунктами 3.2.1, 3.2.</w:t>
      </w:r>
      <w:r w:rsidR="00DA07FD" w:rsidRPr="005C1473">
        <w:rPr>
          <w:rFonts w:ascii="Times New Roman" w:hAnsi="Times New Roman" w:cs="Times New Roman"/>
          <w:sz w:val="22"/>
          <w:szCs w:val="22"/>
        </w:rPr>
        <w:t>3</w:t>
      </w:r>
      <w:r w:rsidR="00F05AAF" w:rsidRPr="005C1473">
        <w:rPr>
          <w:rFonts w:ascii="Times New Roman" w:hAnsi="Times New Roman" w:cs="Times New Roman"/>
          <w:sz w:val="22"/>
          <w:szCs w:val="22"/>
        </w:rPr>
        <w:t>, 3.2.</w:t>
      </w:r>
      <w:r w:rsidR="003F78CB" w:rsidRPr="005C1473">
        <w:rPr>
          <w:rFonts w:ascii="Times New Roman" w:hAnsi="Times New Roman" w:cs="Times New Roman"/>
          <w:sz w:val="22"/>
          <w:szCs w:val="22"/>
        </w:rPr>
        <w:t>5</w:t>
      </w:r>
      <w:r w:rsidR="00DA07FD" w:rsidRPr="005C1473">
        <w:rPr>
          <w:rFonts w:ascii="Times New Roman" w:hAnsi="Times New Roman" w:cs="Times New Roman"/>
          <w:sz w:val="22"/>
          <w:szCs w:val="22"/>
        </w:rPr>
        <w:t xml:space="preserve"> и 3.2.</w:t>
      </w:r>
      <w:r w:rsidR="003F78CB" w:rsidRPr="005C1473">
        <w:rPr>
          <w:rFonts w:ascii="Times New Roman" w:hAnsi="Times New Roman" w:cs="Times New Roman"/>
          <w:sz w:val="22"/>
          <w:szCs w:val="22"/>
        </w:rPr>
        <w:t>8</w:t>
      </w:r>
      <w:r w:rsidR="00F05AAF" w:rsidRPr="005C1473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F05AAF" w:rsidRPr="005C1473">
        <w:rPr>
          <w:rFonts w:ascii="Times New Roman" w:hAnsi="Times New Roman" w:cs="Times New Roman"/>
          <w:sz w:val="22"/>
          <w:szCs w:val="22"/>
        </w:rPr>
        <w:t>а</w:t>
      </w:r>
      <w:r w:rsidR="00DA07FD" w:rsidRPr="005C1473">
        <w:rPr>
          <w:rFonts w:ascii="Times New Roman" w:hAnsi="Times New Roman" w:cs="Times New Roman"/>
          <w:sz w:val="22"/>
          <w:szCs w:val="22"/>
        </w:rPr>
        <w:t>;</w:t>
      </w:r>
    </w:p>
    <w:p w:rsidR="00DA07FD" w:rsidRPr="005C1473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DA07FD" w:rsidRPr="005C1473">
        <w:rPr>
          <w:rFonts w:ascii="Times New Roman" w:hAnsi="Times New Roman" w:cs="Times New Roman"/>
          <w:sz w:val="22"/>
          <w:szCs w:val="22"/>
        </w:rPr>
        <w:t>.2.1.2. В случае необходимости использования арендованного Имущества для размещения структурных подразделений администрации муниципального образования город Горячий Ключ Краснодарского края, муниципальных унитарных предприятий и муниципальных учреждений мун</w:t>
      </w:r>
      <w:r w:rsidR="00DA07FD" w:rsidRPr="005C1473">
        <w:rPr>
          <w:rFonts w:ascii="Times New Roman" w:hAnsi="Times New Roman" w:cs="Times New Roman"/>
          <w:sz w:val="22"/>
          <w:szCs w:val="22"/>
        </w:rPr>
        <w:t>и</w:t>
      </w:r>
      <w:r w:rsidR="00DA07FD" w:rsidRPr="005C1473">
        <w:rPr>
          <w:rFonts w:ascii="Times New Roman" w:hAnsi="Times New Roman" w:cs="Times New Roman"/>
          <w:sz w:val="22"/>
          <w:szCs w:val="22"/>
        </w:rPr>
        <w:t xml:space="preserve">ципального </w:t>
      </w:r>
      <w:r w:rsidR="002B412B" w:rsidRPr="005C1473">
        <w:rPr>
          <w:rFonts w:ascii="Times New Roman" w:hAnsi="Times New Roman" w:cs="Times New Roman"/>
          <w:sz w:val="22"/>
          <w:szCs w:val="22"/>
        </w:rPr>
        <w:t>образования город Горячий Ключ Краснодарского края</w:t>
      </w:r>
      <w:r w:rsidR="00DA07FD" w:rsidRPr="005C1473">
        <w:rPr>
          <w:rFonts w:ascii="Times New Roman" w:hAnsi="Times New Roman" w:cs="Times New Roman"/>
          <w:sz w:val="22"/>
          <w:szCs w:val="22"/>
        </w:rPr>
        <w:t>.</w:t>
      </w:r>
    </w:p>
    <w:p w:rsidR="00DA07FD" w:rsidRPr="005C1473" w:rsidRDefault="003F78C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="002B412B" w:rsidRPr="005C1473">
        <w:rPr>
          <w:rFonts w:ascii="Times New Roman" w:hAnsi="Times New Roman" w:cs="Times New Roman"/>
          <w:sz w:val="22"/>
          <w:szCs w:val="22"/>
        </w:rPr>
        <w:t>2.2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5C1473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законодательством.</w:t>
      </w:r>
    </w:p>
    <w:p w:rsidR="00496E51" w:rsidRPr="005C1473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.3. Настоящий </w:t>
      </w:r>
      <w:proofErr w:type="gramStart"/>
      <w:r w:rsidR="00496E51" w:rsidRPr="005C1473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="00496E51" w:rsidRPr="005C1473">
        <w:rPr>
          <w:rFonts w:ascii="Times New Roman" w:hAnsi="Times New Roman" w:cs="Times New Roman"/>
          <w:sz w:val="22"/>
          <w:szCs w:val="22"/>
        </w:rPr>
        <w:t xml:space="preserve"> может быть расторгнут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496E51" w:rsidRPr="005C1473">
        <w:rPr>
          <w:rFonts w:ascii="Times New Roman" w:hAnsi="Times New Roman" w:cs="Times New Roman"/>
          <w:sz w:val="22"/>
          <w:szCs w:val="22"/>
        </w:rPr>
        <w:t>ем в одностороннем порядке при наличии хотя бы одного из следующих существенных нарушений его условий:</w:t>
      </w:r>
    </w:p>
    <w:p w:rsidR="00496E51" w:rsidRPr="005C1473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.3.1.  При невыполнении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 обязательств, предусмотренных подпунктами 3.2.</w:t>
      </w:r>
      <w:r w:rsidRPr="005C1473">
        <w:rPr>
          <w:rFonts w:ascii="Times New Roman" w:hAnsi="Times New Roman" w:cs="Times New Roman"/>
          <w:sz w:val="22"/>
          <w:szCs w:val="22"/>
        </w:rPr>
        <w:t>6</w:t>
      </w:r>
      <w:r w:rsidR="00496E51" w:rsidRPr="005C1473">
        <w:rPr>
          <w:rFonts w:ascii="Times New Roman" w:hAnsi="Times New Roman" w:cs="Times New Roman"/>
          <w:sz w:val="22"/>
          <w:szCs w:val="22"/>
        </w:rPr>
        <w:t>, 3.2.</w:t>
      </w: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 и 3.2.</w:t>
      </w:r>
      <w:r w:rsidRPr="005C1473">
        <w:rPr>
          <w:rFonts w:ascii="Times New Roman" w:hAnsi="Times New Roman" w:cs="Times New Roman"/>
          <w:sz w:val="22"/>
          <w:szCs w:val="22"/>
        </w:rPr>
        <w:t>9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496E51" w:rsidRPr="005C1473">
        <w:rPr>
          <w:rFonts w:ascii="Times New Roman" w:hAnsi="Times New Roman" w:cs="Times New Roman"/>
          <w:sz w:val="22"/>
          <w:szCs w:val="22"/>
        </w:rPr>
        <w:t>а;</w:t>
      </w:r>
    </w:p>
    <w:p w:rsidR="00496E51" w:rsidRPr="005C1473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.3.2. В случае использования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 имущества, указанного в пункте 1.1 н</w:t>
      </w:r>
      <w:r w:rsidR="00496E51" w:rsidRPr="005C1473">
        <w:rPr>
          <w:rFonts w:ascii="Times New Roman" w:hAnsi="Times New Roman" w:cs="Times New Roman"/>
          <w:sz w:val="22"/>
          <w:szCs w:val="22"/>
        </w:rPr>
        <w:t>а</w:t>
      </w:r>
      <w:r w:rsidR="00496E51" w:rsidRPr="005C1473">
        <w:rPr>
          <w:rFonts w:ascii="Times New Roman" w:hAnsi="Times New Roman" w:cs="Times New Roman"/>
          <w:sz w:val="22"/>
          <w:szCs w:val="22"/>
        </w:rPr>
        <w:t>стоящего договора, для предоставления услуг (производства и продажи товаров), в нарушении дейс</w:t>
      </w:r>
      <w:r w:rsidR="00496E51" w:rsidRPr="005C1473">
        <w:rPr>
          <w:rFonts w:ascii="Times New Roman" w:hAnsi="Times New Roman" w:cs="Times New Roman"/>
          <w:sz w:val="22"/>
          <w:szCs w:val="22"/>
        </w:rPr>
        <w:t>т</w:t>
      </w:r>
      <w:r w:rsidR="00496E51" w:rsidRPr="005C1473">
        <w:rPr>
          <w:rFonts w:ascii="Times New Roman" w:hAnsi="Times New Roman" w:cs="Times New Roman"/>
          <w:sz w:val="22"/>
          <w:szCs w:val="22"/>
        </w:rPr>
        <w:t xml:space="preserve">вующего законодательства. </w:t>
      </w:r>
    </w:p>
    <w:p w:rsidR="003506B7" w:rsidRPr="005C1473" w:rsidRDefault="003F78C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2B412B" w:rsidRPr="005C1473">
        <w:rPr>
          <w:rFonts w:ascii="Times New Roman" w:hAnsi="Times New Roman" w:cs="Times New Roman"/>
          <w:sz w:val="22"/>
          <w:szCs w:val="22"/>
        </w:rPr>
        <w:t>.</w:t>
      </w:r>
      <w:r w:rsidR="00496E51" w:rsidRPr="005C1473">
        <w:rPr>
          <w:rFonts w:ascii="Times New Roman" w:hAnsi="Times New Roman" w:cs="Times New Roman"/>
          <w:sz w:val="22"/>
          <w:szCs w:val="22"/>
        </w:rPr>
        <w:t>4</w:t>
      </w:r>
      <w:r w:rsidR="002B412B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49611E" w:rsidRPr="005C1473">
        <w:rPr>
          <w:rFonts w:ascii="Times New Roman" w:hAnsi="Times New Roman" w:cs="Times New Roman"/>
          <w:sz w:val="22"/>
          <w:szCs w:val="22"/>
        </w:rPr>
        <w:t>По истечении срока, предусмотренного пунктом 2.1 настоящего договора, действие н</w:t>
      </w:r>
      <w:r w:rsidR="0049611E" w:rsidRPr="005C1473">
        <w:rPr>
          <w:rFonts w:ascii="Times New Roman" w:hAnsi="Times New Roman" w:cs="Times New Roman"/>
          <w:sz w:val="22"/>
          <w:szCs w:val="22"/>
        </w:rPr>
        <w:t>а</w:t>
      </w:r>
      <w:r w:rsidR="0049611E" w:rsidRPr="005C1473">
        <w:rPr>
          <w:rFonts w:ascii="Times New Roman" w:hAnsi="Times New Roman" w:cs="Times New Roman"/>
          <w:sz w:val="22"/>
          <w:szCs w:val="22"/>
        </w:rPr>
        <w:t>стоящего договора прекращается.</w:t>
      </w:r>
    </w:p>
    <w:p w:rsidR="00496E51" w:rsidRPr="005C1473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C1473" w:rsidTr="00B62ACC">
        <w:tc>
          <w:tcPr>
            <w:tcW w:w="9854" w:type="dxa"/>
          </w:tcPr>
          <w:p w:rsidR="00CA4F52" w:rsidRPr="005C1473" w:rsidRDefault="003F78CB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CA4F52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. Порядок разрешения споров</w:t>
            </w:r>
          </w:p>
        </w:tc>
      </w:tr>
    </w:tbl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6</w:t>
      </w:r>
      <w:r w:rsidR="003506B7" w:rsidRPr="005C1473">
        <w:rPr>
          <w:rFonts w:ascii="Times New Roman" w:hAnsi="Times New Roman" w:cs="Times New Roman"/>
          <w:sz w:val="22"/>
          <w:szCs w:val="22"/>
        </w:rPr>
        <w:t>.1. Все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споры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или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между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условиям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C1473">
        <w:rPr>
          <w:rFonts w:ascii="Times New Roman" w:hAnsi="Times New Roman" w:cs="Times New Roman"/>
          <w:sz w:val="22"/>
          <w:szCs w:val="22"/>
        </w:rPr>
        <w:t>а, разрешаются пут</w:t>
      </w:r>
      <w:r w:rsidR="00CA4F52" w:rsidRPr="005C1473">
        <w:rPr>
          <w:rFonts w:ascii="Times New Roman" w:hAnsi="Times New Roman" w:cs="Times New Roman"/>
          <w:sz w:val="22"/>
          <w:szCs w:val="22"/>
        </w:rPr>
        <w:t>ё</w:t>
      </w:r>
      <w:r w:rsidR="003506B7" w:rsidRPr="005C1473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3506B7" w:rsidRPr="005C1473">
        <w:rPr>
          <w:rFonts w:ascii="Times New Roman" w:hAnsi="Times New Roman" w:cs="Times New Roman"/>
          <w:sz w:val="22"/>
          <w:szCs w:val="22"/>
        </w:rPr>
        <w:t>.2. В случае невозможности разрешения споров или разногласий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пут</w:t>
      </w:r>
      <w:r w:rsidR="00CA4F52" w:rsidRPr="005C1473">
        <w:rPr>
          <w:rFonts w:ascii="Times New Roman" w:hAnsi="Times New Roman" w:cs="Times New Roman"/>
          <w:sz w:val="22"/>
          <w:szCs w:val="22"/>
        </w:rPr>
        <w:t>ё</w:t>
      </w:r>
      <w:r w:rsidR="003506B7" w:rsidRPr="005C1473">
        <w:rPr>
          <w:rFonts w:ascii="Times New Roman" w:hAnsi="Times New Roman" w:cs="Times New Roman"/>
          <w:sz w:val="22"/>
          <w:szCs w:val="22"/>
        </w:rPr>
        <w:t>м</w:t>
      </w:r>
      <w:r w:rsidR="00CA4F52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5C1473">
        <w:rPr>
          <w:rFonts w:ascii="Times New Roman" w:hAnsi="Times New Roman" w:cs="Times New Roman"/>
          <w:sz w:val="22"/>
          <w:szCs w:val="22"/>
        </w:rPr>
        <w:t>судебном порядке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</w:p>
    <w:p w:rsidR="00CA4F52" w:rsidRPr="005C147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C1473" w:rsidTr="00B62ACC">
        <w:tc>
          <w:tcPr>
            <w:tcW w:w="9854" w:type="dxa"/>
          </w:tcPr>
          <w:p w:rsidR="00CA4F52" w:rsidRPr="005C1473" w:rsidRDefault="003F78CB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CA4F52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. Прочие условия</w:t>
            </w:r>
          </w:p>
        </w:tc>
      </w:tr>
    </w:tbl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1</w:t>
      </w:r>
      <w:r w:rsidR="003506B7" w:rsidRPr="005C1473">
        <w:rPr>
          <w:rFonts w:ascii="Times New Roman" w:hAnsi="Times New Roman" w:cs="Times New Roman"/>
          <w:sz w:val="22"/>
          <w:szCs w:val="22"/>
        </w:rPr>
        <w:t>. Стоимость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произведенных </w:t>
      </w:r>
      <w:r w:rsidRPr="005C1473">
        <w:rPr>
          <w:rFonts w:ascii="Times New Roman" w:hAnsi="Times New Roman" w:cs="Times New Roman"/>
          <w:sz w:val="22"/>
          <w:szCs w:val="22"/>
        </w:rPr>
        <w:t>Ссуд</w:t>
      </w:r>
      <w:r w:rsidRPr="005C1473">
        <w:rPr>
          <w:rFonts w:ascii="Times New Roman" w:hAnsi="Times New Roman" w:cs="Times New Roman"/>
          <w:sz w:val="22"/>
          <w:szCs w:val="22"/>
        </w:rPr>
        <w:t>о</w:t>
      </w:r>
      <w:r w:rsidRPr="005C1473">
        <w:rPr>
          <w:rFonts w:ascii="Times New Roman" w:hAnsi="Times New Roman" w:cs="Times New Roman"/>
          <w:sz w:val="22"/>
          <w:szCs w:val="22"/>
        </w:rPr>
        <w:t>получателем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при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в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в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="003506B7" w:rsidRPr="005C1473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5C1473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="003506B7" w:rsidRPr="005C1473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настоящ</w:t>
      </w:r>
      <w:r w:rsidR="003506B7" w:rsidRPr="005C1473">
        <w:rPr>
          <w:rFonts w:ascii="Times New Roman" w:hAnsi="Times New Roman" w:cs="Times New Roman"/>
          <w:sz w:val="22"/>
          <w:szCs w:val="22"/>
        </w:rPr>
        <w:t>е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C1473">
        <w:rPr>
          <w:rFonts w:ascii="Times New Roman" w:hAnsi="Times New Roman" w:cs="Times New Roman"/>
          <w:sz w:val="22"/>
          <w:szCs w:val="22"/>
        </w:rPr>
        <w:t>а,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и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переданного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5C1473">
        <w:rPr>
          <w:rFonts w:ascii="Times New Roman" w:hAnsi="Times New Roman" w:cs="Times New Roman"/>
          <w:sz w:val="22"/>
          <w:szCs w:val="22"/>
        </w:rPr>
        <w:t>имущества</w:t>
      </w:r>
      <w:r w:rsidR="003506B7" w:rsidRPr="005C1473">
        <w:rPr>
          <w:rFonts w:ascii="Times New Roman" w:hAnsi="Times New Roman" w:cs="Times New Roman"/>
          <w:sz w:val="22"/>
          <w:szCs w:val="22"/>
        </w:rPr>
        <w:t>,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возм</w:t>
      </w:r>
      <w:r w:rsidR="003506B7" w:rsidRPr="005C1473">
        <w:rPr>
          <w:rFonts w:ascii="Times New Roman" w:hAnsi="Times New Roman" w:cs="Times New Roman"/>
          <w:sz w:val="22"/>
          <w:szCs w:val="22"/>
        </w:rPr>
        <w:t>е</w:t>
      </w:r>
      <w:r w:rsidR="003506B7" w:rsidRPr="005C1473">
        <w:rPr>
          <w:rFonts w:ascii="Times New Roman" w:hAnsi="Times New Roman" w:cs="Times New Roman"/>
          <w:sz w:val="22"/>
          <w:szCs w:val="22"/>
        </w:rPr>
        <w:t>щению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Pr="005C1473">
        <w:rPr>
          <w:rFonts w:ascii="Times New Roman" w:hAnsi="Times New Roman" w:cs="Times New Roman"/>
          <w:sz w:val="22"/>
          <w:szCs w:val="22"/>
        </w:rPr>
        <w:t>Ссудополучателю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 не подлежит.</w:t>
      </w:r>
    </w:p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2</w:t>
      </w:r>
      <w:r w:rsidR="003506B7" w:rsidRPr="005C1473">
        <w:rPr>
          <w:rFonts w:ascii="Times New Roman" w:hAnsi="Times New Roman" w:cs="Times New Roman"/>
          <w:sz w:val="22"/>
          <w:szCs w:val="22"/>
        </w:rPr>
        <w:t>. Реорганизация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865B21" w:rsidRPr="005C1473">
        <w:rPr>
          <w:rFonts w:ascii="Times New Roman" w:hAnsi="Times New Roman" w:cs="Times New Roman"/>
          <w:sz w:val="22"/>
          <w:szCs w:val="22"/>
        </w:rPr>
        <w:t>Ссудодател</w:t>
      </w:r>
      <w:r w:rsidR="003506B7" w:rsidRPr="005C1473">
        <w:rPr>
          <w:rFonts w:ascii="Times New Roman" w:hAnsi="Times New Roman" w:cs="Times New Roman"/>
          <w:sz w:val="22"/>
          <w:szCs w:val="22"/>
        </w:rPr>
        <w:t>я,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а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также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5C1473">
        <w:rPr>
          <w:rFonts w:ascii="Times New Roman" w:hAnsi="Times New Roman" w:cs="Times New Roman"/>
          <w:sz w:val="22"/>
          <w:szCs w:val="22"/>
        </w:rPr>
        <w:t>ого</w:t>
      </w:r>
      <w:r w:rsidR="00171114" w:rsidRPr="005C1473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не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являются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5C147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расторжения настоящего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C1473">
        <w:rPr>
          <w:rFonts w:ascii="Times New Roman" w:hAnsi="Times New Roman" w:cs="Times New Roman"/>
          <w:sz w:val="22"/>
          <w:szCs w:val="22"/>
        </w:rPr>
        <w:t>а.</w:t>
      </w:r>
    </w:p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3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C1473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:rsidR="003506B7" w:rsidRPr="005C1473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4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C1473">
        <w:rPr>
          <w:rFonts w:ascii="Times New Roman" w:hAnsi="Times New Roman" w:cs="Times New Roman"/>
          <w:sz w:val="22"/>
          <w:szCs w:val="22"/>
        </w:rPr>
        <w:t xml:space="preserve">Взаимоотношения Сторон, не урегулированные настоящим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FF0DF5" w:rsidRPr="005C1473">
        <w:rPr>
          <w:rFonts w:ascii="Times New Roman" w:hAnsi="Times New Roman" w:cs="Times New Roman"/>
          <w:sz w:val="22"/>
          <w:szCs w:val="22"/>
        </w:rPr>
        <w:t>ом, регулируются действующим законодательством.</w:t>
      </w:r>
    </w:p>
    <w:p w:rsidR="00AF1D82" w:rsidRPr="005C1473" w:rsidRDefault="003F78CB" w:rsidP="00AF1D82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</w:t>
      </w:r>
      <w:r w:rsidR="003506B7" w:rsidRPr="005C1473">
        <w:rPr>
          <w:rFonts w:ascii="Times New Roman" w:hAnsi="Times New Roman" w:cs="Times New Roman"/>
          <w:sz w:val="22"/>
          <w:szCs w:val="22"/>
        </w:rPr>
        <w:t>.</w:t>
      </w:r>
      <w:r w:rsidRPr="005C1473">
        <w:rPr>
          <w:rFonts w:ascii="Times New Roman" w:hAnsi="Times New Roman" w:cs="Times New Roman"/>
          <w:sz w:val="22"/>
          <w:szCs w:val="22"/>
        </w:rPr>
        <w:t>5</w:t>
      </w:r>
      <w:r w:rsidR="003506B7" w:rsidRPr="005C1473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C1473">
        <w:rPr>
          <w:rFonts w:ascii="Times New Roman" w:hAnsi="Times New Roman" w:cs="Times New Roman"/>
          <w:sz w:val="22"/>
          <w:szCs w:val="22"/>
        </w:rPr>
        <w:t xml:space="preserve">Настоящий  </w:t>
      </w:r>
      <w:r w:rsidR="0049611E" w:rsidRPr="005C1473">
        <w:rPr>
          <w:rFonts w:ascii="Times New Roman" w:hAnsi="Times New Roman" w:cs="Times New Roman"/>
          <w:sz w:val="22"/>
          <w:szCs w:val="22"/>
        </w:rPr>
        <w:t>договор</w:t>
      </w:r>
      <w:r w:rsidR="00FF0DF5" w:rsidRPr="005C1473">
        <w:rPr>
          <w:rFonts w:ascii="Times New Roman" w:hAnsi="Times New Roman" w:cs="Times New Roman"/>
          <w:sz w:val="22"/>
          <w:szCs w:val="22"/>
        </w:rPr>
        <w:t xml:space="preserve"> составлен в </w:t>
      </w:r>
      <w:r w:rsidR="00411D2B" w:rsidRPr="005C1473">
        <w:rPr>
          <w:rFonts w:ascii="Times New Roman" w:hAnsi="Times New Roman" w:cs="Times New Roman"/>
          <w:sz w:val="22"/>
          <w:szCs w:val="22"/>
        </w:rPr>
        <w:t>дву</w:t>
      </w:r>
      <w:r w:rsidR="00FF0DF5" w:rsidRPr="005C1473">
        <w:rPr>
          <w:rFonts w:ascii="Times New Roman" w:hAnsi="Times New Roman" w:cs="Times New Roman"/>
          <w:sz w:val="22"/>
          <w:szCs w:val="22"/>
        </w:rPr>
        <w:t>х экземплярах (по одному для каждой из сторон), имеющих одинаковую юридическую силу.</w:t>
      </w:r>
    </w:p>
    <w:p w:rsidR="00AF1D82" w:rsidRPr="005C1473" w:rsidRDefault="00AF1D82" w:rsidP="00AF1D82">
      <w:pPr>
        <w:ind w:firstLine="851"/>
        <w:rPr>
          <w:sz w:val="22"/>
          <w:szCs w:val="22"/>
        </w:rPr>
      </w:pPr>
      <w:r w:rsidRPr="005C1473">
        <w:rPr>
          <w:rFonts w:ascii="Times New Roman" w:hAnsi="Times New Roman" w:cs="Times New Roman"/>
          <w:sz w:val="22"/>
          <w:szCs w:val="22"/>
        </w:rPr>
        <w:t>7.6. Обработка персональных данных Ссудополучателя осуществляется Ссудодателем в ц</w:t>
      </w:r>
      <w:r w:rsidRPr="005C1473">
        <w:rPr>
          <w:rFonts w:ascii="Times New Roman" w:hAnsi="Times New Roman" w:cs="Times New Roman"/>
          <w:sz w:val="22"/>
          <w:szCs w:val="22"/>
        </w:rPr>
        <w:t>е</w:t>
      </w:r>
      <w:r w:rsidRPr="005C1473">
        <w:rPr>
          <w:rFonts w:ascii="Times New Roman" w:hAnsi="Times New Roman" w:cs="Times New Roman"/>
          <w:sz w:val="22"/>
          <w:szCs w:val="22"/>
        </w:rPr>
        <w:t>лях исполнения настоящего договора. Обработка персональных данных Ссудополучателя прекращ</w:t>
      </w:r>
      <w:r w:rsidRPr="005C1473">
        <w:rPr>
          <w:rFonts w:ascii="Times New Roman" w:hAnsi="Times New Roman" w:cs="Times New Roman"/>
          <w:sz w:val="22"/>
          <w:szCs w:val="22"/>
        </w:rPr>
        <w:t>а</w:t>
      </w:r>
      <w:r w:rsidRPr="005C1473">
        <w:rPr>
          <w:rFonts w:ascii="Times New Roman" w:hAnsi="Times New Roman" w:cs="Times New Roman"/>
          <w:sz w:val="22"/>
          <w:szCs w:val="22"/>
        </w:rPr>
        <w:t>ется по истечении срока исковой давности по требованиям, вытекающим из настоящего договора.</w:t>
      </w:r>
    </w:p>
    <w:p w:rsidR="003506B7" w:rsidRPr="005C147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</w:p>
    <w:p w:rsidR="00FC3213" w:rsidRPr="005C1473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5C1473" w:rsidTr="00B62ACC">
        <w:tc>
          <w:tcPr>
            <w:tcW w:w="9854" w:type="dxa"/>
          </w:tcPr>
          <w:p w:rsidR="005A1737" w:rsidRPr="005C1473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Сторон:</w:t>
            </w:r>
          </w:p>
        </w:tc>
      </w:tr>
    </w:tbl>
    <w:p w:rsidR="005A1737" w:rsidRPr="005C1473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5C1473" w:rsidTr="00865B21">
        <w:tc>
          <w:tcPr>
            <w:tcW w:w="4928" w:type="dxa"/>
          </w:tcPr>
          <w:p w:rsidR="005B2216" w:rsidRPr="005C1473" w:rsidRDefault="00865B21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Ссудодател</w:t>
            </w:r>
            <w:r w:rsidR="005B2216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ь: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C1473" w:rsidRDefault="0049611E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Ссудополучатель</w:t>
            </w:r>
            <w:r w:rsidR="005B2216"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5B2216" w:rsidRPr="005C1473" w:rsidTr="00865B21">
        <w:tc>
          <w:tcPr>
            <w:tcW w:w="4928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5C1473" w:rsidTr="00865B21">
        <w:tc>
          <w:tcPr>
            <w:tcW w:w="4928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5C1473" w:rsidTr="00865B21">
        <w:tc>
          <w:tcPr>
            <w:tcW w:w="4928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5C1473" w:rsidTr="00865B21">
        <w:tc>
          <w:tcPr>
            <w:tcW w:w="4928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10" w:name="_GoBack"/>
            <w:bookmarkEnd w:id="10"/>
            <w:r w:rsidRPr="005C147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5C1473" w:rsidTr="00865B21">
        <w:tc>
          <w:tcPr>
            <w:tcW w:w="4928" w:type="dxa"/>
          </w:tcPr>
          <w:p w:rsidR="005B2216" w:rsidRPr="005C147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C1473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5C1473">
              <w:rPr>
                <w:rFonts w:ascii="Times New Roman" w:hAnsi="Times New Roman"/>
                <w:sz w:val="22"/>
                <w:szCs w:val="22"/>
              </w:rPr>
              <w:t>/с</w:t>
            </w:r>
          </w:p>
          <w:p w:rsidR="00387249" w:rsidRPr="005C147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C147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C147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5C147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5C147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5C147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C1473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5C1473">
              <w:rPr>
                <w:rFonts w:ascii="Times New Roman" w:hAnsi="Times New Roman"/>
                <w:sz w:val="22"/>
                <w:szCs w:val="22"/>
              </w:rPr>
              <w:t>/с</w:t>
            </w:r>
          </w:p>
          <w:p w:rsidR="00387249" w:rsidRPr="005C147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C147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C147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5C147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C147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</w:tbl>
    <w:p w:rsidR="00B62ACC" w:rsidRPr="005C1473" w:rsidRDefault="00B62ACC" w:rsidP="00AF1D82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</w:p>
    <w:p w:rsidR="00AF1D82" w:rsidRPr="005C1473" w:rsidRDefault="00AF1D82" w:rsidP="00AF1D82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B62ACC" w:rsidRPr="005C1473" w:rsidTr="006229CD">
        <w:tc>
          <w:tcPr>
            <w:tcW w:w="9854" w:type="dxa"/>
            <w:gridSpan w:val="5"/>
          </w:tcPr>
          <w:p w:rsidR="00B62ACC" w:rsidRPr="005C1473" w:rsidRDefault="00B62ACC" w:rsidP="00411D2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Сторон:</w:t>
            </w:r>
          </w:p>
        </w:tc>
      </w:tr>
      <w:tr w:rsidR="00D80093" w:rsidRPr="005C1473" w:rsidTr="006229CD">
        <w:tc>
          <w:tcPr>
            <w:tcW w:w="9854" w:type="dxa"/>
            <w:gridSpan w:val="5"/>
          </w:tcPr>
          <w:p w:rsidR="00D80093" w:rsidRPr="005C1473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5C1473" w:rsidTr="006229CD">
        <w:tc>
          <w:tcPr>
            <w:tcW w:w="4928" w:type="dxa"/>
            <w:gridSpan w:val="2"/>
          </w:tcPr>
          <w:p w:rsidR="00B62ACC" w:rsidRPr="005C147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865B21" w:rsidRPr="005C1473">
              <w:rPr>
                <w:rFonts w:ascii="Times New Roman" w:hAnsi="Times New Roman" w:cs="Times New Roman"/>
                <w:sz w:val="22"/>
                <w:szCs w:val="22"/>
              </w:rPr>
              <w:t>Ссудодател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я:</w:t>
            </w:r>
          </w:p>
        </w:tc>
        <w:tc>
          <w:tcPr>
            <w:tcW w:w="425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B62ACC" w:rsidRPr="005C147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49611E" w:rsidRPr="005C1473">
              <w:rPr>
                <w:rFonts w:ascii="Times New Roman" w:hAnsi="Times New Roman" w:cs="Times New Roman"/>
                <w:sz w:val="22"/>
                <w:szCs w:val="22"/>
              </w:rPr>
              <w:t>Ссудополучателя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B62ACC" w:rsidRPr="005C1473" w:rsidTr="006229CD">
        <w:tc>
          <w:tcPr>
            <w:tcW w:w="9854" w:type="dxa"/>
            <w:gridSpan w:val="5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C1473" w:rsidTr="00C22557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B62ACC" w:rsidRPr="005C147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C1473" w:rsidTr="00C22557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B62ACC" w:rsidRPr="005C1473" w:rsidRDefault="00D13386" w:rsidP="00411D2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B62ACC" w:rsidRPr="005C1473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6676E" w:rsidRPr="005C147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C14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5C1473" w:rsidTr="00C22557">
        <w:trPr>
          <w:trHeight w:hRule="exact" w:val="170"/>
        </w:trPr>
        <w:tc>
          <w:tcPr>
            <w:tcW w:w="2943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2ACC" w:rsidRPr="005C147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C1473" w:rsidTr="006229CD">
        <w:tc>
          <w:tcPr>
            <w:tcW w:w="2943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B62ACC" w:rsidRPr="005C147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C147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5C147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49611E" w:rsidRPr="005C1473" w:rsidRDefault="0049611E" w:rsidP="002C4D76">
      <w:pPr>
        <w:pStyle w:val="a9"/>
        <w:ind w:firstLine="794"/>
        <w:rPr>
          <w:sz w:val="22"/>
          <w:szCs w:val="22"/>
        </w:rPr>
      </w:pPr>
    </w:p>
    <w:p w:rsidR="00411D2B" w:rsidRPr="005C1473" w:rsidRDefault="00411D2B" w:rsidP="002C4D76">
      <w:pPr>
        <w:pStyle w:val="a9"/>
        <w:ind w:firstLine="794"/>
        <w:rPr>
          <w:sz w:val="22"/>
          <w:szCs w:val="22"/>
        </w:rPr>
      </w:pPr>
    </w:p>
    <w:sectPr w:rsidR="00411D2B" w:rsidRPr="005C1473" w:rsidSect="00B55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9DF" w:rsidRDefault="00D239DF" w:rsidP="00B55540">
      <w:r>
        <w:separator/>
      </w:r>
    </w:p>
  </w:endnote>
  <w:endnote w:type="continuationSeparator" w:id="0">
    <w:p w:rsidR="00D239DF" w:rsidRDefault="00D239DF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9DF" w:rsidRDefault="00D239DF" w:rsidP="00B55540">
      <w:r>
        <w:separator/>
      </w:r>
    </w:p>
  </w:footnote>
  <w:footnote w:type="continuationSeparator" w:id="0">
    <w:p w:rsidR="00D239DF" w:rsidRDefault="00D239DF" w:rsidP="00B55540">
      <w:r>
        <w:continuationSeparator/>
      </w:r>
    </w:p>
  </w:footnote>
  <w:footnote w:id="1">
    <w:p w:rsidR="00411D2B" w:rsidRPr="00A46E86" w:rsidRDefault="00411D2B" w:rsidP="00411D2B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</w:t>
      </w:r>
      <w:proofErr w:type="gramStart"/>
      <w:r w:rsidRPr="00A46E86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>(</w:t>
      </w:r>
      <w:proofErr w:type="gramEnd"/>
      <w:r>
        <w:rPr>
          <w:rFonts w:ascii="Times New Roman" w:hAnsi="Times New Roman" w:cs="Times New Roman"/>
          <w:i/>
        </w:rPr>
        <w:t>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865B21" w:rsidRPr="0095443F" w:rsidRDefault="00865B21" w:rsidP="00865B21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3">
    <w:p w:rsidR="00865B21" w:rsidRPr="005901DA" w:rsidRDefault="00865B21" w:rsidP="00865B21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56487D">
        <w:rPr>
          <w:rFonts w:ascii="Times New Roman" w:hAnsi="Times New Roman" w:cs="Times New Roman"/>
          <w:i/>
        </w:rPr>
        <w:t>Только если в безвозмездное пользование</w:t>
      </w:r>
      <w:r w:rsidR="004B3464">
        <w:rPr>
          <w:rFonts w:ascii="Times New Roman" w:hAnsi="Times New Roman" w:cs="Times New Roman"/>
          <w:i/>
        </w:rPr>
        <w:t xml:space="preserve"> передаётся самостоятельный объект учёта реестра мун</w:t>
      </w:r>
      <w:r w:rsidR="004B3464">
        <w:rPr>
          <w:rFonts w:ascii="Times New Roman" w:hAnsi="Times New Roman" w:cs="Times New Roman"/>
          <w:i/>
        </w:rPr>
        <w:t>и</w:t>
      </w:r>
      <w:r w:rsidR="004B3464">
        <w:rPr>
          <w:rFonts w:ascii="Times New Roman" w:hAnsi="Times New Roman" w:cs="Times New Roman"/>
          <w:i/>
        </w:rPr>
        <w:t>ципального имущества</w:t>
      </w:r>
      <w:r>
        <w:rPr>
          <w:rFonts w:ascii="Times New Roman" w:hAnsi="Times New Roman" w:cs="Times New Roman"/>
          <w:i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B21" w:rsidRPr="00B55540" w:rsidRDefault="00FD0739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865B21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002501">
      <w:rPr>
        <w:rFonts w:ascii="Times New Roman" w:hAnsi="Times New Roman" w:cs="Times New Roman"/>
        <w:noProof/>
        <w:sz w:val="24"/>
        <w:szCs w:val="24"/>
      </w:rPr>
      <w:t>4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865B21" w:rsidRDefault="00865B2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2501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48E5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676E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79F"/>
    <w:rsid w:val="00377C3B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8CB"/>
    <w:rsid w:val="003F7CB2"/>
    <w:rsid w:val="004006F6"/>
    <w:rsid w:val="004022FB"/>
    <w:rsid w:val="00406B0E"/>
    <w:rsid w:val="0041058B"/>
    <w:rsid w:val="00411562"/>
    <w:rsid w:val="00411D2B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11E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3464"/>
    <w:rsid w:val="004B505B"/>
    <w:rsid w:val="004B5B4D"/>
    <w:rsid w:val="004B768F"/>
    <w:rsid w:val="004B79A1"/>
    <w:rsid w:val="004B7F97"/>
    <w:rsid w:val="004C1CB1"/>
    <w:rsid w:val="004C2AC0"/>
    <w:rsid w:val="004C4E63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487D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473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488"/>
    <w:rsid w:val="00600B5B"/>
    <w:rsid w:val="00602872"/>
    <w:rsid w:val="00602DE8"/>
    <w:rsid w:val="00603D30"/>
    <w:rsid w:val="00605DC2"/>
    <w:rsid w:val="00610768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6CA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1D63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5B21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53DB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4F91"/>
    <w:rsid w:val="009C52F4"/>
    <w:rsid w:val="009D171F"/>
    <w:rsid w:val="009D380D"/>
    <w:rsid w:val="009D3A46"/>
    <w:rsid w:val="009D54F0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47B62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F00A9"/>
    <w:rsid w:val="00AF1D82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1FC7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386"/>
    <w:rsid w:val="00D13743"/>
    <w:rsid w:val="00D13997"/>
    <w:rsid w:val="00D15DBE"/>
    <w:rsid w:val="00D17061"/>
    <w:rsid w:val="00D221E0"/>
    <w:rsid w:val="00D22876"/>
    <w:rsid w:val="00D230EC"/>
    <w:rsid w:val="00D23689"/>
    <w:rsid w:val="00D239DF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5AB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0739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5DFD-CB63-42A4-A3D4-52B596DB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11673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24</cp:revision>
  <cp:lastPrinted>2009-08-21T08:22:00Z</cp:lastPrinted>
  <dcterms:created xsi:type="dcterms:W3CDTF">2015-01-07T20:15:00Z</dcterms:created>
  <dcterms:modified xsi:type="dcterms:W3CDTF">2015-03-27T10:28:00Z</dcterms:modified>
</cp:coreProperties>
</file>