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46"/>
        <w:gridCol w:w="4823"/>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AC3602">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w:t>
            </w:r>
            <w:r w:rsidR="00D32803" w:rsidRPr="00FB489C">
              <w:rPr>
                <w:rFonts w:ascii="Times New Roman" w:hAnsi="Times New Roman" w:cs="Times New Roman"/>
                <w:color w:val="000000" w:themeColor="text1"/>
                <w:sz w:val="28"/>
                <w:szCs w:val="28"/>
              </w:rPr>
              <w:t xml:space="preserve"> № 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7E2D23"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w:t>
      </w:r>
      <w:r w:rsidR="00671C6E">
        <w:rPr>
          <w:rFonts w:ascii="Times New Roman" w:hAnsi="Times New Roman" w:cs="Times New Roman"/>
          <w:b/>
          <w:sz w:val="28"/>
          <w:szCs w:val="28"/>
        </w:rPr>
        <w:t xml:space="preserve">земельного </w:t>
      </w:r>
      <w:r>
        <w:rPr>
          <w:rFonts w:ascii="Times New Roman" w:hAnsi="Times New Roman" w:cs="Times New Roman"/>
          <w:b/>
          <w:sz w:val="28"/>
          <w:szCs w:val="28"/>
        </w:rPr>
        <w:t>контроля</w:t>
      </w:r>
    </w:p>
    <w:p w:rsidR="007E2D23" w:rsidRPr="00880E40" w:rsidRDefault="007E2D23" w:rsidP="007E2D23">
      <w:pPr>
        <w:ind w:firstLine="0"/>
        <w:jc w:val="center"/>
        <w:rPr>
          <w:rFonts w:ascii="Times New Roman" w:hAnsi="Times New Roman" w:cs="Times New Roman"/>
          <w:b/>
          <w:sz w:val="28"/>
          <w:szCs w:val="28"/>
        </w:rPr>
      </w:pPr>
      <w:r>
        <w:rPr>
          <w:rFonts w:ascii="Times New Roman" w:hAnsi="Times New Roman" w:cs="Times New Roman"/>
          <w:b/>
          <w:sz w:val="28"/>
          <w:szCs w:val="28"/>
        </w:rPr>
        <w:t>на территории муниципального образования город Горячий Ключ</w:t>
      </w:r>
    </w:p>
    <w:p w:rsidR="00D161C5" w:rsidRPr="00FB489C" w:rsidRDefault="00D161C5" w:rsidP="00FB489C">
      <w:pPr>
        <w:ind w:firstLine="0"/>
        <w:jc w:val="center"/>
        <w:rPr>
          <w:rFonts w:ascii="Times New Roman" w:hAnsi="Times New Roman" w:cs="Times New Roman"/>
          <w:color w:val="000000" w:themeColor="text1"/>
          <w:sz w:val="28"/>
          <w:szCs w:val="28"/>
        </w:rPr>
      </w:pPr>
    </w:p>
    <w:p w:rsidR="00CD6DFB" w:rsidRPr="004D64A1" w:rsidRDefault="004D64A1" w:rsidP="00FB489C">
      <w:pPr>
        <w:pStyle w:val="1"/>
        <w:spacing w:before="0" w:after="0"/>
        <w:rPr>
          <w:rFonts w:ascii="Times New Roman" w:hAnsi="Times New Roman" w:cs="Times New Roman"/>
          <w:b w:val="0"/>
          <w:color w:val="000000" w:themeColor="text1"/>
          <w:sz w:val="28"/>
          <w:szCs w:val="28"/>
        </w:rPr>
      </w:pPr>
      <w:bookmarkStart w:id="0" w:name="sub_1100"/>
      <w:r w:rsidRPr="004D64A1">
        <w:rPr>
          <w:rFonts w:ascii="Times New Roman" w:hAnsi="Times New Roman" w:cs="Times New Roman"/>
          <w:b w:val="0"/>
          <w:color w:val="000000" w:themeColor="text1"/>
          <w:sz w:val="28"/>
          <w:szCs w:val="28"/>
        </w:rPr>
        <w:t>1</w:t>
      </w:r>
      <w:r w:rsidR="00F25CA7" w:rsidRPr="004D64A1">
        <w:rPr>
          <w:rFonts w:ascii="Times New Roman" w:hAnsi="Times New Roman" w:cs="Times New Roman"/>
          <w:b w:val="0"/>
          <w:color w:val="000000" w:themeColor="text1"/>
          <w:sz w:val="28"/>
          <w:szCs w:val="28"/>
        </w:rPr>
        <w:t xml:space="preserve">. </w:t>
      </w:r>
      <w:r w:rsidR="00CD6DFB" w:rsidRPr="004D64A1">
        <w:rPr>
          <w:rFonts w:ascii="Times New Roman" w:hAnsi="Times New Roman" w:cs="Times New Roman"/>
          <w:b w:val="0"/>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bookmarkEnd w:id="0"/>
    <w:p w:rsidR="00CD6DFB" w:rsidRPr="00FB489C" w:rsidRDefault="00D64F09"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4D64A1">
        <w:rPr>
          <w:rFonts w:ascii="Times New Roman" w:hAnsi="Times New Roman" w:cs="Times New Roman"/>
          <w:color w:val="000000" w:themeColor="text1"/>
          <w:sz w:val="28"/>
          <w:szCs w:val="28"/>
        </w:rPr>
        <w:t xml:space="preserve">Положение о порядке осуществления муниципального </w:t>
      </w:r>
      <w:r w:rsidR="00671C6E">
        <w:rPr>
          <w:rFonts w:ascii="Times New Roman" w:hAnsi="Times New Roman" w:cs="Times New Roman"/>
          <w:color w:val="000000" w:themeColor="text1"/>
          <w:sz w:val="28"/>
          <w:szCs w:val="28"/>
        </w:rPr>
        <w:t xml:space="preserve">земельного </w:t>
      </w:r>
      <w:r w:rsidR="004D64A1">
        <w:rPr>
          <w:rFonts w:ascii="Times New Roman" w:hAnsi="Times New Roman" w:cs="Times New Roman"/>
          <w:color w:val="000000" w:themeColor="text1"/>
          <w:sz w:val="28"/>
          <w:szCs w:val="28"/>
        </w:rPr>
        <w:t>контроля на территории муниципального образования город Горячий Ключ (далее – Положение) разработано в соответствии с:</w:t>
      </w:r>
    </w:p>
    <w:bookmarkStart w:id="1" w:name="sub_1005"/>
    <w:p w:rsidR="00CD6DFB" w:rsidRPr="00FB489C" w:rsidRDefault="00A01241" w:rsidP="00FB489C">
      <w:pPr>
        <w:ind w:firstLine="851"/>
        <w:rPr>
          <w:rFonts w:ascii="Times New Roman" w:hAnsi="Times New Roman" w:cs="Times New Roman"/>
          <w:color w:val="000000" w:themeColor="text1"/>
          <w:sz w:val="28"/>
          <w:szCs w:val="28"/>
        </w:rPr>
      </w:pPr>
      <w:r w:rsidRPr="00455ED0">
        <w:rPr>
          <w:rFonts w:ascii="Times New Roman" w:hAnsi="Times New Roman" w:cs="Times New Roman"/>
          <w:sz w:val="28"/>
          <w:szCs w:val="28"/>
        </w:rPr>
        <w:fldChar w:fldCharType="begin"/>
      </w:r>
      <w:r w:rsidR="00564E5C" w:rsidRPr="00455ED0">
        <w:rPr>
          <w:rFonts w:ascii="Times New Roman" w:hAnsi="Times New Roman" w:cs="Times New Roman"/>
          <w:sz w:val="28"/>
          <w:szCs w:val="28"/>
        </w:rPr>
        <w:instrText>HYPERLINK "garantF1://86367.0"</w:instrText>
      </w:r>
      <w:r w:rsidRPr="00455ED0">
        <w:rPr>
          <w:rFonts w:ascii="Times New Roman" w:hAnsi="Times New Roman" w:cs="Times New Roman"/>
          <w:sz w:val="28"/>
          <w:szCs w:val="28"/>
        </w:rPr>
        <w:fldChar w:fldCharType="separate"/>
      </w:r>
      <w:r w:rsidR="00455ED0" w:rsidRPr="00455ED0">
        <w:rPr>
          <w:rStyle w:val="a6"/>
          <w:rFonts w:ascii="Times New Roman" w:hAnsi="Times New Roman"/>
          <w:b w:val="0"/>
          <w:color w:val="000000" w:themeColor="text1"/>
          <w:sz w:val="28"/>
          <w:szCs w:val="28"/>
        </w:rPr>
        <w:t>Федеральным</w:t>
      </w:r>
      <w:r w:rsidR="00CD6DFB" w:rsidRPr="00455ED0">
        <w:rPr>
          <w:rStyle w:val="a6"/>
          <w:rFonts w:ascii="Times New Roman" w:hAnsi="Times New Roman"/>
          <w:b w:val="0"/>
          <w:color w:val="000000" w:themeColor="text1"/>
          <w:sz w:val="28"/>
          <w:szCs w:val="28"/>
        </w:rPr>
        <w:t xml:space="preserve"> закон</w:t>
      </w:r>
      <w:r w:rsidRPr="00455ED0">
        <w:rPr>
          <w:rFonts w:ascii="Times New Roman" w:hAnsi="Times New Roman" w:cs="Times New Roman"/>
          <w:sz w:val="28"/>
          <w:szCs w:val="28"/>
        </w:rPr>
        <w:fldChar w:fldCharType="end"/>
      </w:r>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6 октября 2003 года № </w:t>
      </w:r>
      <w:r w:rsidR="00CD6DFB" w:rsidRPr="00FB489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CD6DFB" w:rsidRDefault="000D6DE0" w:rsidP="00FB489C">
      <w:pPr>
        <w:ind w:firstLine="851"/>
        <w:rPr>
          <w:rFonts w:ascii="Times New Roman" w:hAnsi="Times New Roman" w:cs="Times New Roman"/>
          <w:color w:val="000000" w:themeColor="text1"/>
          <w:sz w:val="28"/>
          <w:szCs w:val="28"/>
        </w:rPr>
      </w:pPr>
      <w:hyperlink r:id="rId8" w:history="1">
        <w:r w:rsidR="00455ED0" w:rsidRPr="00455ED0">
          <w:rPr>
            <w:rStyle w:val="a6"/>
            <w:rFonts w:ascii="Times New Roman" w:hAnsi="Times New Roman"/>
            <w:b w:val="0"/>
            <w:color w:val="000000" w:themeColor="text1"/>
            <w:sz w:val="28"/>
            <w:szCs w:val="28"/>
          </w:rPr>
          <w:t>Федеральным</w:t>
        </w:r>
        <w:r w:rsidR="00CD6DFB" w:rsidRPr="00455ED0">
          <w:rPr>
            <w:rStyle w:val="a6"/>
            <w:rFonts w:ascii="Times New Roman" w:hAnsi="Times New Roman"/>
            <w:b w:val="0"/>
            <w:color w:val="000000" w:themeColor="text1"/>
            <w:sz w:val="28"/>
            <w:szCs w:val="28"/>
          </w:rPr>
          <w:t xml:space="preserve"> закон</w:t>
        </w:r>
      </w:hyperlink>
      <w:r w:rsidR="00455ED0" w:rsidRPr="00455ED0">
        <w:rPr>
          <w:rFonts w:ascii="Times New Roman" w:hAnsi="Times New Roman" w:cs="Times New Roman"/>
          <w:sz w:val="28"/>
          <w:szCs w:val="28"/>
        </w:rPr>
        <w:t>ом</w:t>
      </w:r>
      <w:r w:rsidR="001D2EC0" w:rsidRPr="00FB489C">
        <w:rPr>
          <w:rFonts w:ascii="Times New Roman" w:hAnsi="Times New Roman" w:cs="Times New Roman"/>
          <w:color w:val="000000" w:themeColor="text1"/>
          <w:sz w:val="28"/>
          <w:szCs w:val="28"/>
        </w:rPr>
        <w:t xml:space="preserve"> от 26 декабря 2008 года № </w:t>
      </w:r>
      <w:r w:rsidR="00CD6DFB" w:rsidRPr="00FB489C">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w:t>
      </w:r>
      <w:r w:rsidR="001D2EC0" w:rsidRPr="00FB489C">
        <w:rPr>
          <w:rFonts w:ascii="Times New Roman" w:hAnsi="Times New Roman" w:cs="Times New Roman"/>
          <w:color w:val="000000" w:themeColor="text1"/>
          <w:sz w:val="28"/>
          <w:szCs w:val="28"/>
        </w:rPr>
        <w:t xml:space="preserve">Федеральный закон № </w:t>
      </w:r>
      <w:r w:rsidR="00CD6DFB" w:rsidRPr="00FB489C">
        <w:rPr>
          <w:rFonts w:ascii="Times New Roman" w:hAnsi="Times New Roman" w:cs="Times New Roman"/>
          <w:color w:val="000000" w:themeColor="text1"/>
          <w:sz w:val="28"/>
          <w:szCs w:val="28"/>
        </w:rPr>
        <w:t>294-ФЗ);</w:t>
      </w:r>
    </w:p>
    <w:p w:rsidR="00671C6E" w:rsidRDefault="00671C6E" w:rsidP="00671C6E">
      <w:pPr>
        <w:ind w:firstLine="851"/>
        <w:rPr>
          <w:rFonts w:ascii="Times New Roman" w:hAnsi="Times New Roman" w:cs="Times New Roman"/>
          <w:sz w:val="28"/>
          <w:szCs w:val="28"/>
        </w:rPr>
      </w:pPr>
      <w:r w:rsidRPr="00671C6E">
        <w:rPr>
          <w:rFonts w:ascii="Times New Roman" w:hAnsi="Times New Roman" w:cs="Times New Roman"/>
          <w:sz w:val="28"/>
          <w:szCs w:val="28"/>
        </w:rPr>
        <w:t>Земельн</w:t>
      </w:r>
      <w:r>
        <w:rPr>
          <w:rFonts w:ascii="Times New Roman" w:hAnsi="Times New Roman" w:cs="Times New Roman"/>
          <w:sz w:val="28"/>
          <w:szCs w:val="28"/>
        </w:rPr>
        <w:t>ым</w:t>
      </w:r>
      <w:r w:rsidRPr="00671C6E">
        <w:rPr>
          <w:rFonts w:ascii="Times New Roman" w:hAnsi="Times New Roman" w:cs="Times New Roman"/>
          <w:sz w:val="28"/>
          <w:szCs w:val="28"/>
        </w:rPr>
        <w:t xml:space="preserve"> кодекс</w:t>
      </w:r>
      <w:r>
        <w:rPr>
          <w:rFonts w:ascii="Times New Roman" w:hAnsi="Times New Roman" w:cs="Times New Roman"/>
          <w:sz w:val="28"/>
          <w:szCs w:val="28"/>
        </w:rPr>
        <w:t>ом</w:t>
      </w:r>
      <w:r w:rsidRPr="00671C6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25 октября 2006 года № 136-ФЗ;</w:t>
      </w:r>
    </w:p>
    <w:p w:rsidR="004B03D4" w:rsidRPr="00FB489C" w:rsidRDefault="004B03D4" w:rsidP="004B03D4">
      <w:pPr>
        <w:ind w:firstLine="851"/>
        <w:rPr>
          <w:rFonts w:ascii="Times New Roman" w:hAnsi="Times New Roman" w:cs="Times New Roman"/>
          <w:color w:val="000000" w:themeColor="text1"/>
          <w:sz w:val="28"/>
          <w:szCs w:val="28"/>
        </w:rPr>
      </w:pPr>
      <w:r w:rsidRPr="00455ED0">
        <w:rPr>
          <w:rFonts w:ascii="Times New Roman" w:hAnsi="Times New Roman" w:cs="Times New Roman"/>
          <w:color w:val="000000" w:themeColor="text1"/>
          <w:sz w:val="28"/>
          <w:szCs w:val="28"/>
        </w:rPr>
        <w:t>Кодексом</w:t>
      </w:r>
      <w:r w:rsidRPr="00FB489C">
        <w:rPr>
          <w:rFonts w:ascii="Times New Roman" w:hAnsi="Times New Roman" w:cs="Times New Roman"/>
          <w:color w:val="000000" w:themeColor="text1"/>
          <w:sz w:val="28"/>
          <w:szCs w:val="28"/>
        </w:rPr>
        <w:t xml:space="preserve"> Российской Федерации об административных правонарушениях</w:t>
      </w:r>
      <w:r>
        <w:rPr>
          <w:rFonts w:ascii="Times New Roman" w:hAnsi="Times New Roman" w:cs="Times New Roman"/>
          <w:color w:val="000000" w:themeColor="text1"/>
          <w:sz w:val="28"/>
          <w:szCs w:val="28"/>
        </w:rPr>
        <w:t xml:space="preserve"> от 30.12.2001 года № 195-ФЗ</w:t>
      </w:r>
      <w:r w:rsidRPr="00FB489C">
        <w:rPr>
          <w:rFonts w:ascii="Times New Roman" w:hAnsi="Times New Roman" w:cs="Times New Roman"/>
          <w:color w:val="000000" w:themeColor="text1"/>
          <w:sz w:val="28"/>
          <w:szCs w:val="28"/>
        </w:rPr>
        <w:t>;</w:t>
      </w:r>
    </w:p>
    <w:p w:rsidR="00313897" w:rsidRDefault="00313897" w:rsidP="001F50A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Закон</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Краснодарского кра</w:t>
      </w:r>
      <w:r w:rsidR="001F50A6">
        <w:rPr>
          <w:rFonts w:ascii="Times New Roman" w:hAnsi="Times New Roman" w:cs="Times New Roman"/>
          <w:color w:val="000000" w:themeColor="text1"/>
          <w:sz w:val="28"/>
          <w:szCs w:val="28"/>
        </w:rPr>
        <w:t>я от 23 июля</w:t>
      </w:r>
      <w:r w:rsidR="004772AC">
        <w:rPr>
          <w:rFonts w:ascii="Times New Roman" w:hAnsi="Times New Roman" w:cs="Times New Roman"/>
          <w:color w:val="000000" w:themeColor="text1"/>
          <w:sz w:val="28"/>
          <w:szCs w:val="28"/>
        </w:rPr>
        <w:t xml:space="preserve"> 2003 года № 608-КЗ             </w:t>
      </w:r>
      <w:r w:rsidRPr="00FB489C">
        <w:rPr>
          <w:rFonts w:ascii="Times New Roman" w:hAnsi="Times New Roman" w:cs="Times New Roman"/>
          <w:color w:val="000000" w:themeColor="text1"/>
          <w:sz w:val="28"/>
          <w:szCs w:val="28"/>
        </w:rPr>
        <w:t>«Об административных правонарушениях»;</w:t>
      </w:r>
    </w:p>
    <w:p w:rsidR="00671C6E" w:rsidRPr="00671C6E" w:rsidRDefault="00671C6E" w:rsidP="001F50A6">
      <w:pPr>
        <w:ind w:firstLine="851"/>
        <w:rPr>
          <w:rFonts w:ascii="Times New Roman" w:hAnsi="Times New Roman" w:cs="Times New Roman"/>
          <w:sz w:val="28"/>
          <w:szCs w:val="28"/>
        </w:rPr>
      </w:pPr>
      <w:r w:rsidRPr="00671C6E">
        <w:rPr>
          <w:rFonts w:ascii="Times New Roman" w:hAnsi="Times New Roman" w:cs="Times New Roman"/>
          <w:sz w:val="28"/>
          <w:szCs w:val="28"/>
        </w:rPr>
        <w:t>Закон</w:t>
      </w:r>
      <w:r>
        <w:rPr>
          <w:rFonts w:ascii="Times New Roman" w:hAnsi="Times New Roman" w:cs="Times New Roman"/>
          <w:sz w:val="28"/>
          <w:szCs w:val="28"/>
        </w:rPr>
        <w:t>о</w:t>
      </w:r>
      <w:r w:rsidRPr="00671C6E">
        <w:rPr>
          <w:rFonts w:ascii="Times New Roman" w:hAnsi="Times New Roman" w:cs="Times New Roman"/>
          <w:sz w:val="28"/>
          <w:szCs w:val="28"/>
        </w:rPr>
        <w:t xml:space="preserve">м Краснодарского края </w:t>
      </w:r>
      <w:r w:rsidR="004B03D4">
        <w:rPr>
          <w:rFonts w:ascii="Times New Roman" w:hAnsi="Times New Roman" w:cs="Times New Roman"/>
          <w:sz w:val="28"/>
          <w:szCs w:val="28"/>
        </w:rPr>
        <w:t xml:space="preserve">от 5 октября 2002 года №532-КЗ </w:t>
      </w:r>
      <w:r>
        <w:rPr>
          <w:rFonts w:ascii="Times New Roman" w:hAnsi="Times New Roman" w:cs="Times New Roman"/>
          <w:sz w:val="28"/>
          <w:szCs w:val="28"/>
        </w:rPr>
        <w:t>«</w:t>
      </w:r>
      <w:r w:rsidRPr="00671C6E">
        <w:rPr>
          <w:rFonts w:ascii="Times New Roman" w:hAnsi="Times New Roman" w:cs="Times New Roman"/>
          <w:sz w:val="28"/>
          <w:szCs w:val="28"/>
        </w:rPr>
        <w:t>Об основах регулирования земельных</w:t>
      </w:r>
      <w:r>
        <w:rPr>
          <w:rFonts w:ascii="Times New Roman" w:hAnsi="Times New Roman" w:cs="Times New Roman"/>
          <w:sz w:val="28"/>
          <w:szCs w:val="28"/>
        </w:rPr>
        <w:t xml:space="preserve"> отношений в Краснодарском крае»;</w:t>
      </w:r>
      <w:r w:rsidRPr="00671C6E">
        <w:rPr>
          <w:rFonts w:ascii="Times New Roman" w:hAnsi="Times New Roman" w:cs="Times New Roman"/>
          <w:sz w:val="28"/>
          <w:szCs w:val="28"/>
        </w:rPr>
        <w:t xml:space="preserve"> </w:t>
      </w:r>
    </w:p>
    <w:p w:rsidR="00CD6DFB" w:rsidRDefault="0031389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Устав</w:t>
      </w:r>
      <w:r w:rsidR="004772A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муниципального образования город Горячий Ключ</w:t>
      </w:r>
      <w:r w:rsidR="004B03D4">
        <w:rPr>
          <w:rFonts w:ascii="Times New Roman" w:hAnsi="Times New Roman" w:cs="Times New Roman"/>
          <w:color w:val="000000" w:themeColor="text1"/>
          <w:sz w:val="28"/>
          <w:szCs w:val="28"/>
        </w:rPr>
        <w:t>.</w:t>
      </w:r>
    </w:p>
    <w:p w:rsidR="004B03D4" w:rsidRDefault="004B03D4" w:rsidP="004B03D4">
      <w:pPr>
        <w:rPr>
          <w:rFonts w:ascii="Times New Roman" w:hAnsi="Times New Roman" w:cs="Times New Roman"/>
          <w:sz w:val="28"/>
          <w:szCs w:val="28"/>
        </w:rPr>
      </w:pPr>
      <w:r>
        <w:rPr>
          <w:rFonts w:ascii="Times New Roman" w:hAnsi="Times New Roman"/>
          <w:sz w:val="28"/>
          <w:szCs w:val="28"/>
        </w:rPr>
        <w:t xml:space="preserve"> 1</w:t>
      </w:r>
      <w:r w:rsidR="00D64F09" w:rsidRPr="0078733F">
        <w:rPr>
          <w:rFonts w:ascii="Times New Roman" w:hAnsi="Times New Roman"/>
          <w:sz w:val="28"/>
          <w:szCs w:val="28"/>
        </w:rPr>
        <w:t xml:space="preserve">.2. </w:t>
      </w:r>
      <w:r>
        <w:rPr>
          <w:rFonts w:ascii="Times New Roman" w:hAnsi="Times New Roman"/>
          <w:sz w:val="28"/>
          <w:szCs w:val="28"/>
        </w:rPr>
        <w:t>Настоящее</w:t>
      </w:r>
      <w:r w:rsidRPr="00A944A1">
        <w:t xml:space="preserve"> </w:t>
      </w:r>
      <w:r>
        <w:rPr>
          <w:rFonts w:ascii="Times New Roman" w:hAnsi="Times New Roman" w:cs="Times New Roman"/>
          <w:sz w:val="28"/>
          <w:szCs w:val="28"/>
        </w:rPr>
        <w:t>П</w:t>
      </w:r>
      <w:r w:rsidRPr="004B03D4">
        <w:rPr>
          <w:rFonts w:ascii="Times New Roman" w:hAnsi="Times New Roman" w:cs="Times New Roman"/>
          <w:sz w:val="28"/>
          <w:szCs w:val="28"/>
        </w:rPr>
        <w:t xml:space="preserve">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муниципального образования город </w:t>
      </w:r>
      <w:r>
        <w:rPr>
          <w:rFonts w:ascii="Times New Roman" w:hAnsi="Times New Roman" w:cs="Times New Roman"/>
          <w:sz w:val="28"/>
          <w:szCs w:val="28"/>
        </w:rPr>
        <w:t>Горячий Ключ</w:t>
      </w:r>
      <w:r w:rsidRPr="004B03D4">
        <w:rPr>
          <w:rFonts w:ascii="Times New Roman" w:hAnsi="Times New Roman" w:cs="Times New Roman"/>
          <w:sz w:val="28"/>
          <w:szCs w:val="28"/>
        </w:rPr>
        <w:t xml:space="preserve"> требований к охране и использованию земель, находящихся в государственной собственности, до их разграничения по уровням собственности, муниципальной собственности и собственности граждан и юридических лиц.</w:t>
      </w:r>
    </w:p>
    <w:p w:rsidR="004B03D4" w:rsidRPr="004B03D4" w:rsidRDefault="004B03D4" w:rsidP="004B03D4">
      <w:pPr>
        <w:rPr>
          <w:rFonts w:ascii="Times New Roman" w:hAnsi="Times New Roman" w:cs="Times New Roman"/>
          <w:sz w:val="28"/>
          <w:szCs w:val="28"/>
        </w:rPr>
      </w:pPr>
      <w:r w:rsidRPr="004B03D4">
        <w:rPr>
          <w:rFonts w:ascii="Times New Roman" w:hAnsi="Times New Roman" w:cs="Times New Roman"/>
          <w:sz w:val="28"/>
          <w:szCs w:val="28"/>
        </w:rPr>
        <w:t>1.3.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p w:rsidR="004B03D4" w:rsidRPr="004B03D4" w:rsidRDefault="004B03D4" w:rsidP="004B03D4">
      <w:pPr>
        <w:rPr>
          <w:rFonts w:ascii="Times New Roman" w:hAnsi="Times New Roman" w:cs="Times New Roman"/>
          <w:sz w:val="28"/>
          <w:szCs w:val="28"/>
        </w:rPr>
      </w:pPr>
      <w:r w:rsidRPr="004B03D4">
        <w:rPr>
          <w:rFonts w:ascii="Times New Roman" w:hAnsi="Times New Roman" w:cs="Times New Roman"/>
          <w:sz w:val="28"/>
          <w:szCs w:val="28"/>
        </w:rPr>
        <w:t xml:space="preserve">Неисполнение или несвоевременное исполнение указанных требований влекут за собой ответственность в соответствии с законодательством </w:t>
      </w:r>
      <w:r w:rsidRPr="004B03D4">
        <w:rPr>
          <w:rFonts w:ascii="Times New Roman" w:hAnsi="Times New Roman" w:cs="Times New Roman"/>
          <w:sz w:val="28"/>
          <w:szCs w:val="28"/>
        </w:rPr>
        <w:lastRenderedPageBreak/>
        <w:t>Российской Федерации и Краснодарского края.</w:t>
      </w:r>
    </w:p>
    <w:p w:rsidR="004B03D4" w:rsidRPr="004B03D4" w:rsidRDefault="004B03D4" w:rsidP="004B03D4">
      <w:pPr>
        <w:rPr>
          <w:rFonts w:ascii="Times New Roman" w:hAnsi="Times New Roman" w:cs="Times New Roman"/>
          <w:sz w:val="28"/>
          <w:szCs w:val="28"/>
        </w:rPr>
      </w:pPr>
      <w:r w:rsidRPr="004B03D4">
        <w:rPr>
          <w:rFonts w:ascii="Times New Roman" w:hAnsi="Times New Roman" w:cs="Times New Roman"/>
          <w:sz w:val="28"/>
          <w:szCs w:val="28"/>
        </w:rPr>
        <w:t xml:space="preserve">1.4. Положение о муниципальном земельном контроле на территории муниципального образования город </w:t>
      </w:r>
      <w:r>
        <w:rPr>
          <w:rFonts w:ascii="Times New Roman" w:hAnsi="Times New Roman" w:cs="Times New Roman"/>
          <w:sz w:val="28"/>
          <w:szCs w:val="28"/>
        </w:rPr>
        <w:t>Горячий Ключ</w:t>
      </w:r>
      <w:r w:rsidRPr="004B03D4">
        <w:rPr>
          <w:rFonts w:ascii="Times New Roman" w:hAnsi="Times New Roman" w:cs="Times New Roman"/>
          <w:sz w:val="28"/>
          <w:szCs w:val="28"/>
        </w:rPr>
        <w:t xml:space="preserve"> определяет:</w:t>
      </w:r>
    </w:p>
    <w:p w:rsidR="004B03D4" w:rsidRPr="004B03D4" w:rsidRDefault="004B03D4" w:rsidP="004B03D4">
      <w:pPr>
        <w:rPr>
          <w:rFonts w:ascii="Times New Roman" w:hAnsi="Times New Roman" w:cs="Times New Roman"/>
          <w:sz w:val="28"/>
          <w:szCs w:val="28"/>
        </w:rPr>
      </w:pPr>
      <w:r w:rsidRPr="004B03D4">
        <w:rPr>
          <w:rFonts w:ascii="Times New Roman" w:hAnsi="Times New Roman" w:cs="Times New Roman"/>
          <w:sz w:val="28"/>
          <w:szCs w:val="28"/>
        </w:rPr>
        <w:t xml:space="preserve">основные задачи, принципы и права должностных лиц при проведении муниципального земельного контроля за использованием и охраной земель в границах муниципального образования город </w:t>
      </w:r>
      <w:r>
        <w:rPr>
          <w:rFonts w:ascii="Times New Roman" w:hAnsi="Times New Roman" w:cs="Times New Roman"/>
          <w:sz w:val="28"/>
          <w:szCs w:val="28"/>
        </w:rPr>
        <w:t>Горячий Ключ</w:t>
      </w:r>
      <w:r w:rsidRPr="004B03D4">
        <w:rPr>
          <w:rFonts w:ascii="Times New Roman" w:hAnsi="Times New Roman" w:cs="Times New Roman"/>
          <w:sz w:val="28"/>
          <w:szCs w:val="28"/>
        </w:rPr>
        <w:t>, рациональным использованием и воспроизводством природных ресурсов, предотвращением негативного воздействия хозяйственной и иной деятельности на окружающую среду, за соблюдением гражданами, юридическими лицами и индивидуальными предпринимателями земельного законодательства Российской Федерации и Краснодарского края, муниципальных правовых актов;</w:t>
      </w:r>
    </w:p>
    <w:p w:rsidR="004B03D4" w:rsidRPr="004B03D4" w:rsidRDefault="004B03D4" w:rsidP="004B03D4">
      <w:pPr>
        <w:rPr>
          <w:rFonts w:ascii="Times New Roman" w:hAnsi="Times New Roman" w:cs="Times New Roman"/>
          <w:sz w:val="28"/>
          <w:szCs w:val="28"/>
        </w:rPr>
      </w:pPr>
      <w:r w:rsidRPr="004B03D4">
        <w:rPr>
          <w:rFonts w:ascii="Times New Roman" w:hAnsi="Times New Roman" w:cs="Times New Roman"/>
          <w:sz w:val="28"/>
          <w:szCs w:val="28"/>
        </w:rPr>
        <w:t xml:space="preserve">взаимодействие должностных лиц, осуществляющих муниципальный земельный контроль на территории муниципального образования город </w:t>
      </w:r>
      <w:r w:rsidR="00FC1EDD">
        <w:rPr>
          <w:rFonts w:ascii="Times New Roman" w:hAnsi="Times New Roman" w:cs="Times New Roman"/>
          <w:sz w:val="28"/>
          <w:szCs w:val="28"/>
        </w:rPr>
        <w:t>Горячий Ключ</w:t>
      </w:r>
      <w:r w:rsidRPr="004B03D4">
        <w:rPr>
          <w:rFonts w:ascii="Times New Roman" w:hAnsi="Times New Roman" w:cs="Times New Roman"/>
          <w:sz w:val="28"/>
          <w:szCs w:val="28"/>
        </w:rPr>
        <w:t>, с территориальными органами Федерального агентства кадастра объектов недвижимости, осуществляющими государственный земельный контроль по вопросам использования и охраны земель.</w:t>
      </w:r>
    </w:p>
    <w:p w:rsidR="00FC1EDD" w:rsidRPr="00FC1EDD" w:rsidRDefault="004B03D4" w:rsidP="00FC1EDD">
      <w:pPr>
        <w:rPr>
          <w:rFonts w:ascii="Times New Roman" w:hAnsi="Times New Roman" w:cs="Times New Roman"/>
          <w:sz w:val="28"/>
          <w:szCs w:val="28"/>
        </w:rPr>
      </w:pPr>
      <w:r w:rsidRPr="00FC1EDD">
        <w:rPr>
          <w:rFonts w:ascii="Times New Roman" w:hAnsi="Times New Roman" w:cs="Times New Roman"/>
          <w:sz w:val="28"/>
          <w:szCs w:val="28"/>
        </w:rPr>
        <w:t xml:space="preserve"> </w:t>
      </w:r>
      <w:r w:rsidR="00FC1EDD" w:rsidRPr="00FC1EDD">
        <w:rPr>
          <w:rFonts w:ascii="Times New Roman" w:hAnsi="Times New Roman" w:cs="Times New Roman"/>
          <w:sz w:val="28"/>
          <w:szCs w:val="28"/>
        </w:rPr>
        <w:t xml:space="preserve">1.5. Типовые формы актов, предписаний, а также иных документов, составляемых по вопросам муниципального земельного контроля, утверждаются постановлением администрации муниципального образования город </w:t>
      </w:r>
      <w:r w:rsidR="00FC1EDD">
        <w:rPr>
          <w:rFonts w:ascii="Times New Roman" w:hAnsi="Times New Roman" w:cs="Times New Roman"/>
          <w:sz w:val="28"/>
          <w:szCs w:val="28"/>
        </w:rPr>
        <w:t>Горячий Ключ</w:t>
      </w:r>
      <w:r w:rsidR="00FC1EDD" w:rsidRPr="00FC1EDD">
        <w:rPr>
          <w:rFonts w:ascii="Times New Roman" w:hAnsi="Times New Roman" w:cs="Times New Roman"/>
          <w:sz w:val="28"/>
          <w:szCs w:val="28"/>
        </w:rPr>
        <w:t>.</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 xml:space="preserve">1.6. Финансирование деятельности по муниципальному земельному контролю осуществляется из местного бюджета (бюджета муниципального образования город </w:t>
      </w:r>
      <w:r>
        <w:rPr>
          <w:rFonts w:ascii="Times New Roman" w:hAnsi="Times New Roman" w:cs="Times New Roman"/>
          <w:sz w:val="28"/>
          <w:szCs w:val="28"/>
        </w:rPr>
        <w:t>Горячий Ключ</w:t>
      </w:r>
      <w:r w:rsidRPr="00FC1EDD">
        <w:rPr>
          <w:rFonts w:ascii="Times New Roman" w:hAnsi="Times New Roman" w:cs="Times New Roman"/>
          <w:sz w:val="28"/>
          <w:szCs w:val="28"/>
        </w:rPr>
        <w:t>) в порядке, определенном бюджетным законодательством.</w:t>
      </w:r>
    </w:p>
    <w:bookmarkEnd w:id="1"/>
    <w:p w:rsidR="00253B1C" w:rsidRDefault="00253B1C" w:rsidP="001F07A0">
      <w:pPr>
        <w:ind w:firstLine="0"/>
        <w:jc w:val="center"/>
        <w:rPr>
          <w:rFonts w:ascii="Times New Roman" w:hAnsi="Times New Roman" w:cs="Times New Roman"/>
          <w:color w:val="000000" w:themeColor="text1"/>
          <w:sz w:val="28"/>
          <w:szCs w:val="28"/>
        </w:rPr>
      </w:pPr>
    </w:p>
    <w:p w:rsidR="008F375C" w:rsidRPr="00FC1EDD" w:rsidRDefault="00253B1C" w:rsidP="00FB489C">
      <w:pPr>
        <w:ind w:firstLine="0"/>
        <w:jc w:val="center"/>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 xml:space="preserve">2. </w:t>
      </w:r>
      <w:r w:rsidR="00FC1EDD" w:rsidRPr="00FC1EDD">
        <w:rPr>
          <w:rFonts w:ascii="Times New Roman" w:hAnsi="Times New Roman" w:cs="Times New Roman"/>
          <w:sz w:val="28"/>
          <w:szCs w:val="28"/>
        </w:rPr>
        <w:t>Задачи и принципы муниципального земельного контроля</w:t>
      </w:r>
    </w:p>
    <w:p w:rsidR="008F375C" w:rsidRPr="00FB489C" w:rsidRDefault="008F375C" w:rsidP="001F07A0">
      <w:pPr>
        <w:ind w:firstLine="0"/>
        <w:jc w:val="center"/>
        <w:rPr>
          <w:rFonts w:ascii="Times New Roman" w:hAnsi="Times New Roman" w:cs="Times New Roman"/>
          <w:color w:val="000000" w:themeColor="text1"/>
          <w:sz w:val="28"/>
          <w:szCs w:val="28"/>
        </w:rPr>
      </w:pPr>
    </w:p>
    <w:p w:rsidR="00FC1EDD" w:rsidRPr="00FC1EDD" w:rsidRDefault="00FC1EDD" w:rsidP="00FC1EDD">
      <w:pPr>
        <w:rPr>
          <w:rFonts w:ascii="Times New Roman" w:hAnsi="Times New Roman" w:cs="Times New Roman"/>
          <w:sz w:val="28"/>
          <w:szCs w:val="28"/>
        </w:rPr>
      </w:pPr>
      <w:bookmarkStart w:id="2" w:name="sub_1006"/>
      <w:r w:rsidRPr="00FC1EDD">
        <w:rPr>
          <w:rFonts w:ascii="Times New Roman" w:hAnsi="Times New Roman" w:cs="Times New Roman"/>
          <w:sz w:val="28"/>
          <w:szCs w:val="28"/>
        </w:rPr>
        <w:t>2.1. Основными задачами муниципального земельного контроля являются:</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 xml:space="preserve">обеспечение эффективного использования земель на территории муниципального образования город </w:t>
      </w:r>
      <w:r>
        <w:rPr>
          <w:rFonts w:ascii="Times New Roman" w:hAnsi="Times New Roman" w:cs="Times New Roman"/>
          <w:sz w:val="28"/>
          <w:szCs w:val="28"/>
        </w:rPr>
        <w:t>Горячий Ключ</w:t>
      </w:r>
      <w:r w:rsidRPr="00FC1EDD">
        <w:rPr>
          <w:rFonts w:ascii="Times New Roman" w:hAnsi="Times New Roman" w:cs="Times New Roman"/>
          <w:sz w:val="28"/>
          <w:szCs w:val="28"/>
        </w:rPr>
        <w:t>;</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сохранение и воспроизводство плодородия почв при использовании земли как средства производства в сельском хозяйстве;</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предотвращение вредного воздействия на окружающую среду при использовании земель в различных сферах хозяйственной и иной деятельности;</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принятие мер по предупреждению нарушений земельного законодательства;</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контроль за устранением нарушений земельного законодательства;</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 xml:space="preserve">привлечение общественности к выполнению мероприятий по контролю </w:t>
      </w:r>
      <w:r w:rsidRPr="00FC1EDD">
        <w:rPr>
          <w:rFonts w:ascii="Times New Roman" w:hAnsi="Times New Roman" w:cs="Times New Roman"/>
          <w:sz w:val="28"/>
          <w:szCs w:val="28"/>
        </w:rPr>
        <w:lastRenderedPageBreak/>
        <w:t>за соблюдением требований использования и охраны земель;</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участие в интеграции информационных ресурсов контролирующих организаций и органов управления.</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2.2. Принципами осуществления муниципального земельного контроля являются:</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и охране земель;</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соблюдение прав и законных интересов государства, муниципальных образований, граждан, юридических лиц и индивидуальных предпринимателей при осуществлении муниципального земельного контроля;</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соответствие предмета проводимого мероприятия по контролю компетенции уполномоченных органов, осуществляющих муниципальный земельный контроль;</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учет мероприятий по муниципальному земельному контролю, проводимых уполномоченными органами, осуществляющими муниципальный земельный контроль;</w:t>
      </w:r>
    </w:p>
    <w:p w:rsidR="00FC1EDD" w:rsidRPr="00FC1EDD" w:rsidRDefault="00FC1EDD" w:rsidP="00FC1EDD">
      <w:pPr>
        <w:rPr>
          <w:rFonts w:ascii="Times New Roman" w:hAnsi="Times New Roman" w:cs="Times New Roman"/>
          <w:sz w:val="28"/>
          <w:szCs w:val="28"/>
        </w:rPr>
      </w:pPr>
      <w:r w:rsidRPr="00FC1EDD">
        <w:rPr>
          <w:rFonts w:ascii="Times New Roman" w:hAnsi="Times New Roman" w:cs="Times New Roman"/>
          <w:sz w:val="28"/>
          <w:szCs w:val="28"/>
        </w:rPr>
        <w:t>возможность обжалования действий (бездействия) должностных лиц, уполномоченных на осуществление земельного контроля, нарушающих порядок проведения муниципального земельного контроля, установленный настоящим Положением.</w:t>
      </w:r>
    </w:p>
    <w:p w:rsidR="00E21545" w:rsidRDefault="00E21545" w:rsidP="00FB489C">
      <w:pPr>
        <w:ind w:firstLine="0"/>
        <w:jc w:val="center"/>
        <w:rPr>
          <w:rFonts w:ascii="Times New Roman" w:hAnsi="Times New Roman" w:cs="Times New Roman"/>
          <w:color w:val="000000" w:themeColor="text1"/>
          <w:sz w:val="28"/>
          <w:szCs w:val="28"/>
        </w:rPr>
      </w:pPr>
    </w:p>
    <w:p w:rsidR="00FC1EDD" w:rsidRDefault="00E21545" w:rsidP="00FB489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F375C" w:rsidRPr="00FB489C">
        <w:rPr>
          <w:rFonts w:ascii="Times New Roman" w:hAnsi="Times New Roman" w:cs="Times New Roman"/>
          <w:color w:val="000000" w:themeColor="text1"/>
          <w:sz w:val="28"/>
          <w:szCs w:val="28"/>
        </w:rPr>
        <w:t xml:space="preserve">. </w:t>
      </w:r>
      <w:r w:rsidR="00FC1EDD" w:rsidRPr="00FC1EDD">
        <w:rPr>
          <w:rFonts w:ascii="Times New Roman" w:hAnsi="Times New Roman" w:cs="Times New Roman"/>
          <w:color w:val="000000" w:themeColor="text1"/>
          <w:sz w:val="28"/>
          <w:szCs w:val="28"/>
        </w:rPr>
        <w:t xml:space="preserve">Уполномоченный орган, осуществляющий муниципальный </w:t>
      </w:r>
    </w:p>
    <w:p w:rsidR="008F375C" w:rsidRPr="00FB489C" w:rsidRDefault="00FC1EDD" w:rsidP="00FB489C">
      <w:pPr>
        <w:ind w:firstLine="0"/>
        <w:jc w:val="center"/>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земельный контроль</w:t>
      </w:r>
    </w:p>
    <w:p w:rsidR="008F375C" w:rsidRPr="00FB489C" w:rsidRDefault="008F375C" w:rsidP="00824F84">
      <w:pPr>
        <w:ind w:firstLine="0"/>
        <w:jc w:val="center"/>
        <w:rPr>
          <w:rFonts w:ascii="Times New Roman" w:hAnsi="Times New Roman" w:cs="Times New Roman"/>
          <w:color w:val="000000" w:themeColor="text1"/>
          <w:sz w:val="28"/>
          <w:szCs w:val="28"/>
        </w:rPr>
      </w:pPr>
    </w:p>
    <w:p w:rsidR="00FC1EDD" w:rsidRPr="00FC1EDD" w:rsidRDefault="00FC1EDD" w:rsidP="00FC1EDD">
      <w:pPr>
        <w:ind w:firstLine="851"/>
        <w:rPr>
          <w:rFonts w:ascii="Times New Roman" w:hAnsi="Times New Roman" w:cs="Times New Roman"/>
          <w:color w:val="000000" w:themeColor="text1"/>
          <w:sz w:val="28"/>
          <w:szCs w:val="28"/>
        </w:rPr>
      </w:pPr>
      <w:bookmarkStart w:id="3" w:name="sub_10061"/>
      <w:bookmarkEnd w:id="2"/>
      <w:r>
        <w:rPr>
          <w:rFonts w:ascii="Times New Roman" w:hAnsi="Times New Roman" w:cs="Times New Roman"/>
          <w:color w:val="000000" w:themeColor="text1"/>
          <w:sz w:val="28"/>
          <w:szCs w:val="28"/>
        </w:rPr>
        <w:t xml:space="preserve">3.1. </w:t>
      </w:r>
      <w:r w:rsidRPr="00FC1EDD">
        <w:rPr>
          <w:rFonts w:ascii="Times New Roman" w:hAnsi="Times New Roman" w:cs="Times New Roman"/>
          <w:color w:val="000000" w:themeColor="text1"/>
          <w:sz w:val="28"/>
          <w:szCs w:val="28"/>
        </w:rPr>
        <w:t xml:space="preserve">Муниципальный земельный контроль осуществляет управление </w:t>
      </w:r>
      <w:r>
        <w:rPr>
          <w:rFonts w:ascii="Times New Roman" w:hAnsi="Times New Roman" w:cs="Times New Roman"/>
          <w:color w:val="000000" w:themeColor="text1"/>
          <w:sz w:val="28"/>
          <w:szCs w:val="28"/>
        </w:rPr>
        <w:t xml:space="preserve">имущественных и земельных отношений </w:t>
      </w:r>
      <w:r w:rsidRPr="00FC1EDD">
        <w:rPr>
          <w:rFonts w:ascii="Times New Roman" w:hAnsi="Times New Roman" w:cs="Times New Roman"/>
          <w:color w:val="000000" w:themeColor="text1"/>
          <w:sz w:val="28"/>
          <w:szCs w:val="28"/>
        </w:rPr>
        <w:t xml:space="preserve">администрации муниципального образования город </w:t>
      </w:r>
      <w:r>
        <w:rPr>
          <w:rFonts w:ascii="Times New Roman" w:hAnsi="Times New Roman" w:cs="Times New Roman"/>
          <w:color w:val="000000" w:themeColor="text1"/>
          <w:sz w:val="28"/>
          <w:szCs w:val="28"/>
        </w:rPr>
        <w:t>Горячий Ключ</w:t>
      </w:r>
      <w:r w:rsidRPr="00FC1EDD">
        <w:rPr>
          <w:rFonts w:ascii="Times New Roman" w:hAnsi="Times New Roman" w:cs="Times New Roman"/>
          <w:color w:val="000000" w:themeColor="text1"/>
          <w:sz w:val="28"/>
          <w:szCs w:val="28"/>
        </w:rPr>
        <w:t xml:space="preserve"> (далее по тексту - Управление).</w:t>
      </w:r>
    </w:p>
    <w:p w:rsidR="00FC1EDD" w:rsidRDefault="00FC1EDD" w:rsidP="00FC1EDD">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Pr="00FC1EDD">
        <w:rPr>
          <w:rFonts w:ascii="Times New Roman" w:hAnsi="Times New Roman" w:cs="Times New Roman"/>
          <w:color w:val="000000" w:themeColor="text1"/>
          <w:sz w:val="28"/>
          <w:szCs w:val="28"/>
        </w:rPr>
        <w:t xml:space="preserve">Начальник Управления является главным муниципальным инспектором, должностные лица Управления являются муниципальными инспекторами и имеют удостоверения, выданные главой муниципального образования город </w:t>
      </w:r>
      <w:r>
        <w:rPr>
          <w:rFonts w:ascii="Times New Roman" w:hAnsi="Times New Roman" w:cs="Times New Roman"/>
          <w:color w:val="000000" w:themeColor="text1"/>
          <w:sz w:val="28"/>
          <w:szCs w:val="28"/>
        </w:rPr>
        <w:t>Горячий Ключ</w:t>
      </w:r>
      <w:r w:rsidRPr="00FC1EDD">
        <w:rPr>
          <w:rFonts w:ascii="Times New Roman" w:hAnsi="Times New Roman" w:cs="Times New Roman"/>
          <w:color w:val="000000" w:themeColor="text1"/>
          <w:sz w:val="28"/>
          <w:szCs w:val="28"/>
        </w:rPr>
        <w:t>.</w:t>
      </w:r>
    </w:p>
    <w:p w:rsidR="00FC1EDD" w:rsidRDefault="00FC1EDD" w:rsidP="00FB489C">
      <w:pPr>
        <w:ind w:firstLine="851"/>
        <w:rPr>
          <w:rFonts w:ascii="Times New Roman" w:hAnsi="Times New Roman" w:cs="Times New Roman"/>
          <w:color w:val="000000" w:themeColor="text1"/>
          <w:sz w:val="28"/>
          <w:szCs w:val="28"/>
        </w:rPr>
      </w:pPr>
    </w:p>
    <w:p w:rsidR="00FC1EDD" w:rsidRDefault="00FC1EDD" w:rsidP="00FC1EDD">
      <w:pPr>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FC1EDD">
        <w:rPr>
          <w:rFonts w:ascii="Times New Roman" w:hAnsi="Times New Roman" w:cs="Times New Roman"/>
          <w:color w:val="000000" w:themeColor="text1"/>
          <w:sz w:val="28"/>
          <w:szCs w:val="28"/>
        </w:rPr>
        <w:t>Компетенция органа муниципального земельного контроля</w:t>
      </w:r>
    </w:p>
    <w:p w:rsidR="00FC1EDD" w:rsidRDefault="00FC1EDD" w:rsidP="00FC1EDD">
      <w:pPr>
        <w:ind w:firstLine="851"/>
        <w:jc w:val="center"/>
        <w:rPr>
          <w:rFonts w:ascii="Times New Roman" w:hAnsi="Times New Roman" w:cs="Times New Roman"/>
          <w:color w:val="000000" w:themeColor="text1"/>
          <w:sz w:val="28"/>
          <w:szCs w:val="28"/>
        </w:rPr>
      </w:pPr>
    </w:p>
    <w:p w:rsidR="00FC1EDD" w:rsidRPr="00FC1EDD" w:rsidRDefault="00FC1EDD" w:rsidP="00FC1EDD">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Pr="00FC1EDD">
        <w:rPr>
          <w:rFonts w:ascii="Times New Roman" w:hAnsi="Times New Roman" w:cs="Times New Roman"/>
          <w:color w:val="000000" w:themeColor="text1"/>
          <w:sz w:val="28"/>
          <w:szCs w:val="28"/>
        </w:rPr>
        <w:t>Управление в пределах своей компетенции осуществляет муниципальный контроль за:</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 xml:space="preserve">своевременным освоением земельных участков, предоставленных </w:t>
      </w:r>
      <w:r w:rsidRPr="00FC1EDD">
        <w:rPr>
          <w:rFonts w:ascii="Times New Roman" w:hAnsi="Times New Roman" w:cs="Times New Roman"/>
          <w:color w:val="000000" w:themeColor="text1"/>
          <w:sz w:val="28"/>
          <w:szCs w:val="28"/>
        </w:rPr>
        <w:lastRenderedPageBreak/>
        <w:t>гражданам, юридическим лицам и индивидуальным предпринимателям;</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 xml:space="preserve">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муниципального образования город </w:t>
      </w:r>
      <w:r w:rsidR="00144C05">
        <w:rPr>
          <w:rFonts w:ascii="Times New Roman" w:hAnsi="Times New Roman" w:cs="Times New Roman"/>
          <w:color w:val="000000" w:themeColor="text1"/>
          <w:sz w:val="28"/>
          <w:szCs w:val="28"/>
        </w:rPr>
        <w:t>Горячий Ключ</w:t>
      </w:r>
      <w:r w:rsidRPr="00FC1EDD">
        <w:rPr>
          <w:rFonts w:ascii="Times New Roman" w:hAnsi="Times New Roman" w:cs="Times New Roman"/>
          <w:color w:val="000000" w:themeColor="text1"/>
          <w:sz w:val="28"/>
          <w:szCs w:val="28"/>
        </w:rPr>
        <w:t>;</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 xml:space="preserve">соблюдением порядка переуступки права пользования землей на территории муниципального образования город </w:t>
      </w:r>
      <w:r w:rsidR="00144C05">
        <w:rPr>
          <w:rFonts w:ascii="Times New Roman" w:hAnsi="Times New Roman" w:cs="Times New Roman"/>
          <w:color w:val="000000" w:themeColor="text1"/>
          <w:sz w:val="28"/>
          <w:szCs w:val="28"/>
        </w:rPr>
        <w:t>Горячий Ключ</w:t>
      </w:r>
      <w:r w:rsidRPr="00FC1EDD">
        <w:rPr>
          <w:rFonts w:ascii="Times New Roman" w:hAnsi="Times New Roman" w:cs="Times New Roman"/>
          <w:color w:val="000000" w:themeColor="text1"/>
          <w:sz w:val="28"/>
          <w:szCs w:val="28"/>
        </w:rPr>
        <w:t>;</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наличием и сохранностью межевых знаков границ земельных участков в случаях, установленных законодательством Российской Федерации;</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своевременным и качественным выполнением мероприятий по улучшению земель и их охране от захламления и загрязнения;</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соблюдением разрешенного использования земель;</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соблюдением особых режимов и ограничений в использовании земель;</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FC1EDD" w:rsidRP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FC1EDD" w:rsidRDefault="00FC1EDD" w:rsidP="00FC1EDD">
      <w:pPr>
        <w:ind w:firstLine="851"/>
        <w:rPr>
          <w:rFonts w:ascii="Times New Roman" w:hAnsi="Times New Roman" w:cs="Times New Roman"/>
          <w:color w:val="000000" w:themeColor="text1"/>
          <w:sz w:val="28"/>
          <w:szCs w:val="28"/>
        </w:rPr>
      </w:pPr>
      <w:r w:rsidRPr="00FC1EDD">
        <w:rPr>
          <w:rFonts w:ascii="Times New Roman" w:hAnsi="Times New Roman" w:cs="Times New Roman"/>
          <w:color w:val="000000" w:themeColor="text1"/>
          <w:sz w:val="28"/>
          <w:szCs w:val="28"/>
        </w:rPr>
        <w:t>иными действиями (бездействиями) юридических и физических лиц при использовании земельных участков.</w:t>
      </w:r>
    </w:p>
    <w:p w:rsidR="00144C05" w:rsidRDefault="00144C05" w:rsidP="00FC1EDD">
      <w:pPr>
        <w:ind w:firstLine="851"/>
        <w:rPr>
          <w:rFonts w:ascii="Times New Roman" w:hAnsi="Times New Roman" w:cs="Times New Roman"/>
          <w:color w:val="000000" w:themeColor="text1"/>
          <w:sz w:val="28"/>
          <w:szCs w:val="28"/>
        </w:rPr>
      </w:pPr>
    </w:p>
    <w:p w:rsidR="00144C05" w:rsidRDefault="00144C05" w:rsidP="00144C05">
      <w:pPr>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44C05">
        <w:rPr>
          <w:rFonts w:ascii="Times New Roman" w:hAnsi="Times New Roman" w:cs="Times New Roman"/>
          <w:color w:val="000000" w:themeColor="text1"/>
          <w:sz w:val="28"/>
          <w:szCs w:val="28"/>
        </w:rPr>
        <w:t>Права и обязанности, ответственность инспекторов по муниципальному земельному контролю</w:t>
      </w:r>
    </w:p>
    <w:p w:rsidR="00144C05" w:rsidRDefault="00144C05" w:rsidP="00FC1EDD">
      <w:pPr>
        <w:ind w:firstLine="851"/>
        <w:rPr>
          <w:rFonts w:ascii="Times New Roman" w:hAnsi="Times New Roman" w:cs="Times New Roman"/>
          <w:color w:val="000000" w:themeColor="text1"/>
          <w:sz w:val="28"/>
          <w:szCs w:val="28"/>
        </w:rPr>
      </w:pP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5.1. Муниципальные инспектор</w:t>
      </w:r>
      <w:r>
        <w:rPr>
          <w:rFonts w:ascii="Times New Roman" w:hAnsi="Times New Roman" w:cs="Times New Roman"/>
          <w:color w:val="000000" w:themeColor="text1"/>
          <w:sz w:val="28"/>
          <w:szCs w:val="28"/>
        </w:rPr>
        <w:t>ы</w:t>
      </w:r>
      <w:r w:rsidRPr="00144C05">
        <w:rPr>
          <w:rFonts w:ascii="Times New Roman" w:hAnsi="Times New Roman" w:cs="Times New Roman"/>
          <w:color w:val="000000" w:themeColor="text1"/>
          <w:sz w:val="28"/>
          <w:szCs w:val="28"/>
        </w:rPr>
        <w:t xml:space="preserve"> имеют право:</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составлять протоколы об административных правонарушениях в соответствии с действующим законодательством;</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требовать от собственников, землевладельцев, землепользователей и арендаторов земельных участков предъявления документов, удостоверяющих право на земельный участок, и иных документов, необходимых для </w:t>
      </w:r>
      <w:r w:rsidRPr="00144C05">
        <w:rPr>
          <w:rFonts w:ascii="Times New Roman" w:hAnsi="Times New Roman" w:cs="Times New Roman"/>
          <w:color w:val="000000" w:themeColor="text1"/>
          <w:sz w:val="28"/>
          <w:szCs w:val="28"/>
        </w:rPr>
        <w:lastRenderedPageBreak/>
        <w:t>осуществления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устанавливать сроки устранения земельных правонарушений, выявленных в ходе проверок;</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запрашивать у государственных и муниципальных органов сведения о земельных участках и их правообладателях;</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привлекать в установленном порядке специалистов для проведения обследований земельных угодий, экспертиз, проверок выполнения мероприятий по охране земель;</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5.2. Главный муниципальный инспектор, помимо прав, предусмотренных подпунктом 5.1 пункта 5 настоящего Положения, имеет право:</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осуществлять организацию деятельности по муниципальному земельному контролю;</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5.3. Главный муниципальный инспектор и муниципальные инспекторы обязаны:</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выявлять, пресекать и предотвращать земельные правонарушения;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принимать в пределах своих полномочий необходимые меры по устранению выявленных земельных правонарушений;</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проводить профилактическую работу по устранению обстоятельств, способствующих совершению земельных правонарушений;</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оперативно рассматривать поступившие заявления и сообщения о нарушениях в использовании земель и принимать соответствующие меры;</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разъяснять лицам, виновным в совершении земельных правонарушений, их права и обязанности;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руководствоваться при осуществлении муниципального земельного контроля законодательством Российской Федерации, Краснодарского края и </w:t>
      </w:r>
      <w:r w:rsidRPr="00144C05">
        <w:rPr>
          <w:rFonts w:ascii="Times New Roman" w:hAnsi="Times New Roman" w:cs="Times New Roman"/>
          <w:color w:val="000000" w:themeColor="text1"/>
          <w:sz w:val="28"/>
          <w:szCs w:val="28"/>
        </w:rPr>
        <w:lastRenderedPageBreak/>
        <w:t>муниципальными правовыми актами.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5.4. Главный муниципальный инспектор и муниципальные инспекторы несут установленную законодательством Российской Федерации ответственность за организацию и осуществление муниципального земельного контроля на территории муниципального образования город </w:t>
      </w:r>
      <w:r>
        <w:rPr>
          <w:rFonts w:ascii="Times New Roman" w:hAnsi="Times New Roman" w:cs="Times New Roman"/>
          <w:color w:val="000000" w:themeColor="text1"/>
          <w:sz w:val="28"/>
          <w:szCs w:val="28"/>
        </w:rPr>
        <w:t>Горячий Ключ</w:t>
      </w:r>
      <w:r w:rsidRPr="00144C05">
        <w:rPr>
          <w:rFonts w:ascii="Times New Roman" w:hAnsi="Times New Roman" w:cs="Times New Roman"/>
          <w:color w:val="000000" w:themeColor="text1"/>
          <w:sz w:val="28"/>
          <w:szCs w:val="28"/>
        </w:rPr>
        <w:t>, несоблюдение требований законодательства при проведении мероприятий по муниципальному земельному контролю.</w:t>
      </w:r>
    </w:p>
    <w:p w:rsid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5.5. Убытки, причиненные собственникам земли, землевладельцам, землепользователям и арендаторам земельных участков неправомерными действиями инспекторов, возмещаются в порядке, установленном законодательством.</w:t>
      </w:r>
    </w:p>
    <w:p w:rsidR="00144C05" w:rsidRDefault="00144C05" w:rsidP="00FC1EDD">
      <w:pPr>
        <w:ind w:firstLine="851"/>
        <w:rPr>
          <w:rFonts w:ascii="Times New Roman" w:hAnsi="Times New Roman" w:cs="Times New Roman"/>
          <w:color w:val="000000" w:themeColor="text1"/>
          <w:sz w:val="28"/>
          <w:szCs w:val="28"/>
        </w:rPr>
      </w:pPr>
    </w:p>
    <w:p w:rsidR="00FC1EDD" w:rsidRDefault="00144C05" w:rsidP="00144C05">
      <w:pPr>
        <w:ind w:firstLine="85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144C05">
        <w:rPr>
          <w:rFonts w:ascii="Times New Roman" w:hAnsi="Times New Roman" w:cs="Times New Roman"/>
          <w:color w:val="000000" w:themeColor="text1"/>
          <w:sz w:val="28"/>
          <w:szCs w:val="28"/>
        </w:rPr>
        <w:t>Права и обязанности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144C05" w:rsidRDefault="00144C05" w:rsidP="00FB489C">
      <w:pPr>
        <w:ind w:firstLine="851"/>
        <w:rPr>
          <w:rFonts w:ascii="Times New Roman" w:hAnsi="Times New Roman" w:cs="Times New Roman"/>
          <w:color w:val="000000" w:themeColor="text1"/>
          <w:sz w:val="28"/>
          <w:szCs w:val="28"/>
        </w:rPr>
      </w:pP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6.1. Собственники земельных участков, землепользователи, землевладельцы и арендаторы земельных участков имеют право:</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присутствовать при проведении проверок, осуществляемых инспекторами;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давать объяснения по факту выявленного нарушения земельного законодательства;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знакомиться с результатами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обжаловать действия инспекторов в установленном законом порядке.</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6.2. Собственники земельных участков, землепользователи, землевладельцы и арендаторы земельных участков обязаны:</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по требованию инспекторов предъявлять правоудостоверяющие документы на землю и объекты недвижимости, расположенные на обследуемом земельном участке, необходимые для осуществления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не препятствовать инспекторам при проведении проверок;</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выполнять предписания об устранении земельного правонарушения.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6.3.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w:t>
      </w:r>
    </w:p>
    <w:p w:rsidR="00144C05" w:rsidRPr="00144C05" w:rsidRDefault="00144C05" w:rsidP="00144C05">
      <w:pPr>
        <w:ind w:firstLine="851"/>
        <w:rPr>
          <w:rFonts w:ascii="Times New Roman" w:hAnsi="Times New Roman" w:cs="Times New Roman"/>
          <w:color w:val="000000" w:themeColor="text1"/>
          <w:sz w:val="28"/>
          <w:szCs w:val="28"/>
        </w:rPr>
      </w:pPr>
    </w:p>
    <w:p w:rsidR="00144C05" w:rsidRPr="00144C05" w:rsidRDefault="00144C05" w:rsidP="00144C05">
      <w:pPr>
        <w:ind w:firstLine="851"/>
        <w:jc w:val="center"/>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 Порядок осуществления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 Муниципальный земельный контроль осуществляется в форме проверок, проводимых в соответствии с планами, утверждаемыми главным муниципальным инспектором.</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7.2. Ежемесячный план проверок включает в себя наименование собственника, землепользователя, землевладельца или арендатора </w:t>
      </w:r>
      <w:r w:rsidRPr="00144C05">
        <w:rPr>
          <w:rFonts w:ascii="Times New Roman" w:hAnsi="Times New Roman" w:cs="Times New Roman"/>
          <w:color w:val="000000" w:themeColor="text1"/>
          <w:sz w:val="28"/>
          <w:szCs w:val="28"/>
        </w:rPr>
        <w:lastRenderedPageBreak/>
        <w:t xml:space="preserve">земельного участка, осуществляющего свою деятельность на территории муниципального образования город </w:t>
      </w:r>
      <w:r>
        <w:rPr>
          <w:rFonts w:ascii="Times New Roman" w:hAnsi="Times New Roman" w:cs="Times New Roman"/>
          <w:color w:val="000000" w:themeColor="text1"/>
          <w:sz w:val="28"/>
          <w:szCs w:val="28"/>
        </w:rPr>
        <w:t>Горячий Ключ</w:t>
      </w:r>
      <w:r w:rsidRPr="00144C05">
        <w:rPr>
          <w:rFonts w:ascii="Times New Roman" w:hAnsi="Times New Roman" w:cs="Times New Roman"/>
          <w:color w:val="000000" w:themeColor="text1"/>
          <w:sz w:val="28"/>
          <w:szCs w:val="28"/>
        </w:rPr>
        <w:t>, или наименование земельных участков, в отношении которых осуществляется муниципальный земельный контроль, фамилия, инициалы должностного лица, на которое возлагается ответственность за организацию и осуществление контроля, сроки проведения проверок. В план могут вноситься изменения в установленном порядке.</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7.3.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или общественными объединениями, участвующими в планируемых мероприятиях по муниципальному земельному контролю.</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7.4.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7.5. Внеплановые проверки проводятся на основании информации органов государственной власти и органов местного самоуправления, граждан и юридических лиц, организаций, указывающих на наличие земельных правонарушений, а также в случае обнаружения инспектором достаточных оснований, указывающих на наличие нарушений в использовании земель и для проверки исполнения предписаний об устранении земельного правонарушения.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7.6. Мероприятия по муниципальному земельному контролю проводятся на основании приказов уполномоченного органа. В приказе обязательно указываются: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наименование органа, проводящего проверку;</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фамилия, инициалы должностного лица (лиц), уполномоченного на проведение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наименование юридического лица или фамилия, инициалы индивидуального предпринимателя, гражданина, в отношении которых планируется проведение проверки, либо адрес земельного участка, в отношении которого проводится проверка;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цели, задачи и предмет проводимой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правовые основания проведения проверки (плановая проверка, обращение по вопросам нарушения установленных требований по использованию земель и др.);</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дата начала и окончания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7.7. Заверенная печатью копия приказа о проведении проверки предъявляется инспектором, осуществляющим проверку, руководителю юридического лица или замещающему его лицу, гражданину, индивидуальному предпринимателю одновременно с удостоверением инспектора.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7.8. Муниципальный земельный контроль осуществляется при </w:t>
      </w:r>
      <w:r w:rsidRPr="00144C05">
        <w:rPr>
          <w:rFonts w:ascii="Times New Roman" w:hAnsi="Times New Roman" w:cs="Times New Roman"/>
          <w:color w:val="000000" w:themeColor="text1"/>
          <w:sz w:val="28"/>
          <w:szCs w:val="28"/>
        </w:rPr>
        <w:lastRenderedPageBreak/>
        <w:t>участии собственника земельного участка, землевладельца, землепользователя или арендатора проверяемого земельного участка либо его представителя.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При необходимости инспектор вправе в письменной форме потребовать присутствия руководителя юридического лица или замещающего его лица, гражданина, индивидуального предпринимателя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При отказе от реализации своего права на присутствие при проведении проверки, проверка может быть осуществлена инспектором без участия руководителя юридического лица или замещающего его лица, гражданина, индивидуального предпринимателя.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7.9. Перед началом проверки руководителю юридического лица, гражданину,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7.10. По результатам проверки составляется акт в двух экземплярах. Один экземпляр акта вручается руководителю юридического лица, гражданину, индивидуальному предпринимателю или их представителям по доверенности под расписку либо направляется почтой с уведомлением о вручении.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В акте указываются: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дата, время и место составление акта;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наименование уполномоченного органа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дата и номер распорядительного документа, на основании которого проведена проверка;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фамилия, инициалы должностных лиц, проводивших проверку;</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фамилия, инициалы и должность лиц, принимавших участие или присутствующих при проведении проверки и в каком качестве (потерпевший, свидетель, понятой, специалист и др.);</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фамилии, инициалов гражданина (с указанием места жительства, паспортных данных, телефона);</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дата и место проведения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сведения о результатах проверки, в том числе выявленных </w:t>
      </w:r>
      <w:r w:rsidRPr="00144C05">
        <w:rPr>
          <w:rFonts w:ascii="Times New Roman" w:hAnsi="Times New Roman" w:cs="Times New Roman"/>
          <w:color w:val="000000" w:themeColor="text1"/>
          <w:sz w:val="28"/>
          <w:szCs w:val="28"/>
        </w:rPr>
        <w:lastRenderedPageBreak/>
        <w:t>нарушениях и о лицах, допустивших нарушения, с указанием времени, места и площади земельного участка, на котором допущено нарушение;</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Акт подписывается инспектором, проводившим проверку, руководителем юридического лица, гражданином, индивидуальным предпринимателем, в отношении которых проводилась проверка, или их представителями по доверенности, а также при необходимости иными лицами, принимавшими участие или присутствующими при проведении проверки (потерпевший, свидетель, понятой, специалист и др.). В случае отказа указанных лиц от подписания акта либо их отсутствия в нем делается соответствующая запись.</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К акту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7.11. При выявлении нарушений инспектором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руководителю юридического лица или его заместителю, гражданину, индивидуальному предпринимателю или их представителям по доверенности под расписку либо направляется почтой с уведомлением о вручении.</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7.12. По истечении установленного в предписании срока об устранении нарушения инспектор, ответственный за проведение проверки, повторно осуществляет проверку, о чем составляется соответствующий акт.</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7.13. Все акты проверки использования земель и предписания об устранении земельного правонарушения по результатам проводимых проверок вносятся в автоматизированную информационную систему по обеспечению деятельности муниципального земельного контроля.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7.14. В случае выявления нарушений, за которые предусмотрена административная ответственность, инспектор, уполномоченный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вопроса о наложении предусмотренного законодательством административного наказания.</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7.15. В случае выявления нарушений, за которые предусмотрена административная ответственность, инспектор, не уполномоченный на составление протоколов об административных правонарушениях за данный </w:t>
      </w:r>
      <w:r w:rsidRPr="00144C05">
        <w:rPr>
          <w:rFonts w:ascii="Times New Roman" w:hAnsi="Times New Roman" w:cs="Times New Roman"/>
          <w:color w:val="000000" w:themeColor="text1"/>
          <w:sz w:val="28"/>
          <w:szCs w:val="28"/>
        </w:rPr>
        <w:lastRenderedPageBreak/>
        <w:t>состав правонарушения, направляет материалы о совершенном правонарушении в адрес должностных лиц органов местного самоуправления, муниципального учреждения либо государственных органов, уполномоченных на составление протоколов об административных правонарушениях за данный состав правонарушения.</w:t>
      </w:r>
    </w:p>
    <w:p w:rsidR="00144C05" w:rsidRPr="00144C05" w:rsidRDefault="00144C05" w:rsidP="00144C05">
      <w:pPr>
        <w:ind w:firstLine="851"/>
        <w:rPr>
          <w:rFonts w:ascii="Times New Roman" w:hAnsi="Times New Roman" w:cs="Times New Roman"/>
          <w:color w:val="000000" w:themeColor="text1"/>
          <w:sz w:val="28"/>
          <w:szCs w:val="28"/>
        </w:rPr>
      </w:pPr>
    </w:p>
    <w:p w:rsidR="00144C05" w:rsidRPr="00144C05" w:rsidRDefault="00144C05" w:rsidP="009A5B23">
      <w:pPr>
        <w:ind w:firstLine="851"/>
        <w:jc w:val="center"/>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8. Взаимодействие должностных лиц, осуществляющих муниципальный земельный контроль с территориальными, отраслевыми и функциональными органами администрации муниципального образования город </w:t>
      </w:r>
      <w:r w:rsidR="009A5B23">
        <w:rPr>
          <w:rFonts w:ascii="Times New Roman" w:hAnsi="Times New Roman" w:cs="Times New Roman"/>
          <w:color w:val="000000" w:themeColor="text1"/>
          <w:sz w:val="28"/>
          <w:szCs w:val="28"/>
        </w:rPr>
        <w:t>Горячий Ключ</w:t>
      </w:r>
      <w:r w:rsidRPr="00144C05">
        <w:rPr>
          <w:rFonts w:ascii="Times New Roman" w:hAnsi="Times New Roman" w:cs="Times New Roman"/>
          <w:color w:val="000000" w:themeColor="text1"/>
          <w:sz w:val="28"/>
          <w:szCs w:val="28"/>
        </w:rPr>
        <w:t>, муниципальными учреждениями, территориальными органами, осуществляющими государственный земельный контроль</w:t>
      </w:r>
    </w:p>
    <w:p w:rsidR="00144C05" w:rsidRPr="00144C05" w:rsidRDefault="00144C05" w:rsidP="00144C05">
      <w:pPr>
        <w:ind w:firstLine="851"/>
        <w:rPr>
          <w:rFonts w:ascii="Times New Roman" w:hAnsi="Times New Roman" w:cs="Times New Roman"/>
          <w:color w:val="000000" w:themeColor="text1"/>
          <w:sz w:val="28"/>
          <w:szCs w:val="28"/>
        </w:rPr>
      </w:pP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8.1. Должностные лица, осуществляющие муниципальный земельный контроль, взаимодействуют с</w:t>
      </w:r>
      <w:r w:rsidR="00BA7F1E">
        <w:rPr>
          <w:rFonts w:ascii="Times New Roman" w:hAnsi="Times New Roman" w:cs="Times New Roman"/>
          <w:color w:val="000000" w:themeColor="text1"/>
          <w:sz w:val="28"/>
          <w:szCs w:val="28"/>
        </w:rPr>
        <w:t xml:space="preserve"> отраслевыми, функциональными и территориальными органами а</w:t>
      </w:r>
      <w:r w:rsidRPr="00144C05">
        <w:rPr>
          <w:rFonts w:ascii="Times New Roman" w:hAnsi="Times New Roman" w:cs="Times New Roman"/>
          <w:color w:val="000000" w:themeColor="text1"/>
          <w:sz w:val="28"/>
          <w:szCs w:val="28"/>
        </w:rPr>
        <w:t xml:space="preserve">дминистрации муниципального образования город </w:t>
      </w:r>
      <w:r w:rsidR="00BA7F1E">
        <w:rPr>
          <w:rFonts w:ascii="Times New Roman" w:hAnsi="Times New Roman" w:cs="Times New Roman"/>
          <w:color w:val="000000" w:themeColor="text1"/>
          <w:sz w:val="28"/>
          <w:szCs w:val="28"/>
        </w:rPr>
        <w:t>Горячий Ключ</w:t>
      </w:r>
      <w:r w:rsidRPr="00144C05">
        <w:rPr>
          <w:rFonts w:ascii="Times New Roman" w:hAnsi="Times New Roman" w:cs="Times New Roman"/>
          <w:color w:val="000000" w:themeColor="text1"/>
          <w:sz w:val="28"/>
          <w:szCs w:val="28"/>
        </w:rPr>
        <w:t>, муниципальным</w:t>
      </w:r>
      <w:r w:rsidR="00BA7F1E">
        <w:rPr>
          <w:rFonts w:ascii="Times New Roman" w:hAnsi="Times New Roman" w:cs="Times New Roman"/>
          <w:color w:val="000000" w:themeColor="text1"/>
          <w:sz w:val="28"/>
          <w:szCs w:val="28"/>
        </w:rPr>
        <w:t>и</w:t>
      </w:r>
      <w:r w:rsidRPr="00144C05">
        <w:rPr>
          <w:rFonts w:ascii="Times New Roman" w:hAnsi="Times New Roman" w:cs="Times New Roman"/>
          <w:color w:val="000000" w:themeColor="text1"/>
          <w:sz w:val="28"/>
          <w:szCs w:val="28"/>
        </w:rPr>
        <w:t xml:space="preserve"> учреждени</w:t>
      </w:r>
      <w:r w:rsidR="00BA7F1E">
        <w:rPr>
          <w:rFonts w:ascii="Times New Roman" w:hAnsi="Times New Roman" w:cs="Times New Roman"/>
          <w:color w:val="000000" w:themeColor="text1"/>
          <w:sz w:val="28"/>
          <w:szCs w:val="28"/>
        </w:rPr>
        <w:t>я</w:t>
      </w:r>
      <w:r w:rsidRPr="00144C05">
        <w:rPr>
          <w:rFonts w:ascii="Times New Roman" w:hAnsi="Times New Roman" w:cs="Times New Roman"/>
          <w:color w:val="000000" w:themeColor="text1"/>
          <w:sz w:val="28"/>
          <w:szCs w:val="28"/>
        </w:rPr>
        <w:t>м</w:t>
      </w:r>
      <w:r w:rsidR="00BA7F1E">
        <w:rPr>
          <w:rFonts w:ascii="Times New Roman" w:hAnsi="Times New Roman" w:cs="Times New Roman"/>
          <w:color w:val="000000" w:themeColor="text1"/>
          <w:sz w:val="28"/>
          <w:szCs w:val="28"/>
        </w:rPr>
        <w:t>и</w:t>
      </w:r>
      <w:r w:rsidRPr="00144C05">
        <w:rPr>
          <w:rFonts w:ascii="Times New Roman" w:hAnsi="Times New Roman" w:cs="Times New Roman"/>
          <w:color w:val="000000" w:themeColor="text1"/>
          <w:sz w:val="28"/>
          <w:szCs w:val="28"/>
        </w:rPr>
        <w:t xml:space="preserve"> по вопросам проведения совместных проверок, ведения учета и обмена соответствующей информацией.</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 xml:space="preserve">8.2. В необходимых случаях должностные лица, осуществляющие муниципальный земельный контроль, взаимодействуют с </w:t>
      </w:r>
      <w:r w:rsidR="00BA7F1E">
        <w:rPr>
          <w:rFonts w:ascii="Times New Roman" w:hAnsi="Times New Roman" w:cs="Times New Roman"/>
          <w:color w:val="000000" w:themeColor="text1"/>
          <w:sz w:val="28"/>
          <w:szCs w:val="28"/>
        </w:rPr>
        <w:t>м</w:t>
      </w:r>
      <w:r w:rsidR="00BA7F1E" w:rsidRPr="00BA7F1E">
        <w:rPr>
          <w:rFonts w:ascii="Times New Roman" w:hAnsi="Times New Roman" w:cs="Times New Roman"/>
          <w:color w:val="000000" w:themeColor="text1"/>
          <w:sz w:val="28"/>
          <w:szCs w:val="28"/>
        </w:rPr>
        <w:t>ежмуниципальны</w:t>
      </w:r>
      <w:r w:rsidR="00BA7F1E">
        <w:rPr>
          <w:rFonts w:ascii="Times New Roman" w:hAnsi="Times New Roman" w:cs="Times New Roman"/>
          <w:color w:val="000000" w:themeColor="text1"/>
          <w:sz w:val="28"/>
          <w:szCs w:val="28"/>
        </w:rPr>
        <w:t>м</w:t>
      </w:r>
      <w:r w:rsidR="00BA7F1E" w:rsidRPr="00BA7F1E">
        <w:rPr>
          <w:rFonts w:ascii="Times New Roman" w:hAnsi="Times New Roman" w:cs="Times New Roman"/>
          <w:color w:val="000000" w:themeColor="text1"/>
          <w:sz w:val="28"/>
          <w:szCs w:val="28"/>
        </w:rPr>
        <w:t xml:space="preserve"> отдел</w:t>
      </w:r>
      <w:r w:rsidR="00BA7F1E">
        <w:rPr>
          <w:rFonts w:ascii="Times New Roman" w:hAnsi="Times New Roman" w:cs="Times New Roman"/>
          <w:color w:val="000000" w:themeColor="text1"/>
          <w:sz w:val="28"/>
          <w:szCs w:val="28"/>
        </w:rPr>
        <w:t>ом</w:t>
      </w:r>
      <w:r w:rsidR="00BA7F1E" w:rsidRPr="00BA7F1E">
        <w:rPr>
          <w:rFonts w:ascii="Times New Roman" w:hAnsi="Times New Roman" w:cs="Times New Roman"/>
          <w:color w:val="000000" w:themeColor="text1"/>
          <w:sz w:val="28"/>
          <w:szCs w:val="28"/>
        </w:rPr>
        <w:t xml:space="preserve"> по г</w:t>
      </w:r>
      <w:r w:rsidR="00BA7F1E">
        <w:rPr>
          <w:rFonts w:ascii="Times New Roman" w:hAnsi="Times New Roman" w:cs="Times New Roman"/>
          <w:color w:val="000000" w:themeColor="text1"/>
          <w:sz w:val="28"/>
          <w:szCs w:val="28"/>
        </w:rPr>
        <w:t>ороду</w:t>
      </w:r>
      <w:r w:rsidR="00BA7F1E" w:rsidRPr="00BA7F1E">
        <w:rPr>
          <w:rFonts w:ascii="Times New Roman" w:hAnsi="Times New Roman" w:cs="Times New Roman"/>
          <w:color w:val="000000" w:themeColor="text1"/>
          <w:sz w:val="28"/>
          <w:szCs w:val="28"/>
        </w:rPr>
        <w:t xml:space="preserve"> Горячий Ключ и Туапсинскому району Управления Росреестра по Краснодарскому краю</w:t>
      </w:r>
      <w:r w:rsidRPr="00144C05">
        <w:rPr>
          <w:rFonts w:ascii="Times New Roman" w:hAnsi="Times New Roman" w:cs="Times New Roman"/>
          <w:color w:val="000000" w:themeColor="text1"/>
          <w:sz w:val="28"/>
          <w:szCs w:val="28"/>
        </w:rPr>
        <w:t>.</w:t>
      </w:r>
    </w:p>
    <w:p w:rsidR="00144C05" w:rsidRP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8.3. Ежегодный план совместных проверок по муниципальному земельному контролю согласовывается с территориальными органами государственного земельного контроля до его утверждения главным муниципальным инспектором соответствующего уполномоченного органа. Предусматривается совместное планирование и проведение проверок за соблюдением земельного законодательства по использованию и охране земель.</w:t>
      </w:r>
    </w:p>
    <w:p w:rsidR="00144C05" w:rsidRDefault="00144C05" w:rsidP="00144C05">
      <w:pPr>
        <w:ind w:firstLine="851"/>
        <w:rPr>
          <w:rFonts w:ascii="Times New Roman" w:hAnsi="Times New Roman" w:cs="Times New Roman"/>
          <w:color w:val="000000" w:themeColor="text1"/>
          <w:sz w:val="28"/>
          <w:szCs w:val="28"/>
        </w:rPr>
      </w:pPr>
      <w:r w:rsidRPr="00144C05">
        <w:rPr>
          <w:rFonts w:ascii="Times New Roman" w:hAnsi="Times New Roman" w:cs="Times New Roman"/>
          <w:color w:val="000000" w:themeColor="text1"/>
          <w:sz w:val="28"/>
          <w:szCs w:val="28"/>
        </w:rPr>
        <w:t>8.4. Для осуществления государственного и муниципального земельного контроля инспекторы,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144C05" w:rsidRDefault="00144C05" w:rsidP="00FB489C">
      <w:pPr>
        <w:ind w:firstLine="851"/>
        <w:rPr>
          <w:rFonts w:ascii="Times New Roman" w:hAnsi="Times New Roman" w:cs="Times New Roman"/>
          <w:color w:val="000000" w:themeColor="text1"/>
          <w:sz w:val="28"/>
          <w:szCs w:val="28"/>
        </w:rPr>
      </w:pPr>
    </w:p>
    <w:p w:rsidR="00144C05" w:rsidRDefault="00144C05" w:rsidP="00FB489C">
      <w:pPr>
        <w:ind w:firstLine="851"/>
        <w:rPr>
          <w:rFonts w:ascii="Times New Roman" w:hAnsi="Times New Roman" w:cs="Times New Roman"/>
          <w:color w:val="000000" w:themeColor="text1"/>
          <w:sz w:val="28"/>
          <w:szCs w:val="28"/>
        </w:rPr>
      </w:pPr>
    </w:p>
    <w:bookmarkEnd w:id="3"/>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BB0BDC" w:rsidP="00FB489C">
      <w:pPr>
        <w:pStyle w:val="afff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н</w:t>
      </w:r>
      <w:r w:rsidR="00CD6DFB" w:rsidRPr="00FB489C">
        <w:rPr>
          <w:rFonts w:ascii="Times New Roman" w:hAnsi="Times New Roman" w:cs="Times New Roman"/>
          <w:color w:val="000000" w:themeColor="text1"/>
          <w:sz w:val="28"/>
          <w:szCs w:val="28"/>
        </w:rPr>
        <w:t>ачальник</w:t>
      </w:r>
      <w:r>
        <w:rPr>
          <w:rFonts w:ascii="Times New Roman" w:hAnsi="Times New Roman" w:cs="Times New Roman"/>
          <w:color w:val="000000" w:themeColor="text1"/>
          <w:sz w:val="28"/>
          <w:szCs w:val="28"/>
        </w:rPr>
        <w:t>а</w:t>
      </w:r>
      <w:r w:rsidR="00CD6DFB" w:rsidRPr="00FB489C">
        <w:rPr>
          <w:rFonts w:ascii="Times New Roman" w:hAnsi="Times New Roman" w:cs="Times New Roman"/>
          <w:color w:val="000000" w:themeColor="text1"/>
          <w:sz w:val="28"/>
          <w:szCs w:val="28"/>
        </w:rPr>
        <w:t xml:space="preserve"> управления</w:t>
      </w:r>
    </w:p>
    <w:p w:rsidR="00BA7F1E" w:rsidRDefault="00BA7F1E" w:rsidP="00FB489C">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имущественных и земельных</w:t>
      </w:r>
    </w:p>
    <w:p w:rsidR="00CD6DFB" w:rsidRPr="00354978" w:rsidRDefault="00BA7F1E" w:rsidP="00FB489C">
      <w:pPr>
        <w:ind w:firstLine="0"/>
        <w:rPr>
          <w:rFonts w:ascii="Times New Roman" w:hAnsi="Times New Roman" w:cs="Times New Roman"/>
          <w:sz w:val="28"/>
          <w:szCs w:val="28"/>
        </w:rPr>
      </w:pPr>
      <w:r>
        <w:rPr>
          <w:rFonts w:ascii="Times New Roman" w:hAnsi="Times New Roman" w:cs="Times New Roman"/>
          <w:color w:val="000000" w:themeColor="text1"/>
          <w:sz w:val="28"/>
          <w:szCs w:val="28"/>
        </w:rPr>
        <w:t xml:space="preserve">отношений </w:t>
      </w:r>
      <w:r w:rsidR="006A47BD" w:rsidRPr="00FB489C">
        <w:rPr>
          <w:rFonts w:ascii="Times New Roman" w:hAnsi="Times New Roman" w:cs="Times New Roman"/>
          <w:color w:val="000000" w:themeColor="text1"/>
          <w:sz w:val="28"/>
          <w:szCs w:val="28"/>
        </w:rPr>
        <w:t xml:space="preserve">                                                 </w:t>
      </w:r>
      <w:bookmarkStart w:id="4" w:name="_GoBack"/>
      <w:bookmarkEnd w:id="4"/>
      <w:r w:rsidR="006A47B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A47BD" w:rsidRPr="00FB48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B0BDC">
        <w:rPr>
          <w:rFonts w:ascii="Times New Roman" w:hAnsi="Times New Roman" w:cs="Times New Roman"/>
          <w:color w:val="000000" w:themeColor="text1"/>
          <w:sz w:val="28"/>
          <w:szCs w:val="28"/>
        </w:rPr>
        <w:t xml:space="preserve">    Д.С. Чирков</w:t>
      </w:r>
    </w:p>
    <w:sectPr w:rsidR="00CD6DFB" w:rsidRPr="00354978" w:rsidSect="00AC3602">
      <w:headerReference w:type="default" r:id="rId9"/>
      <w:pgSz w:w="11905" w:h="16837" w:code="9"/>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E0" w:rsidRDefault="000D6DE0" w:rsidP="00CD6DFB">
      <w:r>
        <w:separator/>
      </w:r>
    </w:p>
  </w:endnote>
  <w:endnote w:type="continuationSeparator" w:id="0">
    <w:p w:rsidR="000D6DE0" w:rsidRDefault="000D6DE0" w:rsidP="00C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E0" w:rsidRDefault="000D6DE0" w:rsidP="00CD6DFB">
      <w:r>
        <w:separator/>
      </w:r>
    </w:p>
  </w:footnote>
  <w:footnote w:type="continuationSeparator" w:id="0">
    <w:p w:rsidR="000D6DE0" w:rsidRDefault="000D6DE0" w:rsidP="00CD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850"/>
      <w:docPartObj>
        <w:docPartGallery w:val="Page Numbers (Top of Page)"/>
        <w:docPartUnique/>
      </w:docPartObj>
    </w:sdtPr>
    <w:sdtEndPr/>
    <w:sdtContent>
      <w:p w:rsidR="00077897" w:rsidRPr="006E663D" w:rsidRDefault="00A01241" w:rsidP="00253B1C">
        <w:pPr>
          <w:pStyle w:val="affff2"/>
          <w:tabs>
            <w:tab w:val="clear" w:pos="4677"/>
            <w:tab w:val="clear" w:pos="9355"/>
          </w:tabs>
          <w:ind w:firstLine="0"/>
          <w:jc w:val="center"/>
          <w:rPr>
            <w:rFonts w:ascii="Times New Roman" w:hAnsi="Times New Roman" w:cs="Times New Roman"/>
          </w:rPr>
        </w:pPr>
        <w:r w:rsidRPr="00253B1C">
          <w:rPr>
            <w:rFonts w:ascii="Times New Roman" w:hAnsi="Times New Roman" w:cs="Times New Roman"/>
          </w:rPr>
          <w:fldChar w:fldCharType="begin"/>
        </w:r>
        <w:r w:rsidR="00077897" w:rsidRPr="00253B1C">
          <w:rPr>
            <w:rFonts w:ascii="Times New Roman" w:hAnsi="Times New Roman" w:cs="Times New Roman"/>
          </w:rPr>
          <w:instrText xml:space="preserve"> PAGE   \* MERGEFORMAT </w:instrText>
        </w:r>
        <w:r w:rsidRPr="00253B1C">
          <w:rPr>
            <w:rFonts w:ascii="Times New Roman" w:hAnsi="Times New Roman" w:cs="Times New Roman"/>
          </w:rPr>
          <w:fldChar w:fldCharType="separate"/>
        </w:r>
        <w:r w:rsidR="00AC3602">
          <w:rPr>
            <w:rFonts w:ascii="Times New Roman" w:hAnsi="Times New Roman" w:cs="Times New Roman"/>
            <w:noProof/>
          </w:rPr>
          <w:t>9</w:t>
        </w:r>
        <w:r w:rsidRPr="00253B1C">
          <w:rPr>
            <w:rFonts w:ascii="Times New Roman" w:hAnsi="Times New Roman" w:cs="Times New Roman"/>
          </w:rPr>
          <w:fldChar w:fldCharType="end"/>
        </w:r>
      </w:p>
    </w:sdtContent>
  </w:sdt>
  <w:p w:rsidR="00077897" w:rsidRPr="006E663D" w:rsidRDefault="00077897">
    <w:pPr>
      <w:pStyle w:val="affff2"/>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DFB"/>
    <w:rsid w:val="00000140"/>
    <w:rsid w:val="00011137"/>
    <w:rsid w:val="00012224"/>
    <w:rsid w:val="00012C74"/>
    <w:rsid w:val="000142E6"/>
    <w:rsid w:val="0001732C"/>
    <w:rsid w:val="00021689"/>
    <w:rsid w:val="0002514F"/>
    <w:rsid w:val="00035494"/>
    <w:rsid w:val="000408BC"/>
    <w:rsid w:val="000413F6"/>
    <w:rsid w:val="000416A5"/>
    <w:rsid w:val="000455B0"/>
    <w:rsid w:val="00050FA7"/>
    <w:rsid w:val="0005221C"/>
    <w:rsid w:val="00052869"/>
    <w:rsid w:val="00064026"/>
    <w:rsid w:val="00065F40"/>
    <w:rsid w:val="00071616"/>
    <w:rsid w:val="00073D9A"/>
    <w:rsid w:val="00077897"/>
    <w:rsid w:val="00080E79"/>
    <w:rsid w:val="00086157"/>
    <w:rsid w:val="00086D11"/>
    <w:rsid w:val="00091BB9"/>
    <w:rsid w:val="00093733"/>
    <w:rsid w:val="00093A48"/>
    <w:rsid w:val="000949AA"/>
    <w:rsid w:val="00096736"/>
    <w:rsid w:val="00097AE5"/>
    <w:rsid w:val="000A0E04"/>
    <w:rsid w:val="000B3982"/>
    <w:rsid w:val="000C0337"/>
    <w:rsid w:val="000D1D87"/>
    <w:rsid w:val="000D2071"/>
    <w:rsid w:val="000D6DE0"/>
    <w:rsid w:val="000D7490"/>
    <w:rsid w:val="00104D2F"/>
    <w:rsid w:val="00117754"/>
    <w:rsid w:val="00126A5A"/>
    <w:rsid w:val="001324B8"/>
    <w:rsid w:val="00134E13"/>
    <w:rsid w:val="00144C05"/>
    <w:rsid w:val="00146602"/>
    <w:rsid w:val="00147428"/>
    <w:rsid w:val="00150E03"/>
    <w:rsid w:val="001518DB"/>
    <w:rsid w:val="00152BFE"/>
    <w:rsid w:val="001553C5"/>
    <w:rsid w:val="0016330E"/>
    <w:rsid w:val="00163C43"/>
    <w:rsid w:val="00170B19"/>
    <w:rsid w:val="00172791"/>
    <w:rsid w:val="00172BD2"/>
    <w:rsid w:val="00173D9B"/>
    <w:rsid w:val="00174998"/>
    <w:rsid w:val="0018033B"/>
    <w:rsid w:val="00182418"/>
    <w:rsid w:val="001909F6"/>
    <w:rsid w:val="00191A0E"/>
    <w:rsid w:val="001946A1"/>
    <w:rsid w:val="00194FEE"/>
    <w:rsid w:val="00195A9F"/>
    <w:rsid w:val="001962D8"/>
    <w:rsid w:val="001A0343"/>
    <w:rsid w:val="001A3F80"/>
    <w:rsid w:val="001A4C92"/>
    <w:rsid w:val="001B05C3"/>
    <w:rsid w:val="001B0A1F"/>
    <w:rsid w:val="001B6551"/>
    <w:rsid w:val="001C500A"/>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06A9D"/>
    <w:rsid w:val="00212C7E"/>
    <w:rsid w:val="00215399"/>
    <w:rsid w:val="00215BDB"/>
    <w:rsid w:val="00216010"/>
    <w:rsid w:val="00217C2B"/>
    <w:rsid w:val="00230956"/>
    <w:rsid w:val="00252A40"/>
    <w:rsid w:val="00252E47"/>
    <w:rsid w:val="00252ECA"/>
    <w:rsid w:val="00253B1C"/>
    <w:rsid w:val="00254399"/>
    <w:rsid w:val="00255432"/>
    <w:rsid w:val="0025720E"/>
    <w:rsid w:val="0026186B"/>
    <w:rsid w:val="00272F6F"/>
    <w:rsid w:val="00274ED9"/>
    <w:rsid w:val="002763B9"/>
    <w:rsid w:val="0028514D"/>
    <w:rsid w:val="00287DFB"/>
    <w:rsid w:val="002930F9"/>
    <w:rsid w:val="00294946"/>
    <w:rsid w:val="002A1B5B"/>
    <w:rsid w:val="002A51E2"/>
    <w:rsid w:val="002A79E5"/>
    <w:rsid w:val="002B34FB"/>
    <w:rsid w:val="002C3BC2"/>
    <w:rsid w:val="002C4EDF"/>
    <w:rsid w:val="002D0CE2"/>
    <w:rsid w:val="002D3F2B"/>
    <w:rsid w:val="002D5254"/>
    <w:rsid w:val="002D6424"/>
    <w:rsid w:val="002D6DE1"/>
    <w:rsid w:val="002D7CD6"/>
    <w:rsid w:val="002E4F50"/>
    <w:rsid w:val="002E7865"/>
    <w:rsid w:val="002F0B1A"/>
    <w:rsid w:val="002F3A88"/>
    <w:rsid w:val="002F4C5A"/>
    <w:rsid w:val="002F5973"/>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46453"/>
    <w:rsid w:val="00351D0F"/>
    <w:rsid w:val="003528B1"/>
    <w:rsid w:val="003545C8"/>
    <w:rsid w:val="00354978"/>
    <w:rsid w:val="0036136B"/>
    <w:rsid w:val="00361592"/>
    <w:rsid w:val="0036749C"/>
    <w:rsid w:val="00372D10"/>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5EC7"/>
    <w:rsid w:val="0042639E"/>
    <w:rsid w:val="00427BCA"/>
    <w:rsid w:val="00434651"/>
    <w:rsid w:val="004353FB"/>
    <w:rsid w:val="004361E0"/>
    <w:rsid w:val="004367F9"/>
    <w:rsid w:val="0043687E"/>
    <w:rsid w:val="004419C3"/>
    <w:rsid w:val="004531AD"/>
    <w:rsid w:val="0045547A"/>
    <w:rsid w:val="00455ED0"/>
    <w:rsid w:val="0046334F"/>
    <w:rsid w:val="00464095"/>
    <w:rsid w:val="004679F5"/>
    <w:rsid w:val="004748E6"/>
    <w:rsid w:val="004750EC"/>
    <w:rsid w:val="004766B5"/>
    <w:rsid w:val="004772AC"/>
    <w:rsid w:val="00482B50"/>
    <w:rsid w:val="00484F1C"/>
    <w:rsid w:val="00491351"/>
    <w:rsid w:val="004929E0"/>
    <w:rsid w:val="004A4951"/>
    <w:rsid w:val="004A7CAD"/>
    <w:rsid w:val="004B03D4"/>
    <w:rsid w:val="004B54A7"/>
    <w:rsid w:val="004B7287"/>
    <w:rsid w:val="004C21A7"/>
    <w:rsid w:val="004D00FE"/>
    <w:rsid w:val="004D0F4C"/>
    <w:rsid w:val="004D64A1"/>
    <w:rsid w:val="004E1C21"/>
    <w:rsid w:val="004F359A"/>
    <w:rsid w:val="00503435"/>
    <w:rsid w:val="00513809"/>
    <w:rsid w:val="00521ACA"/>
    <w:rsid w:val="00523460"/>
    <w:rsid w:val="005267F8"/>
    <w:rsid w:val="00532827"/>
    <w:rsid w:val="005339EC"/>
    <w:rsid w:val="00535D27"/>
    <w:rsid w:val="00535FEF"/>
    <w:rsid w:val="00541309"/>
    <w:rsid w:val="00553A93"/>
    <w:rsid w:val="005612F0"/>
    <w:rsid w:val="00564E5C"/>
    <w:rsid w:val="00567D6D"/>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0A25"/>
    <w:rsid w:val="00601D12"/>
    <w:rsid w:val="0060414B"/>
    <w:rsid w:val="00611585"/>
    <w:rsid w:val="006122E7"/>
    <w:rsid w:val="00613CD2"/>
    <w:rsid w:val="00613D59"/>
    <w:rsid w:val="006143FF"/>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1C6E"/>
    <w:rsid w:val="0067737A"/>
    <w:rsid w:val="00682185"/>
    <w:rsid w:val="00683470"/>
    <w:rsid w:val="0069035A"/>
    <w:rsid w:val="0069039B"/>
    <w:rsid w:val="006964FD"/>
    <w:rsid w:val="00696AC8"/>
    <w:rsid w:val="006A1519"/>
    <w:rsid w:val="006A47BD"/>
    <w:rsid w:val="006A4894"/>
    <w:rsid w:val="006A77FA"/>
    <w:rsid w:val="006A7EEC"/>
    <w:rsid w:val="006B118C"/>
    <w:rsid w:val="006B1529"/>
    <w:rsid w:val="006B6F14"/>
    <w:rsid w:val="006C0622"/>
    <w:rsid w:val="006C09C4"/>
    <w:rsid w:val="006C2908"/>
    <w:rsid w:val="006C364F"/>
    <w:rsid w:val="006D2D31"/>
    <w:rsid w:val="006D30C8"/>
    <w:rsid w:val="006D34A3"/>
    <w:rsid w:val="006D387B"/>
    <w:rsid w:val="006E36D6"/>
    <w:rsid w:val="006E663D"/>
    <w:rsid w:val="006E782D"/>
    <w:rsid w:val="006F49EA"/>
    <w:rsid w:val="00700927"/>
    <w:rsid w:val="00701163"/>
    <w:rsid w:val="00702A5A"/>
    <w:rsid w:val="0071107D"/>
    <w:rsid w:val="007159FD"/>
    <w:rsid w:val="0071730F"/>
    <w:rsid w:val="00722DF4"/>
    <w:rsid w:val="00726E34"/>
    <w:rsid w:val="007305FC"/>
    <w:rsid w:val="007362FB"/>
    <w:rsid w:val="00751655"/>
    <w:rsid w:val="00753116"/>
    <w:rsid w:val="00765233"/>
    <w:rsid w:val="00765652"/>
    <w:rsid w:val="00770E72"/>
    <w:rsid w:val="00771BD8"/>
    <w:rsid w:val="00773D12"/>
    <w:rsid w:val="00774440"/>
    <w:rsid w:val="00774643"/>
    <w:rsid w:val="00775164"/>
    <w:rsid w:val="00784E27"/>
    <w:rsid w:val="00785BE0"/>
    <w:rsid w:val="00796669"/>
    <w:rsid w:val="00797F7E"/>
    <w:rsid w:val="007A013E"/>
    <w:rsid w:val="007A2CEA"/>
    <w:rsid w:val="007A6673"/>
    <w:rsid w:val="007B19AE"/>
    <w:rsid w:val="007B39F0"/>
    <w:rsid w:val="007B46F5"/>
    <w:rsid w:val="007B4D3C"/>
    <w:rsid w:val="007C0ADF"/>
    <w:rsid w:val="007C6CDA"/>
    <w:rsid w:val="007D67AF"/>
    <w:rsid w:val="007E04F8"/>
    <w:rsid w:val="007E2441"/>
    <w:rsid w:val="007E2D23"/>
    <w:rsid w:val="007E4ECF"/>
    <w:rsid w:val="007F2738"/>
    <w:rsid w:val="007F3096"/>
    <w:rsid w:val="00811C60"/>
    <w:rsid w:val="00812CFE"/>
    <w:rsid w:val="0081317D"/>
    <w:rsid w:val="00813ACC"/>
    <w:rsid w:val="00824F84"/>
    <w:rsid w:val="00831BA2"/>
    <w:rsid w:val="00832F35"/>
    <w:rsid w:val="00837CE4"/>
    <w:rsid w:val="00843C80"/>
    <w:rsid w:val="00844271"/>
    <w:rsid w:val="0084439D"/>
    <w:rsid w:val="00863F63"/>
    <w:rsid w:val="00872451"/>
    <w:rsid w:val="00872D48"/>
    <w:rsid w:val="00873423"/>
    <w:rsid w:val="008741E2"/>
    <w:rsid w:val="0087776F"/>
    <w:rsid w:val="00880E40"/>
    <w:rsid w:val="008857EA"/>
    <w:rsid w:val="008871EE"/>
    <w:rsid w:val="0088730A"/>
    <w:rsid w:val="008877E1"/>
    <w:rsid w:val="008930CB"/>
    <w:rsid w:val="00893164"/>
    <w:rsid w:val="00895A22"/>
    <w:rsid w:val="008966D8"/>
    <w:rsid w:val="008B617E"/>
    <w:rsid w:val="008C34E5"/>
    <w:rsid w:val="008C3E14"/>
    <w:rsid w:val="008C4DE7"/>
    <w:rsid w:val="008C4E29"/>
    <w:rsid w:val="008D1CF8"/>
    <w:rsid w:val="008E04F8"/>
    <w:rsid w:val="008E2135"/>
    <w:rsid w:val="008F375C"/>
    <w:rsid w:val="008F56D0"/>
    <w:rsid w:val="009029B9"/>
    <w:rsid w:val="0090408D"/>
    <w:rsid w:val="009058F3"/>
    <w:rsid w:val="00910CAF"/>
    <w:rsid w:val="009179EC"/>
    <w:rsid w:val="00921639"/>
    <w:rsid w:val="009227E0"/>
    <w:rsid w:val="0092593C"/>
    <w:rsid w:val="009259F0"/>
    <w:rsid w:val="00925C1A"/>
    <w:rsid w:val="00926BCF"/>
    <w:rsid w:val="009279B5"/>
    <w:rsid w:val="0093146E"/>
    <w:rsid w:val="00935561"/>
    <w:rsid w:val="00941561"/>
    <w:rsid w:val="00952D6F"/>
    <w:rsid w:val="009608CF"/>
    <w:rsid w:val="00966719"/>
    <w:rsid w:val="009672DB"/>
    <w:rsid w:val="009677EB"/>
    <w:rsid w:val="009854E4"/>
    <w:rsid w:val="00987AFD"/>
    <w:rsid w:val="00990567"/>
    <w:rsid w:val="00995C36"/>
    <w:rsid w:val="009A5B23"/>
    <w:rsid w:val="009A68BD"/>
    <w:rsid w:val="009B12D6"/>
    <w:rsid w:val="009B179B"/>
    <w:rsid w:val="009B2C74"/>
    <w:rsid w:val="009C33E4"/>
    <w:rsid w:val="009C7368"/>
    <w:rsid w:val="009D0923"/>
    <w:rsid w:val="009D56DF"/>
    <w:rsid w:val="009D7EFF"/>
    <w:rsid w:val="009E00AE"/>
    <w:rsid w:val="00A01241"/>
    <w:rsid w:val="00A02856"/>
    <w:rsid w:val="00A06E2D"/>
    <w:rsid w:val="00A071FE"/>
    <w:rsid w:val="00A10879"/>
    <w:rsid w:val="00A10AA9"/>
    <w:rsid w:val="00A137ED"/>
    <w:rsid w:val="00A1611A"/>
    <w:rsid w:val="00A252F3"/>
    <w:rsid w:val="00A33A7D"/>
    <w:rsid w:val="00A36B05"/>
    <w:rsid w:val="00A4016F"/>
    <w:rsid w:val="00A40AFE"/>
    <w:rsid w:val="00A45135"/>
    <w:rsid w:val="00A45E01"/>
    <w:rsid w:val="00A53074"/>
    <w:rsid w:val="00A5410B"/>
    <w:rsid w:val="00A56536"/>
    <w:rsid w:val="00A67BE6"/>
    <w:rsid w:val="00A70089"/>
    <w:rsid w:val="00A71842"/>
    <w:rsid w:val="00A73A82"/>
    <w:rsid w:val="00A749B4"/>
    <w:rsid w:val="00A75C25"/>
    <w:rsid w:val="00A916F1"/>
    <w:rsid w:val="00A969D1"/>
    <w:rsid w:val="00AA1464"/>
    <w:rsid w:val="00AA2AF0"/>
    <w:rsid w:val="00AA3992"/>
    <w:rsid w:val="00AA5903"/>
    <w:rsid w:val="00AB3411"/>
    <w:rsid w:val="00AB56F6"/>
    <w:rsid w:val="00AC3602"/>
    <w:rsid w:val="00AC3884"/>
    <w:rsid w:val="00AD08DB"/>
    <w:rsid w:val="00AD2D9B"/>
    <w:rsid w:val="00AD5753"/>
    <w:rsid w:val="00AE13AC"/>
    <w:rsid w:val="00AE1745"/>
    <w:rsid w:val="00AF034C"/>
    <w:rsid w:val="00B02F67"/>
    <w:rsid w:val="00B16F7B"/>
    <w:rsid w:val="00B23C09"/>
    <w:rsid w:val="00B23E9D"/>
    <w:rsid w:val="00B368E4"/>
    <w:rsid w:val="00B42B8F"/>
    <w:rsid w:val="00B47F35"/>
    <w:rsid w:val="00B51AB7"/>
    <w:rsid w:val="00B54ACA"/>
    <w:rsid w:val="00B577F2"/>
    <w:rsid w:val="00B66402"/>
    <w:rsid w:val="00B6665C"/>
    <w:rsid w:val="00B67950"/>
    <w:rsid w:val="00B73288"/>
    <w:rsid w:val="00B769D8"/>
    <w:rsid w:val="00B81606"/>
    <w:rsid w:val="00B93DE0"/>
    <w:rsid w:val="00B95569"/>
    <w:rsid w:val="00BA6474"/>
    <w:rsid w:val="00BA7F1E"/>
    <w:rsid w:val="00BB0BDC"/>
    <w:rsid w:val="00BB251D"/>
    <w:rsid w:val="00BC1E02"/>
    <w:rsid w:val="00BC2104"/>
    <w:rsid w:val="00BC4F6F"/>
    <w:rsid w:val="00BC7C61"/>
    <w:rsid w:val="00BD6C2A"/>
    <w:rsid w:val="00BE662C"/>
    <w:rsid w:val="00BE756C"/>
    <w:rsid w:val="00C045AF"/>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EE5"/>
    <w:rsid w:val="00C86FA3"/>
    <w:rsid w:val="00C94DD0"/>
    <w:rsid w:val="00C97FB2"/>
    <w:rsid w:val="00CA0822"/>
    <w:rsid w:val="00CA14E4"/>
    <w:rsid w:val="00CA4A74"/>
    <w:rsid w:val="00CB0BF3"/>
    <w:rsid w:val="00CB1917"/>
    <w:rsid w:val="00CB1DBA"/>
    <w:rsid w:val="00CB7641"/>
    <w:rsid w:val="00CC02FA"/>
    <w:rsid w:val="00CC1562"/>
    <w:rsid w:val="00CC313D"/>
    <w:rsid w:val="00CC3BBA"/>
    <w:rsid w:val="00CC4E65"/>
    <w:rsid w:val="00CD0C89"/>
    <w:rsid w:val="00CD34C0"/>
    <w:rsid w:val="00CD6913"/>
    <w:rsid w:val="00CD6DFB"/>
    <w:rsid w:val="00CE0D29"/>
    <w:rsid w:val="00CE0EDB"/>
    <w:rsid w:val="00CE3B3E"/>
    <w:rsid w:val="00CE58B7"/>
    <w:rsid w:val="00CE796C"/>
    <w:rsid w:val="00D02339"/>
    <w:rsid w:val="00D15738"/>
    <w:rsid w:val="00D161C5"/>
    <w:rsid w:val="00D17706"/>
    <w:rsid w:val="00D20669"/>
    <w:rsid w:val="00D23512"/>
    <w:rsid w:val="00D32803"/>
    <w:rsid w:val="00D52D4F"/>
    <w:rsid w:val="00D53C85"/>
    <w:rsid w:val="00D54209"/>
    <w:rsid w:val="00D5596E"/>
    <w:rsid w:val="00D56B63"/>
    <w:rsid w:val="00D64F09"/>
    <w:rsid w:val="00D672C2"/>
    <w:rsid w:val="00D76ACB"/>
    <w:rsid w:val="00D85B0C"/>
    <w:rsid w:val="00D917E5"/>
    <w:rsid w:val="00D92C8D"/>
    <w:rsid w:val="00D94FAE"/>
    <w:rsid w:val="00DA209E"/>
    <w:rsid w:val="00DA409A"/>
    <w:rsid w:val="00DB108B"/>
    <w:rsid w:val="00DB1656"/>
    <w:rsid w:val="00DB40A7"/>
    <w:rsid w:val="00DB7251"/>
    <w:rsid w:val="00DC0B04"/>
    <w:rsid w:val="00DD0F8B"/>
    <w:rsid w:val="00DD0FF2"/>
    <w:rsid w:val="00DD4AB1"/>
    <w:rsid w:val="00DE3654"/>
    <w:rsid w:val="00DE4DE3"/>
    <w:rsid w:val="00DF00B8"/>
    <w:rsid w:val="00DF0111"/>
    <w:rsid w:val="00DF30C7"/>
    <w:rsid w:val="00DF4CAF"/>
    <w:rsid w:val="00E0101B"/>
    <w:rsid w:val="00E02DA4"/>
    <w:rsid w:val="00E05C4D"/>
    <w:rsid w:val="00E10117"/>
    <w:rsid w:val="00E16EE3"/>
    <w:rsid w:val="00E177BF"/>
    <w:rsid w:val="00E21545"/>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F05F4"/>
    <w:rsid w:val="00F0486C"/>
    <w:rsid w:val="00F07593"/>
    <w:rsid w:val="00F22B7A"/>
    <w:rsid w:val="00F2407B"/>
    <w:rsid w:val="00F24888"/>
    <w:rsid w:val="00F25CA7"/>
    <w:rsid w:val="00F27C20"/>
    <w:rsid w:val="00F30CC4"/>
    <w:rsid w:val="00F33BE9"/>
    <w:rsid w:val="00F37A04"/>
    <w:rsid w:val="00F52F9E"/>
    <w:rsid w:val="00F57D44"/>
    <w:rsid w:val="00F61A1F"/>
    <w:rsid w:val="00F6279A"/>
    <w:rsid w:val="00F66DD6"/>
    <w:rsid w:val="00F82A6D"/>
    <w:rsid w:val="00F82D80"/>
    <w:rsid w:val="00F83D6E"/>
    <w:rsid w:val="00F841A3"/>
    <w:rsid w:val="00F87C8A"/>
    <w:rsid w:val="00F904D8"/>
    <w:rsid w:val="00FA3651"/>
    <w:rsid w:val="00FA7618"/>
    <w:rsid w:val="00FB0495"/>
    <w:rsid w:val="00FB489C"/>
    <w:rsid w:val="00FC0304"/>
    <w:rsid w:val="00FC190B"/>
    <w:rsid w:val="00FC1D4D"/>
    <w:rsid w:val="00FC1EDD"/>
    <w:rsid w:val="00FC5357"/>
    <w:rsid w:val="00FC7680"/>
    <w:rsid w:val="00FD08B1"/>
    <w:rsid w:val="00FD3E00"/>
    <w:rsid w:val="00FD5E2D"/>
    <w:rsid w:val="00FE0653"/>
    <w:rsid w:val="00FE61BB"/>
    <w:rsid w:val="00FE6800"/>
    <w:rsid w:val="00FF119F"/>
    <w:rsid w:val="00FF5AA1"/>
    <w:rsid w:val="00FF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10618-96FB-4752-82EA-A66C5F5D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Paragraph"/>
    <w:basedOn w:val="a1"/>
    <w:uiPriority w:val="34"/>
    <w:qFormat/>
    <w:rsid w:val="002E7865"/>
    <w:pPr>
      <w:ind w:left="720"/>
      <w:contextualSpacing/>
    </w:pPr>
  </w:style>
  <w:style w:type="paragraph" w:styleId="affffb">
    <w:name w:val="No Spacing"/>
    <w:uiPriority w:val="1"/>
    <w:qFormat/>
    <w:rsid w:val="00D64F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62199-C421-4050-AC12-AA414E3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3385</TotalTime>
  <Pages>10</Pages>
  <Words>3428</Words>
  <Characters>19545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regrp1</dc:creator>
  <cp:lastModifiedBy>Светлана Холзунова</cp:lastModifiedBy>
  <cp:revision>111</cp:revision>
  <cp:lastPrinted>2017-11-12T15:51:00Z</cp:lastPrinted>
  <dcterms:created xsi:type="dcterms:W3CDTF">2017-11-12T15:52:00Z</dcterms:created>
  <dcterms:modified xsi:type="dcterms:W3CDTF">2018-05-17T10:51:00Z</dcterms:modified>
</cp:coreProperties>
</file>