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о порядке осуществления муниципального контроля</w:t>
      </w: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в области торговой деятельности</w:t>
      </w:r>
    </w:p>
    <w:p w:rsidR="007E2D23" w:rsidRPr="00880E40"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 город Горячий Ключ</w:t>
      </w:r>
    </w:p>
    <w:p w:rsidR="00D161C5" w:rsidRPr="00FB489C" w:rsidRDefault="00D161C5" w:rsidP="00FB489C">
      <w:pPr>
        <w:ind w:firstLine="0"/>
        <w:jc w:val="center"/>
        <w:rPr>
          <w:rFonts w:ascii="Times New Roman" w:hAnsi="Times New Roman" w:cs="Times New Roman"/>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FB489C" w:rsidRDefault="00D64F0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4D64A1">
        <w:rPr>
          <w:rFonts w:ascii="Times New Roman" w:hAnsi="Times New Roman" w:cs="Times New Roman"/>
          <w:color w:val="000000" w:themeColor="text1"/>
          <w:sz w:val="28"/>
          <w:szCs w:val="28"/>
        </w:rPr>
        <w:t>Положение о порядке осуществления муниципального контроля в области торговой деятельности на территории муниципального образования город Горячий Ключ (далее – Положение) разработано в соответствии с:</w:t>
      </w:r>
    </w:p>
    <w:bookmarkStart w:id="1" w:name="sub_1005"/>
    <w:p w:rsidR="003977A6" w:rsidRPr="00C15903" w:rsidRDefault="003977A6" w:rsidP="003977A6">
      <w:pPr>
        <w:ind w:firstLine="851"/>
        <w:rPr>
          <w:rFonts w:ascii="Times New Roman" w:hAnsi="Times New Roman" w:cs="Times New Roman"/>
          <w:sz w:val="28"/>
          <w:szCs w:val="28"/>
        </w:rPr>
      </w:pPr>
      <w:r>
        <w:fldChar w:fldCharType="begin"/>
      </w:r>
      <w:r>
        <w:instrText>HYPERLINK "consultantplus://offline/ref=5F8A67A67DC589647738886F4BCA8DEFAC18DBA9129088256D83dFU6H"</w:instrText>
      </w:r>
      <w:r>
        <w:fldChar w:fldCharType="separate"/>
      </w:r>
      <w:r w:rsidRPr="00C15903">
        <w:rPr>
          <w:rStyle w:val="affff6"/>
          <w:rFonts w:ascii="Times New Roman" w:hAnsi="Times New Roman" w:cs="Times New Roman"/>
          <w:color w:val="auto"/>
          <w:sz w:val="28"/>
          <w:szCs w:val="28"/>
          <w:u w:val="none"/>
        </w:rPr>
        <w:t>Конституци</w:t>
      </w:r>
      <w:r>
        <w:rPr>
          <w:rStyle w:val="affff6"/>
          <w:rFonts w:ascii="Times New Roman" w:hAnsi="Times New Roman" w:cs="Times New Roman"/>
          <w:color w:val="auto"/>
          <w:sz w:val="28"/>
          <w:szCs w:val="28"/>
          <w:u w:val="none"/>
        </w:rPr>
        <w:t>ей</w:t>
      </w:r>
      <w:r>
        <w:fldChar w:fldCharType="end"/>
      </w:r>
      <w:r w:rsidRPr="00C15903">
        <w:rPr>
          <w:rFonts w:ascii="Times New Roman" w:hAnsi="Times New Roman" w:cs="Times New Roman"/>
          <w:sz w:val="28"/>
          <w:szCs w:val="28"/>
        </w:rPr>
        <w:t xml:space="preserve"> Российской Федерации, принят</w:t>
      </w:r>
      <w:r>
        <w:rPr>
          <w:rFonts w:ascii="Times New Roman" w:hAnsi="Times New Roman" w:cs="Times New Roman"/>
          <w:sz w:val="28"/>
          <w:szCs w:val="28"/>
        </w:rPr>
        <w:t>ой</w:t>
      </w:r>
      <w:r w:rsidRPr="00C15903">
        <w:rPr>
          <w:rFonts w:ascii="Times New Roman" w:hAnsi="Times New Roman" w:cs="Times New Roman"/>
          <w:sz w:val="28"/>
          <w:szCs w:val="28"/>
        </w:rPr>
        <w:t xml:space="preserve"> на всенародном голосовании 12 декабря 1993 года;</w:t>
      </w:r>
    </w:p>
    <w:p w:rsidR="003977A6" w:rsidRPr="00C15903" w:rsidRDefault="003977A6" w:rsidP="003977A6">
      <w:pPr>
        <w:ind w:firstLine="851"/>
        <w:rPr>
          <w:rFonts w:ascii="Times New Roman" w:hAnsi="Times New Roman" w:cs="Times New Roman"/>
          <w:sz w:val="28"/>
          <w:szCs w:val="28"/>
        </w:rPr>
      </w:pPr>
      <w:proofErr w:type="gramStart"/>
      <w:r w:rsidRPr="00A46A9E">
        <w:rPr>
          <w:rFonts w:ascii="Times New Roman" w:hAnsi="Times New Roman" w:cs="Times New Roman"/>
          <w:sz w:val="28"/>
          <w:szCs w:val="28"/>
        </w:rPr>
        <w:t>Гражданским</w:t>
      </w:r>
      <w:proofErr w:type="gramEnd"/>
      <w:r w:rsidRPr="00A46A9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8" w:history="1">
        <w:r w:rsidRPr="00A46A9E">
          <w:rPr>
            <w:rStyle w:val="affff6"/>
            <w:rFonts w:ascii="Times New Roman" w:hAnsi="Times New Roman" w:cs="Times New Roman"/>
            <w:color w:val="auto"/>
            <w:sz w:val="28"/>
            <w:szCs w:val="28"/>
            <w:u w:val="none"/>
          </w:rPr>
          <w:t>кодекс</w:t>
        </w:r>
      </w:hyperlink>
      <w:r w:rsidRPr="00A46A9E">
        <w:rPr>
          <w:rFonts w:ascii="Times New Roman" w:hAnsi="Times New Roman" w:cs="Times New Roman"/>
          <w:sz w:val="28"/>
          <w:szCs w:val="28"/>
        </w:rPr>
        <w:t>ом</w:t>
      </w:r>
      <w:r>
        <w:rPr>
          <w:rFonts w:ascii="Times New Roman" w:hAnsi="Times New Roman" w:cs="Times New Roman"/>
          <w:sz w:val="28"/>
          <w:szCs w:val="28"/>
        </w:rPr>
        <w:t xml:space="preserve"> </w:t>
      </w:r>
      <w:r w:rsidRPr="00A46A9E">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часть первая от           30 ноября </w:t>
      </w:r>
      <w:r w:rsidRPr="00C15903">
        <w:rPr>
          <w:rFonts w:ascii="Times New Roman" w:hAnsi="Times New Roman" w:cs="Times New Roman"/>
          <w:sz w:val="28"/>
          <w:szCs w:val="28"/>
        </w:rPr>
        <w:t>1994</w:t>
      </w:r>
      <w:r>
        <w:rPr>
          <w:rFonts w:ascii="Times New Roman" w:hAnsi="Times New Roman" w:cs="Times New Roman"/>
          <w:sz w:val="28"/>
          <w:szCs w:val="28"/>
        </w:rPr>
        <w:t xml:space="preserve"> </w:t>
      </w:r>
      <w:r w:rsidRPr="00C15903">
        <w:rPr>
          <w:rFonts w:ascii="Times New Roman" w:hAnsi="Times New Roman" w:cs="Times New Roman"/>
          <w:sz w:val="28"/>
          <w:szCs w:val="28"/>
        </w:rPr>
        <w:t>года № 51-ФЗ;</w:t>
      </w:r>
    </w:p>
    <w:p w:rsidR="003977A6" w:rsidRPr="00C15903" w:rsidRDefault="003977A6" w:rsidP="003977A6">
      <w:pPr>
        <w:ind w:firstLine="851"/>
        <w:rPr>
          <w:rFonts w:ascii="Times New Roman" w:hAnsi="Times New Roman" w:cs="Times New Roman"/>
          <w:sz w:val="28"/>
          <w:szCs w:val="28"/>
        </w:rPr>
      </w:pPr>
      <w:hyperlink r:id="rId9" w:history="1">
        <w:r w:rsidRPr="00A46A9E">
          <w:rPr>
            <w:rStyle w:val="affff6"/>
            <w:rFonts w:ascii="Times New Roman" w:hAnsi="Times New Roman" w:cs="Times New Roman"/>
            <w:color w:val="auto"/>
            <w:sz w:val="28"/>
            <w:szCs w:val="28"/>
            <w:u w:val="none"/>
          </w:rPr>
          <w:t>Кодекс</w:t>
        </w:r>
      </w:hyperlink>
      <w:r w:rsidRPr="00A46A9E">
        <w:rPr>
          <w:rFonts w:ascii="Times New Roman" w:hAnsi="Times New Roman" w:cs="Times New Roman"/>
          <w:sz w:val="28"/>
          <w:szCs w:val="28"/>
        </w:rPr>
        <w:t>ом</w:t>
      </w:r>
      <w:r w:rsidRPr="00C15903">
        <w:rPr>
          <w:rFonts w:ascii="Times New Roman" w:hAnsi="Times New Roman" w:cs="Times New Roman"/>
          <w:sz w:val="28"/>
          <w:szCs w:val="28"/>
        </w:rPr>
        <w:t xml:space="preserve"> Российской Федерации об административных правонарушениях от 30</w:t>
      </w:r>
      <w:r>
        <w:rPr>
          <w:rFonts w:ascii="Times New Roman" w:hAnsi="Times New Roman" w:cs="Times New Roman"/>
          <w:sz w:val="28"/>
          <w:szCs w:val="28"/>
        </w:rPr>
        <w:t xml:space="preserve"> декабря </w:t>
      </w:r>
      <w:r w:rsidRPr="00C15903">
        <w:rPr>
          <w:rFonts w:ascii="Times New Roman" w:hAnsi="Times New Roman" w:cs="Times New Roman"/>
          <w:sz w:val="28"/>
          <w:szCs w:val="28"/>
        </w:rPr>
        <w:t>2001</w:t>
      </w:r>
      <w:r>
        <w:rPr>
          <w:rFonts w:ascii="Times New Roman" w:hAnsi="Times New Roman" w:cs="Times New Roman"/>
          <w:sz w:val="28"/>
          <w:szCs w:val="28"/>
        </w:rPr>
        <w:t xml:space="preserve"> года</w:t>
      </w:r>
      <w:r w:rsidRPr="00C15903">
        <w:rPr>
          <w:rFonts w:ascii="Times New Roman" w:hAnsi="Times New Roman" w:cs="Times New Roman"/>
          <w:sz w:val="28"/>
          <w:szCs w:val="28"/>
        </w:rPr>
        <w:t xml:space="preserve"> № 195-ФЗ;</w:t>
      </w:r>
    </w:p>
    <w:p w:rsidR="00CD6DFB" w:rsidRPr="00FB489C" w:rsidRDefault="000015E4" w:rsidP="00FB489C">
      <w:pPr>
        <w:ind w:firstLine="851"/>
        <w:rPr>
          <w:rFonts w:ascii="Times New Roman" w:hAnsi="Times New Roman" w:cs="Times New Roman"/>
          <w:color w:val="000000" w:themeColor="text1"/>
          <w:sz w:val="28"/>
          <w:szCs w:val="28"/>
        </w:rPr>
      </w:pPr>
      <w:hyperlink r:id="rId10" w:history="1">
        <w:proofErr w:type="gramStart"/>
        <w:r w:rsidR="00455ED0" w:rsidRPr="00455ED0">
          <w:rPr>
            <w:rStyle w:val="a6"/>
            <w:rFonts w:ascii="Times New Roman" w:hAnsi="Times New Roman"/>
            <w:b w:val="0"/>
            <w:color w:val="000000" w:themeColor="text1"/>
            <w:sz w:val="28"/>
            <w:szCs w:val="28"/>
          </w:rPr>
          <w:t>Федеральным</w:t>
        </w:r>
        <w:proofErr w:type="gramEnd"/>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6 октября 2003 года № </w:t>
      </w:r>
      <w:r w:rsidR="00CD6DFB" w:rsidRPr="00FB489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CD6DFB" w:rsidRPr="00FB489C" w:rsidRDefault="000015E4" w:rsidP="00FB489C">
      <w:pPr>
        <w:ind w:firstLine="851"/>
        <w:rPr>
          <w:rFonts w:ascii="Times New Roman" w:hAnsi="Times New Roman" w:cs="Times New Roman"/>
          <w:color w:val="000000" w:themeColor="text1"/>
          <w:sz w:val="28"/>
          <w:szCs w:val="28"/>
        </w:rPr>
      </w:pPr>
      <w:hyperlink r:id="rId11" w:history="1">
        <w:proofErr w:type="gramStart"/>
        <w:r w:rsidR="00455ED0" w:rsidRPr="00455ED0">
          <w:rPr>
            <w:rStyle w:val="a6"/>
            <w:rFonts w:ascii="Times New Roman" w:hAnsi="Times New Roman"/>
            <w:b w:val="0"/>
            <w:color w:val="000000" w:themeColor="text1"/>
            <w:sz w:val="28"/>
            <w:szCs w:val="28"/>
          </w:rPr>
          <w:t>Федеральным</w:t>
        </w:r>
        <w:proofErr w:type="gramEnd"/>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26 декабря 2008 года № </w:t>
      </w:r>
      <w:r w:rsidR="00CD6DFB" w:rsidRPr="00FB489C">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w:t>
      </w:r>
      <w:r w:rsidR="001D2EC0" w:rsidRPr="00FB489C">
        <w:rPr>
          <w:rFonts w:ascii="Times New Roman" w:hAnsi="Times New Roman" w:cs="Times New Roman"/>
          <w:color w:val="000000" w:themeColor="text1"/>
          <w:sz w:val="28"/>
          <w:szCs w:val="28"/>
        </w:rPr>
        <w:t xml:space="preserve">Федеральный закон № </w:t>
      </w:r>
      <w:r w:rsidR="00CD6DFB" w:rsidRPr="00FB489C">
        <w:rPr>
          <w:rFonts w:ascii="Times New Roman" w:hAnsi="Times New Roman" w:cs="Times New Roman"/>
          <w:color w:val="000000" w:themeColor="text1"/>
          <w:sz w:val="28"/>
          <w:szCs w:val="28"/>
        </w:rPr>
        <w:t>294-ФЗ);</w:t>
      </w:r>
    </w:p>
    <w:p w:rsidR="00CD6DFB" w:rsidRPr="00FB489C" w:rsidRDefault="000015E4" w:rsidP="00FB489C">
      <w:pPr>
        <w:ind w:firstLine="851"/>
        <w:rPr>
          <w:rFonts w:ascii="Times New Roman" w:hAnsi="Times New Roman" w:cs="Times New Roman"/>
          <w:color w:val="000000" w:themeColor="text1"/>
          <w:sz w:val="28"/>
          <w:szCs w:val="28"/>
        </w:rPr>
      </w:pPr>
      <w:hyperlink r:id="rId12" w:history="1">
        <w:r w:rsidR="001324B8" w:rsidRPr="004772AC">
          <w:rPr>
            <w:rStyle w:val="a6"/>
            <w:rFonts w:ascii="Times New Roman" w:hAnsi="Times New Roman"/>
            <w:b w:val="0"/>
            <w:color w:val="000000" w:themeColor="text1"/>
            <w:sz w:val="28"/>
            <w:szCs w:val="28"/>
          </w:rPr>
          <w:t>Федеральным</w:t>
        </w:r>
        <w:r w:rsidR="00CD6DFB" w:rsidRPr="004772AC">
          <w:rPr>
            <w:rStyle w:val="a6"/>
            <w:rFonts w:ascii="Times New Roman" w:hAnsi="Times New Roman"/>
            <w:b w:val="0"/>
            <w:color w:val="000000" w:themeColor="text1"/>
            <w:sz w:val="28"/>
            <w:szCs w:val="28"/>
          </w:rPr>
          <w:t xml:space="preserve"> закон</w:t>
        </w:r>
      </w:hyperlink>
      <w:r w:rsidR="001324B8" w:rsidRPr="004772AC">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28 декабря 2009 года № </w:t>
      </w:r>
      <w:r w:rsidR="00CD6DFB" w:rsidRPr="00FB489C">
        <w:rPr>
          <w:rFonts w:ascii="Times New Roman" w:hAnsi="Times New Roman" w:cs="Times New Roman"/>
          <w:color w:val="000000" w:themeColor="text1"/>
          <w:sz w:val="28"/>
          <w:szCs w:val="28"/>
        </w:rPr>
        <w:t>381-ФЗ «Об основах государственного регулирования торговой деятельности в Российской Федерации»;</w:t>
      </w:r>
    </w:p>
    <w:p w:rsidR="00313897" w:rsidRPr="00FB489C" w:rsidRDefault="00313897" w:rsidP="001F50A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Закон</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Краснодарского кра</w:t>
      </w:r>
      <w:r w:rsidR="001F50A6">
        <w:rPr>
          <w:rFonts w:ascii="Times New Roman" w:hAnsi="Times New Roman" w:cs="Times New Roman"/>
          <w:color w:val="000000" w:themeColor="text1"/>
          <w:sz w:val="28"/>
          <w:szCs w:val="28"/>
        </w:rPr>
        <w:t>я от 23 июля</w:t>
      </w:r>
      <w:r w:rsidR="004772AC">
        <w:rPr>
          <w:rFonts w:ascii="Times New Roman" w:hAnsi="Times New Roman" w:cs="Times New Roman"/>
          <w:color w:val="000000" w:themeColor="text1"/>
          <w:sz w:val="28"/>
          <w:szCs w:val="28"/>
        </w:rPr>
        <w:t xml:space="preserve"> 2003 года № 608-КЗ             </w:t>
      </w:r>
      <w:r w:rsidRPr="00FB489C">
        <w:rPr>
          <w:rFonts w:ascii="Times New Roman" w:hAnsi="Times New Roman" w:cs="Times New Roman"/>
          <w:color w:val="000000" w:themeColor="text1"/>
          <w:sz w:val="28"/>
          <w:szCs w:val="28"/>
        </w:rPr>
        <w:t>«Об административных правонарушениях»;</w:t>
      </w:r>
    </w:p>
    <w:p w:rsidR="008F375C" w:rsidRPr="00FB489C" w:rsidRDefault="000015E4" w:rsidP="00FB489C">
      <w:pPr>
        <w:ind w:firstLine="851"/>
        <w:rPr>
          <w:rFonts w:ascii="Times New Roman" w:hAnsi="Times New Roman" w:cs="Times New Roman"/>
          <w:color w:val="000000" w:themeColor="text1"/>
          <w:sz w:val="28"/>
          <w:szCs w:val="28"/>
        </w:rPr>
      </w:pPr>
      <w:hyperlink r:id="rId13" w:history="1">
        <w:r w:rsidR="008F375C" w:rsidRPr="004772AC">
          <w:rPr>
            <w:rStyle w:val="a6"/>
            <w:rFonts w:ascii="Times New Roman" w:hAnsi="Times New Roman"/>
            <w:b w:val="0"/>
            <w:color w:val="000000" w:themeColor="text1"/>
            <w:sz w:val="28"/>
            <w:szCs w:val="28"/>
          </w:rPr>
          <w:t>Закон</w:t>
        </w:r>
      </w:hyperlink>
      <w:r w:rsidR="004772AC" w:rsidRPr="004772AC">
        <w:rPr>
          <w:rFonts w:ascii="Times New Roman" w:hAnsi="Times New Roman" w:cs="Times New Roman"/>
          <w:sz w:val="28"/>
          <w:szCs w:val="28"/>
        </w:rPr>
        <w:t>ом</w:t>
      </w:r>
      <w:r w:rsidR="008F375C" w:rsidRPr="00FB489C">
        <w:rPr>
          <w:rFonts w:ascii="Times New Roman" w:hAnsi="Times New Roman" w:cs="Times New Roman"/>
          <w:color w:val="000000" w:themeColor="text1"/>
          <w:sz w:val="28"/>
          <w:szCs w:val="28"/>
        </w:rPr>
        <w:t xml:space="preserve"> Краснодарского края от 31 мая 2005 года № 879-КЗ </w:t>
      </w:r>
      <w:r w:rsidR="004772AC">
        <w:rPr>
          <w:rFonts w:ascii="Times New Roman" w:hAnsi="Times New Roman" w:cs="Times New Roman"/>
          <w:color w:val="000000" w:themeColor="text1"/>
          <w:sz w:val="28"/>
          <w:szCs w:val="28"/>
        </w:rPr>
        <w:t xml:space="preserve">                </w:t>
      </w:r>
      <w:r w:rsidR="008F375C" w:rsidRPr="00FB489C">
        <w:rPr>
          <w:rFonts w:ascii="Times New Roman" w:hAnsi="Times New Roman" w:cs="Times New Roman"/>
          <w:color w:val="000000" w:themeColor="text1"/>
          <w:sz w:val="28"/>
          <w:szCs w:val="28"/>
        </w:rPr>
        <w:t>«О государственной политике Краснодарского края в сфере торговой деятельности»;</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w:t>
      </w:r>
      <w:r w:rsidR="001F50A6">
        <w:rPr>
          <w:rFonts w:ascii="Times New Roman" w:hAnsi="Times New Roman" w:cs="Times New Roman"/>
          <w:color w:val="000000" w:themeColor="text1"/>
          <w:sz w:val="28"/>
          <w:szCs w:val="28"/>
        </w:rPr>
        <w:t xml:space="preserve">оссийской Федерации от 30 июня </w:t>
      </w:r>
      <w:r w:rsidR="004772A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FB489C">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Pr="00FB489C">
        <w:rPr>
          <w:rFonts w:ascii="Times New Roman" w:hAnsi="Times New Roman" w:cs="Times New Roman"/>
          <w:color w:val="000000" w:themeColor="text1"/>
          <w:sz w:val="28"/>
          <w:szCs w:val="28"/>
        </w:rPr>
        <w:t xml:space="preserve"> и индивидуальных предпринимателей»;</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w:t>
      </w:r>
      <w:r w:rsidRPr="00FB489C">
        <w:rPr>
          <w:rFonts w:ascii="Times New Roman" w:hAnsi="Times New Roman" w:cs="Times New Roman"/>
          <w:color w:val="000000" w:themeColor="text1"/>
          <w:sz w:val="28"/>
          <w:szCs w:val="28"/>
        </w:rPr>
        <w:lastRenderedPageBreak/>
        <w:t>схему размещения нестационарных торговых объектов»;</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Рос</w:t>
      </w:r>
      <w:r w:rsidR="001F50A6">
        <w:rPr>
          <w:rFonts w:ascii="Times New Roman" w:hAnsi="Times New Roman" w:cs="Times New Roman"/>
          <w:color w:val="000000" w:themeColor="text1"/>
          <w:sz w:val="28"/>
          <w:szCs w:val="28"/>
        </w:rPr>
        <w:t xml:space="preserve">сийской Федерации от 28 апреля </w:t>
      </w:r>
      <w:r w:rsidRPr="00FB489C">
        <w:rPr>
          <w:rFonts w:ascii="Times New Roman" w:hAnsi="Times New Roman" w:cs="Times New Roman"/>
          <w:color w:val="000000" w:themeColor="text1"/>
          <w:sz w:val="28"/>
          <w:szCs w:val="28"/>
        </w:rPr>
        <w:t>2015 года № 415 «О Правилах формирования и ведения единого реестра проверок»;</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D6DFB"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Устав</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муниципального образования город Горячий Ключ</w:t>
      </w:r>
      <w:r w:rsidR="001F50A6">
        <w:rPr>
          <w:rFonts w:ascii="Times New Roman" w:hAnsi="Times New Roman" w:cs="Times New Roman"/>
          <w:color w:val="000000" w:themeColor="text1"/>
          <w:sz w:val="28"/>
          <w:szCs w:val="28"/>
        </w:rPr>
        <w:t>;</w:t>
      </w:r>
    </w:p>
    <w:p w:rsidR="001F50A6" w:rsidRDefault="001F07A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администрации муниципального образования город Горячий Ключ Краснодарского края от 26 января 2</w:t>
      </w:r>
      <w:r w:rsidR="004772AC">
        <w:rPr>
          <w:rFonts w:ascii="Times New Roman" w:hAnsi="Times New Roman" w:cs="Times New Roman"/>
          <w:color w:val="000000" w:themeColor="text1"/>
          <w:sz w:val="28"/>
          <w:szCs w:val="28"/>
        </w:rPr>
        <w:t xml:space="preserve">017 года № 119                  </w:t>
      </w:r>
      <w:r>
        <w:rPr>
          <w:rFonts w:ascii="Times New Roman" w:hAnsi="Times New Roman" w:cs="Times New Roman"/>
          <w:color w:val="000000" w:themeColor="text1"/>
          <w:sz w:val="28"/>
          <w:szCs w:val="28"/>
        </w:rPr>
        <w:t>«Об утверждении Положения об управлении потребительской сферы администрации муниципального образования город Горячий Ключ»;</w:t>
      </w:r>
    </w:p>
    <w:p w:rsidR="001F07A0" w:rsidRDefault="001F07A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администрации муниципального образования город Горячий Ключ Краснодарского края от 22 феврал</w:t>
      </w:r>
      <w:r w:rsidR="004772AC">
        <w:rPr>
          <w:rFonts w:ascii="Times New Roman" w:hAnsi="Times New Roman" w:cs="Times New Roman"/>
          <w:color w:val="000000" w:themeColor="text1"/>
          <w:sz w:val="28"/>
          <w:szCs w:val="28"/>
        </w:rPr>
        <w:t xml:space="preserve">я 2017 года № 400               </w:t>
      </w:r>
      <w:r>
        <w:rPr>
          <w:rFonts w:ascii="Times New Roman" w:hAnsi="Times New Roman" w:cs="Times New Roman"/>
          <w:color w:val="000000" w:themeColor="text1"/>
          <w:sz w:val="28"/>
          <w:szCs w:val="28"/>
        </w:rPr>
        <w:t>«Об утверждении Положения о размещении нестационарных торговых объектов на территории муниципального образования город Горячий Ключ».</w:t>
      </w:r>
    </w:p>
    <w:p w:rsidR="00D64F09" w:rsidRPr="0078733F" w:rsidRDefault="00D64F09" w:rsidP="00D64F09">
      <w:pPr>
        <w:pStyle w:val="affffb"/>
        <w:ind w:firstLine="851"/>
        <w:jc w:val="both"/>
        <w:rPr>
          <w:rFonts w:ascii="Times New Roman" w:hAnsi="Times New Roman"/>
          <w:sz w:val="28"/>
          <w:szCs w:val="28"/>
        </w:rPr>
      </w:pPr>
      <w:r w:rsidRPr="0078733F">
        <w:rPr>
          <w:rFonts w:ascii="Times New Roman" w:hAnsi="Times New Roman"/>
          <w:sz w:val="28"/>
          <w:szCs w:val="28"/>
        </w:rPr>
        <w:t xml:space="preserve">1.2. Настоящее Положение определяет предмет </w:t>
      </w:r>
      <w:r>
        <w:rPr>
          <w:rFonts w:ascii="Times New Roman" w:hAnsi="Times New Roman"/>
          <w:sz w:val="28"/>
          <w:szCs w:val="28"/>
        </w:rPr>
        <w:t xml:space="preserve">муниципального </w:t>
      </w:r>
      <w:r w:rsidRPr="0078733F">
        <w:rPr>
          <w:rFonts w:ascii="Times New Roman" w:hAnsi="Times New Roman"/>
          <w:sz w:val="28"/>
          <w:szCs w:val="28"/>
        </w:rPr>
        <w:t>контроля</w:t>
      </w:r>
      <w:r>
        <w:rPr>
          <w:rFonts w:ascii="Times New Roman" w:hAnsi="Times New Roman"/>
          <w:sz w:val="28"/>
          <w:szCs w:val="28"/>
        </w:rPr>
        <w:t xml:space="preserve"> в области торговой деятельности</w:t>
      </w:r>
      <w:r w:rsidRPr="0078733F">
        <w:rPr>
          <w:rFonts w:ascii="Times New Roman" w:hAnsi="Times New Roman"/>
          <w:sz w:val="28"/>
          <w:szCs w:val="28"/>
        </w:rPr>
        <w:t xml:space="preserve"> на территории муниципального образования город Горячий Ключ (</w:t>
      </w:r>
      <w:r w:rsidR="000142E6">
        <w:rPr>
          <w:rFonts w:ascii="Times New Roman" w:hAnsi="Times New Roman"/>
          <w:sz w:val="28"/>
          <w:szCs w:val="28"/>
        </w:rPr>
        <w:t>далее – К</w:t>
      </w:r>
      <w:r w:rsidRPr="0078733F">
        <w:rPr>
          <w:rFonts w:ascii="Times New Roman" w:hAnsi="Times New Roman"/>
          <w:sz w:val="28"/>
          <w:szCs w:val="28"/>
        </w:rPr>
        <w:t xml:space="preserve">онтроль),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 xml:space="preserve">рава и обязанности должностных лиц при осуществлении </w:t>
      </w:r>
      <w:r w:rsidR="00CE3B3E">
        <w:rPr>
          <w:rFonts w:ascii="Times New Roman" w:hAnsi="Times New Roman"/>
          <w:color w:val="000000" w:themeColor="text1"/>
          <w:sz w:val="28"/>
          <w:szCs w:val="28"/>
        </w:rPr>
        <w:t>Контроля</w:t>
      </w:r>
      <w:r w:rsidRPr="0078733F">
        <w:rPr>
          <w:rFonts w:ascii="Times New Roman" w:hAnsi="Times New Roman"/>
          <w:sz w:val="28"/>
          <w:szCs w:val="28"/>
        </w:rPr>
        <w:t>,</w:t>
      </w:r>
      <w:r w:rsidR="00CE3B3E">
        <w:rPr>
          <w:rFonts w:ascii="Times New Roman" w:hAnsi="Times New Roman"/>
          <w:sz w:val="28"/>
          <w:szCs w:val="28"/>
        </w:rPr>
        <w:t xml:space="preserve">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рава и обязанности юридических лиц и индивидуальных предпринимателей</w:t>
      </w:r>
      <w:r w:rsidR="00CE3B3E">
        <w:rPr>
          <w:rFonts w:ascii="Times New Roman" w:hAnsi="Times New Roman"/>
          <w:color w:val="000000" w:themeColor="text1"/>
          <w:sz w:val="28"/>
          <w:szCs w:val="28"/>
        </w:rPr>
        <w:t xml:space="preserve"> при осуществлении Контроля</w:t>
      </w:r>
      <w:r w:rsidR="009029B9">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w:t>
      </w:r>
      <w:r w:rsidR="009029B9" w:rsidRPr="00FB489C">
        <w:rPr>
          <w:rFonts w:ascii="Times New Roman" w:hAnsi="Times New Roman"/>
          <w:color w:val="000000" w:themeColor="text1"/>
          <w:sz w:val="28"/>
          <w:szCs w:val="28"/>
        </w:rPr>
        <w:t xml:space="preserve"> </w:t>
      </w:r>
      <w:r w:rsidR="009029B9">
        <w:rPr>
          <w:rFonts w:ascii="Times New Roman" w:hAnsi="Times New Roman"/>
          <w:color w:val="000000" w:themeColor="text1"/>
          <w:sz w:val="28"/>
          <w:szCs w:val="28"/>
        </w:rPr>
        <w:t>осуществления Контроля</w:t>
      </w:r>
      <w:r w:rsidR="009029B9">
        <w:rPr>
          <w:rFonts w:ascii="Times New Roman" w:hAnsi="Times New Roman"/>
          <w:sz w:val="28"/>
          <w:szCs w:val="28"/>
        </w:rPr>
        <w:t xml:space="preserve">, </w:t>
      </w:r>
      <w:r w:rsidR="00E177BF">
        <w:rPr>
          <w:rFonts w:ascii="Times New Roman" w:hAnsi="Times New Roman"/>
          <w:color w:val="000000" w:themeColor="text1"/>
          <w:sz w:val="28"/>
          <w:szCs w:val="28"/>
        </w:rPr>
        <w:t>порядок организации и проведения</w:t>
      </w:r>
      <w:r w:rsidR="00E177BF" w:rsidRPr="00FB489C">
        <w:rPr>
          <w:rFonts w:ascii="Times New Roman" w:hAnsi="Times New Roman"/>
          <w:color w:val="000000" w:themeColor="text1"/>
          <w:sz w:val="28"/>
          <w:szCs w:val="28"/>
        </w:rPr>
        <w:t xml:space="preserve"> мероприятий, направленных на профилактику нарушений обязательных требований</w:t>
      </w:r>
      <w:r w:rsidR="00E177BF">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 о</w:t>
      </w:r>
      <w:r w:rsidR="00E177BF" w:rsidRPr="00FB489C">
        <w:rPr>
          <w:rFonts w:ascii="Times New Roman" w:hAnsi="Times New Roman"/>
          <w:color w:val="000000" w:themeColor="text1"/>
          <w:sz w:val="28"/>
          <w:szCs w:val="28"/>
        </w:rPr>
        <w:t>рганизаци</w:t>
      </w:r>
      <w:r w:rsidR="00E177BF">
        <w:rPr>
          <w:rFonts w:ascii="Times New Roman" w:hAnsi="Times New Roman"/>
          <w:color w:val="000000" w:themeColor="text1"/>
          <w:sz w:val="28"/>
          <w:szCs w:val="28"/>
        </w:rPr>
        <w:t>и и проведения</w:t>
      </w:r>
      <w:r w:rsidR="009C33E4">
        <w:rPr>
          <w:rFonts w:ascii="Times New Roman" w:hAnsi="Times New Roman"/>
          <w:color w:val="000000" w:themeColor="text1"/>
          <w:sz w:val="28"/>
          <w:szCs w:val="28"/>
        </w:rPr>
        <w:t xml:space="preserve"> мероприятий по К</w:t>
      </w:r>
      <w:r w:rsidR="00E177BF" w:rsidRPr="00FB489C">
        <w:rPr>
          <w:rFonts w:ascii="Times New Roman" w:hAnsi="Times New Roman"/>
          <w:color w:val="000000" w:themeColor="text1"/>
          <w:sz w:val="28"/>
          <w:szCs w:val="28"/>
        </w:rPr>
        <w:t>онтролю без взаимодействия с юридическими лицами, индивидуальными предпринимателями</w:t>
      </w:r>
      <w:r w:rsidR="00E177BF">
        <w:rPr>
          <w:rFonts w:ascii="Times New Roman" w:hAnsi="Times New Roman"/>
          <w:color w:val="000000" w:themeColor="text1"/>
          <w:sz w:val="28"/>
          <w:szCs w:val="28"/>
        </w:rPr>
        <w:t>.</w:t>
      </w:r>
    </w:p>
    <w:p w:rsidR="00D64F09"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77BF">
        <w:rPr>
          <w:rFonts w:ascii="Times New Roman" w:hAnsi="Times New Roman" w:cs="Times New Roman"/>
          <w:color w:val="000000" w:themeColor="text1"/>
          <w:sz w:val="28"/>
          <w:szCs w:val="28"/>
        </w:rPr>
        <w:t>Органом администрации муниципального образования город Горячий Ключ Краснодарского края</w:t>
      </w:r>
      <w:r>
        <w:rPr>
          <w:rFonts w:ascii="Times New Roman" w:hAnsi="Times New Roman" w:cs="Times New Roman"/>
          <w:color w:val="000000" w:themeColor="text1"/>
          <w:sz w:val="28"/>
          <w:szCs w:val="28"/>
        </w:rPr>
        <w:t>, осуществляющим Контроль</w:t>
      </w:r>
      <w:r w:rsidRPr="00E177BF">
        <w:rPr>
          <w:rFonts w:ascii="Times New Roman" w:hAnsi="Times New Roman" w:cs="Times New Roman"/>
          <w:color w:val="000000" w:themeColor="text1"/>
          <w:sz w:val="28"/>
          <w:szCs w:val="28"/>
        </w:rPr>
        <w:t>, является управление потребительской сферы администрации муниципального образования город Горячий Ключ (далее – Управление).</w:t>
      </w:r>
    </w:p>
    <w:p w:rsidR="00E177BF" w:rsidRPr="00FB489C"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6C09C4">
        <w:rPr>
          <w:rFonts w:ascii="Times New Roman" w:hAnsi="Times New Roman" w:cs="Times New Roman"/>
          <w:color w:val="000000" w:themeColor="text1"/>
          <w:sz w:val="28"/>
          <w:szCs w:val="28"/>
        </w:rPr>
        <w:t>Контроль осуществляется должностными лицами Управления, в должностные</w:t>
      </w:r>
      <w:r w:rsidR="006C09C4" w:rsidRPr="006C09C4">
        <w:rPr>
          <w:rFonts w:ascii="Times New Roman" w:hAnsi="Times New Roman" w:cs="Times New Roman"/>
          <w:color w:val="000000" w:themeColor="text1"/>
          <w:sz w:val="28"/>
          <w:szCs w:val="28"/>
        </w:rPr>
        <w:t xml:space="preserve"> обязанности которых, в соответствии с должностными инструкциями, входит о</w:t>
      </w:r>
      <w:r w:rsidR="006C09C4">
        <w:rPr>
          <w:rFonts w:ascii="Times New Roman" w:hAnsi="Times New Roman" w:cs="Times New Roman"/>
          <w:color w:val="000000" w:themeColor="text1"/>
          <w:sz w:val="28"/>
          <w:szCs w:val="28"/>
        </w:rPr>
        <w:t>существление Контроля</w:t>
      </w:r>
      <w:r w:rsidR="006C09C4" w:rsidRPr="006C09C4">
        <w:rPr>
          <w:rFonts w:ascii="Times New Roman" w:hAnsi="Times New Roman" w:cs="Times New Roman"/>
          <w:color w:val="000000" w:themeColor="text1"/>
          <w:sz w:val="28"/>
          <w:szCs w:val="28"/>
        </w:rPr>
        <w:t xml:space="preserve"> (далее – должностные лица).</w:t>
      </w:r>
    </w:p>
    <w:bookmarkEnd w:id="1"/>
    <w:p w:rsidR="008F375C" w:rsidRDefault="008F375C" w:rsidP="001F07A0">
      <w:pPr>
        <w:ind w:firstLine="0"/>
        <w:jc w:val="center"/>
        <w:rPr>
          <w:rFonts w:ascii="Times New Roman" w:hAnsi="Times New Roman" w:cs="Times New Roman"/>
          <w:color w:val="000000" w:themeColor="text1"/>
          <w:sz w:val="28"/>
          <w:szCs w:val="28"/>
        </w:rPr>
      </w:pPr>
    </w:p>
    <w:p w:rsidR="00253B1C" w:rsidRDefault="00253B1C" w:rsidP="001F07A0">
      <w:pPr>
        <w:ind w:firstLine="0"/>
        <w:jc w:val="center"/>
        <w:rPr>
          <w:rFonts w:ascii="Times New Roman" w:hAnsi="Times New Roman" w:cs="Times New Roman"/>
          <w:color w:val="000000" w:themeColor="text1"/>
          <w:sz w:val="28"/>
          <w:szCs w:val="28"/>
        </w:rPr>
      </w:pPr>
    </w:p>
    <w:p w:rsidR="00253B1C" w:rsidRDefault="00253B1C" w:rsidP="001F07A0">
      <w:pPr>
        <w:ind w:firstLine="0"/>
        <w:jc w:val="center"/>
        <w:rPr>
          <w:rFonts w:ascii="Times New Roman" w:hAnsi="Times New Roman" w:cs="Times New Roman"/>
          <w:color w:val="000000" w:themeColor="text1"/>
          <w:sz w:val="28"/>
          <w:szCs w:val="28"/>
        </w:rPr>
      </w:pPr>
    </w:p>
    <w:p w:rsidR="008F375C" w:rsidRPr="00FB489C" w:rsidRDefault="00253B1C"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Предмет К</w:t>
      </w:r>
      <w:r w:rsidR="008F375C" w:rsidRPr="00FB489C">
        <w:rPr>
          <w:rFonts w:ascii="Times New Roman" w:hAnsi="Times New Roman" w:cs="Times New Roman"/>
          <w:color w:val="000000" w:themeColor="text1"/>
          <w:sz w:val="28"/>
          <w:szCs w:val="28"/>
        </w:rPr>
        <w:t>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CD6DFB" w:rsidRPr="00FB489C" w:rsidRDefault="00253B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Предметом К</w:t>
      </w:r>
      <w:r w:rsidR="00CD6DFB" w:rsidRPr="00FB489C">
        <w:rPr>
          <w:rFonts w:ascii="Times New Roman" w:hAnsi="Times New Roman" w:cs="Times New Roman"/>
          <w:color w:val="000000" w:themeColor="text1"/>
          <w:sz w:val="28"/>
          <w:szCs w:val="28"/>
        </w:rPr>
        <w:t>онтр</w:t>
      </w:r>
      <w:r>
        <w:rPr>
          <w:rFonts w:ascii="Times New Roman" w:hAnsi="Times New Roman" w:cs="Times New Roman"/>
          <w:color w:val="000000" w:themeColor="text1"/>
          <w:sz w:val="28"/>
          <w:szCs w:val="28"/>
        </w:rPr>
        <w:t xml:space="preserve">оля </w:t>
      </w:r>
      <w:r w:rsidR="00CD6DFB" w:rsidRPr="00FB489C">
        <w:rPr>
          <w:rFonts w:ascii="Times New Roman" w:hAnsi="Times New Roman" w:cs="Times New Roman"/>
          <w:color w:val="000000" w:themeColor="text1"/>
          <w:sz w:val="28"/>
          <w:szCs w:val="28"/>
        </w:rPr>
        <w:t>является проверка соблюдения при осущест</w:t>
      </w:r>
      <w:r w:rsidR="001A3F80" w:rsidRPr="00FB489C">
        <w:rPr>
          <w:rFonts w:ascii="Times New Roman" w:hAnsi="Times New Roman" w:cs="Times New Roman"/>
          <w:color w:val="000000" w:themeColor="text1"/>
          <w:sz w:val="28"/>
          <w:szCs w:val="28"/>
        </w:rPr>
        <w:t xml:space="preserve">влении деятельности </w:t>
      </w:r>
      <w:r w:rsidR="00CD6DFB" w:rsidRPr="00FB489C">
        <w:rPr>
          <w:rFonts w:ascii="Times New Roman" w:hAnsi="Times New Roman" w:cs="Times New Roman"/>
          <w:color w:val="000000" w:themeColor="text1"/>
          <w:sz w:val="28"/>
          <w:szCs w:val="28"/>
        </w:rPr>
        <w:t>юридическими лицами и индивидуальными предпринимателями требований, установленных муниципальными правовыми актами муниципального образования город Горячий Ключ в сфер</w:t>
      </w:r>
      <w:r w:rsidR="003977A6">
        <w:rPr>
          <w:rFonts w:ascii="Times New Roman" w:hAnsi="Times New Roman" w:cs="Times New Roman"/>
          <w:color w:val="000000" w:themeColor="text1"/>
          <w:sz w:val="28"/>
          <w:szCs w:val="28"/>
        </w:rPr>
        <w:t>е</w:t>
      </w:r>
      <w:r w:rsidR="00CD6DFB" w:rsidRPr="00FB489C">
        <w:rPr>
          <w:rFonts w:ascii="Times New Roman" w:hAnsi="Times New Roman" w:cs="Times New Roman"/>
          <w:color w:val="000000" w:themeColor="text1"/>
          <w:sz w:val="28"/>
          <w:szCs w:val="28"/>
        </w:rPr>
        <w:t xml:space="preserve"> размещения нестационарных торговых объектов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обязательные требования).</w:t>
      </w:r>
    </w:p>
    <w:p w:rsidR="00313897" w:rsidRPr="00FB489C" w:rsidRDefault="00E21545" w:rsidP="003977A6">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8F375C" w:rsidRPr="00FB489C">
        <w:rPr>
          <w:rFonts w:ascii="Times New Roman" w:hAnsi="Times New Roman" w:cs="Times New Roman"/>
          <w:color w:val="000000" w:themeColor="text1"/>
          <w:sz w:val="28"/>
          <w:szCs w:val="28"/>
        </w:rPr>
        <w:t xml:space="preserve">.2. </w:t>
      </w:r>
      <w:r w:rsidR="00313897" w:rsidRPr="00FB489C">
        <w:rPr>
          <w:rFonts w:ascii="Times New Roman" w:hAnsi="Times New Roman" w:cs="Times New Roman"/>
          <w:color w:val="000000" w:themeColor="text1"/>
          <w:sz w:val="28"/>
          <w:szCs w:val="28"/>
        </w:rPr>
        <w:t>В сфере размещения нестационарных торговых объектов</w:t>
      </w:r>
      <w:r>
        <w:rPr>
          <w:rFonts w:ascii="Times New Roman" w:hAnsi="Times New Roman" w:cs="Times New Roman"/>
          <w:color w:val="000000" w:themeColor="text1"/>
          <w:sz w:val="28"/>
          <w:szCs w:val="28"/>
        </w:rPr>
        <w:t xml:space="preserve"> проверке подлежит</w:t>
      </w:r>
      <w:r w:rsidR="00313897" w:rsidRPr="00FB489C">
        <w:rPr>
          <w:rFonts w:ascii="Times New Roman" w:hAnsi="Times New Roman" w:cs="Times New Roman"/>
          <w:color w:val="000000" w:themeColor="text1"/>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313897" w:rsidRPr="00FB489C">
        <w:rPr>
          <w:rFonts w:ascii="Times New Roman" w:hAnsi="Times New Roman" w:cs="Times New Roman"/>
          <w:color w:val="000000" w:themeColor="text1"/>
          <w:sz w:val="28"/>
          <w:szCs w:val="28"/>
        </w:rPr>
        <w:t>есте размещения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313897" w:rsidRPr="00FB489C">
        <w:rPr>
          <w:rFonts w:ascii="Times New Roman" w:hAnsi="Times New Roman" w:cs="Times New Roman"/>
          <w:color w:val="000000" w:themeColor="text1"/>
          <w:sz w:val="28"/>
          <w:szCs w:val="28"/>
        </w:rPr>
        <w:t>лощади земельного участка, торгового объекта (здания, строения, сооружения или его части);</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w:t>
      </w:r>
      <w:r w:rsidR="00824F84">
        <w:rPr>
          <w:rFonts w:ascii="Times New Roman" w:hAnsi="Times New Roman" w:cs="Times New Roman"/>
          <w:color w:val="000000" w:themeColor="text1"/>
          <w:sz w:val="28"/>
          <w:szCs w:val="28"/>
        </w:rPr>
        <w:t>оличестве размещё</w:t>
      </w:r>
      <w:r w:rsidR="00313897" w:rsidRPr="00FB489C">
        <w:rPr>
          <w:rFonts w:ascii="Times New Roman" w:hAnsi="Times New Roman" w:cs="Times New Roman"/>
          <w:color w:val="000000" w:themeColor="text1"/>
          <w:sz w:val="28"/>
          <w:szCs w:val="28"/>
        </w:rPr>
        <w:t>нных объектов;</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313897" w:rsidRPr="00FB489C">
        <w:rPr>
          <w:rFonts w:ascii="Times New Roman" w:hAnsi="Times New Roman" w:cs="Times New Roman"/>
          <w:color w:val="000000" w:themeColor="text1"/>
          <w:sz w:val="28"/>
          <w:szCs w:val="28"/>
        </w:rPr>
        <w:t>ериоде функционирования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w:t>
      </w:r>
      <w:r w:rsidR="00313897" w:rsidRPr="00FB489C">
        <w:rPr>
          <w:rFonts w:ascii="Times New Roman" w:hAnsi="Times New Roman" w:cs="Times New Roman"/>
          <w:color w:val="000000" w:themeColor="text1"/>
          <w:sz w:val="28"/>
          <w:szCs w:val="28"/>
        </w:rPr>
        <w:t>пециализации нестационарного торгового объекта с указанием наименования товара;</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w:t>
      </w:r>
      <w:r w:rsidR="00313897" w:rsidRPr="00FB489C">
        <w:rPr>
          <w:rFonts w:ascii="Times New Roman" w:hAnsi="Times New Roman" w:cs="Times New Roman"/>
          <w:color w:val="000000" w:themeColor="text1"/>
          <w:sz w:val="28"/>
          <w:szCs w:val="28"/>
        </w:rPr>
        <w:t>ипе нестационарного торгового объекта.</w:t>
      </w:r>
    </w:p>
    <w:p w:rsidR="00CD6DFB" w:rsidRPr="00FB489C" w:rsidRDefault="00E21545" w:rsidP="00FB489C">
      <w:pPr>
        <w:ind w:firstLine="851"/>
        <w:rPr>
          <w:rFonts w:ascii="Times New Roman" w:hAnsi="Times New Roman" w:cs="Times New Roman"/>
          <w:color w:val="000000" w:themeColor="text1"/>
          <w:sz w:val="28"/>
          <w:szCs w:val="28"/>
        </w:rPr>
      </w:pPr>
      <w:bookmarkStart w:id="2" w:name="sub_10058"/>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.4.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w:t>
      </w:r>
      <w:r>
        <w:rPr>
          <w:rFonts w:ascii="Times New Roman" w:hAnsi="Times New Roman" w:cs="Times New Roman"/>
          <w:color w:val="000000" w:themeColor="text1"/>
          <w:sz w:val="28"/>
          <w:szCs w:val="28"/>
        </w:rPr>
        <w:t>данного органом К</w:t>
      </w:r>
      <w:r w:rsidR="00CD6DFB" w:rsidRPr="00FB489C">
        <w:rPr>
          <w:rFonts w:ascii="Times New Roman" w:hAnsi="Times New Roman" w:cs="Times New Roman"/>
          <w:color w:val="000000" w:themeColor="text1"/>
          <w:sz w:val="28"/>
          <w:szCs w:val="28"/>
        </w:rPr>
        <w:t>онтроля предписания.</w:t>
      </w:r>
    </w:p>
    <w:p w:rsidR="00E21545" w:rsidRDefault="00E21545" w:rsidP="00FB489C">
      <w:pPr>
        <w:ind w:firstLine="0"/>
        <w:jc w:val="center"/>
        <w:rPr>
          <w:rFonts w:ascii="Times New Roman" w:hAnsi="Times New Roman" w:cs="Times New Roman"/>
          <w:color w:val="000000" w:themeColor="text1"/>
          <w:sz w:val="28"/>
          <w:szCs w:val="28"/>
        </w:rPr>
      </w:pPr>
      <w:bookmarkStart w:id="3" w:name="sub_1006"/>
      <w:bookmarkEnd w:id="2"/>
    </w:p>
    <w:p w:rsidR="008F375C" w:rsidRPr="00FB489C"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163C43" w:rsidRPr="00FB489C">
        <w:rPr>
          <w:rFonts w:ascii="Times New Roman" w:hAnsi="Times New Roman" w:cs="Times New Roman"/>
          <w:color w:val="000000" w:themeColor="text1"/>
          <w:sz w:val="28"/>
          <w:szCs w:val="28"/>
        </w:rPr>
        <w:t>Права и обязанности должностных лиц при осу</w:t>
      </w:r>
      <w:r>
        <w:rPr>
          <w:rFonts w:ascii="Times New Roman" w:hAnsi="Times New Roman" w:cs="Times New Roman"/>
          <w:color w:val="000000" w:themeColor="text1"/>
          <w:sz w:val="28"/>
          <w:szCs w:val="28"/>
        </w:rPr>
        <w:t>ществлении Контроля</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E21545" w:rsidP="00FB489C">
      <w:pPr>
        <w:ind w:firstLine="851"/>
        <w:rPr>
          <w:rFonts w:ascii="Times New Roman" w:hAnsi="Times New Roman" w:cs="Times New Roman"/>
          <w:color w:val="000000" w:themeColor="text1"/>
          <w:sz w:val="28"/>
          <w:szCs w:val="28"/>
        </w:rPr>
      </w:pPr>
      <w:bookmarkStart w:id="4" w:name="sub_10061"/>
      <w:bookmarkEnd w:id="3"/>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осуществлении Контроля</w:t>
      </w:r>
      <w:r w:rsidR="00CD6DFB" w:rsidRPr="00FB489C">
        <w:rPr>
          <w:rFonts w:ascii="Times New Roman" w:hAnsi="Times New Roman" w:cs="Times New Roman"/>
          <w:color w:val="000000" w:themeColor="text1"/>
          <w:sz w:val="28"/>
          <w:szCs w:val="28"/>
        </w:rPr>
        <w:t xml:space="preserve"> должностные лица имеют право:</w:t>
      </w:r>
    </w:p>
    <w:bookmarkEnd w:id="4"/>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w:t>
      </w:r>
      <w:r w:rsidR="00E21545">
        <w:rPr>
          <w:rFonts w:ascii="Times New Roman" w:hAnsi="Times New Roman" w:cs="Times New Roman"/>
          <w:color w:val="000000" w:themeColor="text1"/>
          <w:sz w:val="28"/>
          <w:szCs w:val="28"/>
        </w:rPr>
        <w:t xml:space="preserve"> мероприятия по К</w:t>
      </w:r>
      <w:r w:rsidRPr="00FB489C">
        <w:rPr>
          <w:rFonts w:ascii="Times New Roman" w:hAnsi="Times New Roman" w:cs="Times New Roman"/>
          <w:color w:val="000000" w:themeColor="text1"/>
          <w:sz w:val="28"/>
          <w:szCs w:val="28"/>
        </w:rPr>
        <w:t>онтролю;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производить осмотр объектов торговли, на которых осущ</w:t>
      </w:r>
      <w:r w:rsidR="00B368E4" w:rsidRPr="00FB489C">
        <w:rPr>
          <w:rFonts w:ascii="Times New Roman" w:hAnsi="Times New Roman" w:cs="Times New Roman"/>
          <w:color w:val="000000" w:themeColor="text1"/>
          <w:sz w:val="28"/>
          <w:szCs w:val="28"/>
        </w:rPr>
        <w:t xml:space="preserve">ествляют деятельность </w:t>
      </w:r>
      <w:r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w:t>
      </w:r>
      <w:r w:rsidR="000416A5">
        <w:rPr>
          <w:rFonts w:ascii="Times New Roman" w:hAnsi="Times New Roman" w:cs="Times New Roman"/>
          <w:color w:val="000000" w:themeColor="text1"/>
          <w:sz w:val="28"/>
          <w:szCs w:val="28"/>
        </w:rPr>
        <w:t>я осуществления К</w:t>
      </w:r>
      <w:r w:rsidRPr="00FB489C">
        <w:rPr>
          <w:rFonts w:ascii="Times New Roman" w:hAnsi="Times New Roman" w:cs="Times New Roman"/>
          <w:color w:val="000000" w:themeColor="text1"/>
          <w:sz w:val="28"/>
          <w:szCs w:val="28"/>
        </w:rPr>
        <w:t>онтроля измерений и выдачи заключений;</w:t>
      </w:r>
    </w:p>
    <w:p w:rsidR="00C073E2"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обращаться в о</w:t>
      </w:r>
      <w:r w:rsidR="00CD6DFB" w:rsidRPr="00FB489C">
        <w:rPr>
          <w:rFonts w:ascii="Times New Roman" w:hAnsi="Times New Roman" w:cs="Times New Roman"/>
          <w:color w:val="000000" w:themeColor="text1"/>
          <w:sz w:val="28"/>
          <w:szCs w:val="28"/>
        </w:rPr>
        <w:t>тдел МВД России по городу Горячий Ключ за содействием в предотвращении или пресечении действий, препятствующи</w:t>
      </w:r>
      <w:r>
        <w:rPr>
          <w:rFonts w:ascii="Times New Roman" w:hAnsi="Times New Roman" w:cs="Times New Roman"/>
          <w:color w:val="000000" w:themeColor="text1"/>
          <w:sz w:val="28"/>
          <w:szCs w:val="28"/>
        </w:rPr>
        <w:t xml:space="preserve">х </w:t>
      </w:r>
      <w:r>
        <w:rPr>
          <w:rFonts w:ascii="Times New Roman" w:hAnsi="Times New Roman" w:cs="Times New Roman"/>
          <w:color w:val="000000" w:themeColor="text1"/>
          <w:sz w:val="28"/>
          <w:szCs w:val="28"/>
        </w:rPr>
        <w:lastRenderedPageBreak/>
        <w:t>осуществлению К</w:t>
      </w:r>
      <w:r w:rsidR="00CD6DFB" w:rsidRPr="00FB489C">
        <w:rPr>
          <w:rFonts w:ascii="Times New Roman" w:hAnsi="Times New Roman" w:cs="Times New Roman"/>
          <w:color w:val="000000" w:themeColor="text1"/>
          <w:sz w:val="28"/>
          <w:szCs w:val="28"/>
        </w:rPr>
        <w:t>онтроля</w:t>
      </w:r>
      <w:r w:rsidR="00C073E2"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0416A5">
        <w:rPr>
          <w:rFonts w:ascii="Times New Roman" w:hAnsi="Times New Roman" w:cs="Times New Roman"/>
          <w:color w:val="000000" w:themeColor="text1"/>
          <w:sz w:val="28"/>
          <w:szCs w:val="28"/>
        </w:rPr>
        <w:t>взаимодействия в сроки и порядках</w:t>
      </w:r>
      <w:r w:rsidRPr="00FB489C">
        <w:rPr>
          <w:rFonts w:ascii="Times New Roman" w:hAnsi="Times New Roman" w:cs="Times New Roman"/>
          <w:color w:val="000000" w:themeColor="text1"/>
          <w:sz w:val="28"/>
          <w:szCs w:val="28"/>
        </w:rPr>
        <w:t>,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49EA" w:rsidRPr="00FB489C">
        <w:rPr>
          <w:rFonts w:ascii="Times New Roman" w:hAnsi="Times New Roman" w:cs="Times New Roman"/>
          <w:color w:val="000000" w:themeColor="text1"/>
          <w:sz w:val="28"/>
          <w:szCs w:val="28"/>
        </w:rPr>
        <w:t>.2. При ос</w:t>
      </w:r>
      <w:r>
        <w:rPr>
          <w:rFonts w:ascii="Times New Roman" w:hAnsi="Times New Roman" w:cs="Times New Roman"/>
          <w:color w:val="000000" w:themeColor="text1"/>
          <w:sz w:val="28"/>
          <w:szCs w:val="28"/>
        </w:rPr>
        <w:t>уществлении Контроля</w:t>
      </w:r>
      <w:r w:rsidR="006F49EA" w:rsidRPr="00FB489C">
        <w:rPr>
          <w:rFonts w:ascii="Times New Roman" w:hAnsi="Times New Roman" w:cs="Times New Roman"/>
          <w:color w:val="000000" w:themeColor="text1"/>
          <w:sz w:val="28"/>
          <w:szCs w:val="28"/>
        </w:rPr>
        <w:t xml:space="preserve"> должностные лица Управления не вправе: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эти должностные лица;</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проверять выполнение требований, установленных нормативными правовыми актами органов исполнительной власти </w:t>
      </w:r>
      <w:r w:rsidRPr="009D56DF">
        <w:rPr>
          <w:rFonts w:ascii="Times New Roman" w:hAnsi="Times New Roman" w:cs="Times New Roman"/>
          <w:color w:val="000000" w:themeColor="text1"/>
          <w:sz w:val="28"/>
          <w:szCs w:val="28"/>
        </w:rPr>
        <w:t>СССР и РСФСР</w:t>
      </w:r>
      <w:r w:rsidRPr="00FB489C">
        <w:rPr>
          <w:rFonts w:ascii="Times New Roman" w:hAnsi="Times New Roman" w:cs="Times New Roman"/>
          <w:color w:val="000000" w:themeColor="text1"/>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52D6F" w:rsidRPr="00206A9D">
        <w:rPr>
          <w:rFonts w:ascii="Times New Roman" w:hAnsi="Times New Roman" w:cs="Times New Roman"/>
          <w:color w:val="000000" w:themeColor="text1"/>
          <w:sz w:val="28"/>
          <w:szCs w:val="28"/>
        </w:rPr>
        <w:t>абзацем</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«б»</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под</w:t>
      </w:r>
      <w:r w:rsidRPr="00206A9D">
        <w:rPr>
          <w:rFonts w:ascii="Times New Roman" w:hAnsi="Times New Roman" w:cs="Times New Roman"/>
          <w:color w:val="000000" w:themeColor="text1"/>
          <w:sz w:val="28"/>
          <w:szCs w:val="28"/>
        </w:rPr>
        <w:t xml:space="preserve">пункта 2 </w:t>
      </w:r>
      <w:r w:rsidR="00952D6F" w:rsidRPr="00206A9D">
        <w:rPr>
          <w:rFonts w:ascii="Times New Roman" w:hAnsi="Times New Roman" w:cs="Times New Roman"/>
          <w:color w:val="000000" w:themeColor="text1"/>
          <w:sz w:val="28"/>
          <w:szCs w:val="28"/>
        </w:rPr>
        <w:t xml:space="preserve">пункта </w:t>
      </w:r>
      <w:r w:rsidR="00206A9D">
        <w:rPr>
          <w:rFonts w:ascii="Times New Roman" w:hAnsi="Times New Roman" w:cs="Times New Roman"/>
          <w:color w:val="000000" w:themeColor="text1"/>
          <w:sz w:val="28"/>
          <w:szCs w:val="28"/>
        </w:rPr>
        <w:t>5</w:t>
      </w:r>
      <w:r w:rsidR="0043687E" w:rsidRPr="00206A9D">
        <w:rPr>
          <w:rFonts w:ascii="Times New Roman" w:hAnsi="Times New Roman" w:cs="Times New Roman"/>
          <w:color w:val="000000" w:themeColor="text1"/>
          <w:sz w:val="28"/>
          <w:szCs w:val="28"/>
        </w:rPr>
        <w:t>.3.1</w:t>
      </w:r>
      <w:r w:rsidRPr="00FB489C">
        <w:rPr>
          <w:rFonts w:ascii="Times New Roman" w:hAnsi="Times New Roman" w:cs="Times New Roman"/>
          <w:color w:val="000000" w:themeColor="text1"/>
          <w:sz w:val="28"/>
          <w:szCs w:val="28"/>
        </w:rPr>
        <w:t xml:space="preserve"> настоящего </w:t>
      </w:r>
      <w:r w:rsidR="000416A5">
        <w:rPr>
          <w:rFonts w:ascii="Times New Roman" w:hAnsi="Times New Roman" w:cs="Times New Roman"/>
          <w:color w:val="000000" w:themeColor="text1"/>
          <w:sz w:val="28"/>
          <w:szCs w:val="28"/>
        </w:rPr>
        <w:t>Положения</w:t>
      </w:r>
      <w:r w:rsidRPr="00FB489C">
        <w:rPr>
          <w:rFonts w:ascii="Times New Roman" w:hAnsi="Times New Roman" w:cs="Times New Roman"/>
          <w:color w:val="000000" w:themeColor="text1"/>
          <w:sz w:val="28"/>
          <w:szCs w:val="28"/>
        </w:rPr>
        <w:t>;</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w:t>
      </w:r>
      <w:r w:rsidR="00AA3992">
        <w:rPr>
          <w:rFonts w:ascii="Times New Roman" w:hAnsi="Times New Roman" w:cs="Times New Roman"/>
          <w:color w:val="000000" w:themeColor="text1"/>
          <w:sz w:val="28"/>
          <w:szCs w:val="28"/>
        </w:rPr>
        <w:t>вными техническими документами,</w:t>
      </w:r>
      <w:r w:rsidRPr="00FB489C">
        <w:rPr>
          <w:rFonts w:ascii="Times New Roman" w:hAnsi="Times New Roman" w:cs="Times New Roman"/>
          <w:color w:val="000000" w:themeColor="text1"/>
          <w:sz w:val="28"/>
          <w:szCs w:val="28"/>
        </w:rPr>
        <w:t xml:space="preserve"> правилами и методами исследований, испытаний, измерений;</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FB489C">
        <w:rPr>
          <w:rFonts w:ascii="Times New Roman" w:hAnsi="Times New Roman" w:cs="Times New Roman"/>
          <w:color w:val="000000" w:themeColor="text1"/>
          <w:sz w:val="28"/>
          <w:szCs w:val="28"/>
        </w:rPr>
        <w:lastRenderedPageBreak/>
        <w:t>охраняемую законом тайну, за исключением случаев, предусмотренных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предписаний или предложений о проведении </w:t>
      </w:r>
      <w:r w:rsidR="00021689">
        <w:rPr>
          <w:rFonts w:ascii="Times New Roman" w:hAnsi="Times New Roman" w:cs="Times New Roman"/>
          <w:color w:val="000000" w:themeColor="text1"/>
          <w:sz w:val="28"/>
          <w:szCs w:val="28"/>
        </w:rPr>
        <w:t>за их счёт мероприятий по К</w:t>
      </w:r>
      <w:r w:rsidRPr="00FB489C">
        <w:rPr>
          <w:rFonts w:ascii="Times New Roman" w:hAnsi="Times New Roman" w:cs="Times New Roman"/>
          <w:color w:val="000000" w:themeColor="text1"/>
          <w:sz w:val="28"/>
          <w:szCs w:val="28"/>
        </w:rPr>
        <w:t>онтролю;</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600A25" w:rsidP="00FB489C">
      <w:pPr>
        <w:ind w:firstLine="851"/>
        <w:rPr>
          <w:rFonts w:ascii="Times New Roman" w:hAnsi="Times New Roman" w:cs="Times New Roman"/>
          <w:color w:val="000000" w:themeColor="text1"/>
          <w:sz w:val="28"/>
          <w:szCs w:val="28"/>
        </w:rPr>
      </w:pPr>
      <w:bookmarkStart w:id="5" w:name="sub_10062"/>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при осущ</w:t>
      </w:r>
      <w:r>
        <w:rPr>
          <w:rFonts w:ascii="Times New Roman" w:hAnsi="Times New Roman" w:cs="Times New Roman"/>
          <w:color w:val="000000" w:themeColor="text1"/>
          <w:sz w:val="28"/>
          <w:szCs w:val="28"/>
        </w:rPr>
        <w:t xml:space="preserve">ествлении Контроля </w:t>
      </w:r>
      <w:r w:rsidR="00CD6DFB" w:rsidRPr="00FB489C">
        <w:rPr>
          <w:rFonts w:ascii="Times New Roman" w:hAnsi="Times New Roman" w:cs="Times New Roman"/>
          <w:color w:val="000000" w:themeColor="text1"/>
          <w:sz w:val="28"/>
          <w:szCs w:val="28"/>
        </w:rPr>
        <w:t>обязаны:</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на основании распоряжения </w:t>
      </w:r>
      <w:r w:rsidR="00DF4CAF"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A53074">
        <w:rPr>
          <w:rFonts w:ascii="Times New Roman" w:hAnsi="Times New Roman" w:cs="Times New Roman"/>
          <w:color w:val="000000" w:themeColor="text1"/>
          <w:sz w:val="28"/>
          <w:szCs w:val="28"/>
        </w:rPr>
        <w:t xml:space="preserve"> о её проведении в соответствии с её</w:t>
      </w:r>
      <w:r w:rsidRPr="00FB489C">
        <w:rPr>
          <w:rFonts w:ascii="Times New Roman" w:hAnsi="Times New Roman" w:cs="Times New Roman"/>
          <w:color w:val="000000" w:themeColor="text1"/>
          <w:sz w:val="28"/>
          <w:szCs w:val="28"/>
        </w:rPr>
        <w:t xml:space="preserve"> назначением;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4CAF"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DF4CAF" w:rsidRPr="00FB489C">
        <w:rPr>
          <w:rFonts w:ascii="Times New Roman" w:hAnsi="Times New Roman" w:cs="Times New Roman"/>
          <w:color w:val="000000" w:themeColor="text1"/>
          <w:sz w:val="28"/>
          <w:szCs w:val="28"/>
        </w:rPr>
        <w:t xml:space="preserve"> о проведении проверки</w:t>
      </w:r>
      <w:r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FB489C">
        <w:rPr>
          <w:rFonts w:ascii="Times New Roman" w:hAnsi="Times New Roman" w:cs="Times New Roman"/>
          <w:color w:val="000000" w:themeColor="text1"/>
          <w:sz w:val="28"/>
          <w:szCs w:val="28"/>
        </w:rPr>
        <w:lastRenderedPageBreak/>
        <w:t>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w:t>
      </w:r>
      <w:r w:rsidR="003977A6">
        <w:rPr>
          <w:rFonts w:ascii="Times New Roman" w:hAnsi="Times New Roman" w:cs="Times New Roman"/>
          <w:color w:val="000000" w:themeColor="text1"/>
          <w:sz w:val="28"/>
          <w:szCs w:val="28"/>
        </w:rPr>
        <w:t xml:space="preserve">е </w:t>
      </w:r>
      <w:r w:rsidRPr="00FB489C">
        <w:rPr>
          <w:rFonts w:ascii="Times New Roman" w:hAnsi="Times New Roman" w:cs="Times New Roman"/>
          <w:color w:val="000000" w:themeColor="text1"/>
          <w:sz w:val="28"/>
          <w:szCs w:val="28"/>
        </w:rPr>
        <w:t xml:space="preserve"> должностно</w:t>
      </w:r>
      <w:r w:rsidR="003977A6">
        <w:rPr>
          <w:rFonts w:ascii="Times New Roman" w:hAnsi="Times New Roman" w:cs="Times New Roman"/>
          <w:color w:val="000000" w:themeColor="text1"/>
          <w:sz w:val="28"/>
          <w:szCs w:val="28"/>
        </w:rPr>
        <w:t xml:space="preserve">е </w:t>
      </w:r>
      <w:r w:rsidRPr="00FB489C">
        <w:rPr>
          <w:rFonts w:ascii="Times New Roman" w:hAnsi="Times New Roman" w:cs="Times New Roman"/>
          <w:color w:val="000000" w:themeColor="text1"/>
          <w:sz w:val="28"/>
          <w:szCs w:val="28"/>
        </w:rPr>
        <w:t xml:space="preserve"> лиц</w:t>
      </w:r>
      <w:r w:rsidR="003977A6">
        <w:rPr>
          <w:rFonts w:ascii="Times New Roman" w:hAnsi="Times New Roman" w:cs="Times New Roman"/>
          <w:color w:val="000000" w:themeColor="text1"/>
          <w:sz w:val="28"/>
          <w:szCs w:val="28"/>
        </w:rPr>
        <w:t>о</w:t>
      </w:r>
      <w:r w:rsidRPr="00FB489C">
        <w:rPr>
          <w:rFonts w:ascii="Times New Roman" w:hAnsi="Times New Roman" w:cs="Times New Roman"/>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сроки проведения проверки, установленные Федеральным законом № 294-ФЗ;</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9D56D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5"/>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Default="00FA7618"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00163C43" w:rsidRPr="00FB489C">
        <w:rPr>
          <w:rFonts w:ascii="Times New Roman" w:hAnsi="Times New Roman" w:cs="Times New Roman"/>
          <w:color w:val="000000" w:themeColor="text1"/>
          <w:sz w:val="28"/>
          <w:szCs w:val="28"/>
        </w:rPr>
        <w:t>индивидуальных предпринимателей</w:t>
      </w:r>
      <w:r>
        <w:rPr>
          <w:rFonts w:ascii="Times New Roman" w:hAnsi="Times New Roman" w:cs="Times New Roman"/>
          <w:color w:val="000000" w:themeColor="text1"/>
          <w:sz w:val="28"/>
          <w:szCs w:val="28"/>
        </w:rPr>
        <w:t xml:space="preserve"> при осуществлении Контроля</w:t>
      </w:r>
    </w:p>
    <w:p w:rsidR="00FA7618" w:rsidRPr="00FB489C" w:rsidRDefault="00FA7618" w:rsidP="00FB489C">
      <w:pPr>
        <w:ind w:firstLine="0"/>
        <w:jc w:val="center"/>
        <w:rPr>
          <w:rFonts w:ascii="Times New Roman" w:hAnsi="Times New Roman" w:cs="Times New Roman"/>
          <w:color w:val="000000" w:themeColor="text1"/>
          <w:sz w:val="28"/>
          <w:szCs w:val="28"/>
        </w:rPr>
      </w:pPr>
    </w:p>
    <w:p w:rsidR="00F25CA7" w:rsidRPr="00FB489C" w:rsidRDefault="00071616" w:rsidP="00FB489C">
      <w:pPr>
        <w:ind w:firstLine="851"/>
        <w:rPr>
          <w:rFonts w:ascii="Times New Roman" w:hAnsi="Times New Roman" w:cs="Times New Roman"/>
          <w:color w:val="000000" w:themeColor="text1"/>
          <w:sz w:val="28"/>
          <w:szCs w:val="28"/>
        </w:rPr>
      </w:pPr>
      <w:bookmarkStart w:id="6" w:name="sub_10071"/>
      <w:r>
        <w:rPr>
          <w:rFonts w:ascii="Times New Roman" w:hAnsi="Times New Roman" w:cs="Times New Roman"/>
          <w:color w:val="000000" w:themeColor="text1"/>
          <w:sz w:val="28"/>
          <w:szCs w:val="28"/>
        </w:rPr>
        <w:t>4</w:t>
      </w:r>
      <w:r w:rsidR="00CD6DFB" w:rsidRPr="00071616">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F25CA7" w:rsidRPr="00FB489C" w:rsidRDefault="00F25CA7" w:rsidP="00FB489C">
      <w:pPr>
        <w:ind w:firstLine="851"/>
        <w:rPr>
          <w:rFonts w:ascii="Times New Roman" w:hAnsi="Times New Roman" w:cs="Times New Roman"/>
          <w:color w:val="000000" w:themeColor="text1"/>
          <w:sz w:val="28"/>
          <w:szCs w:val="28"/>
        </w:rPr>
      </w:pPr>
      <w:r w:rsidRPr="00E7449F">
        <w:rPr>
          <w:rFonts w:ascii="Times New Roman" w:hAnsi="Times New Roman" w:cs="Times New Roman"/>
          <w:color w:val="000000" w:themeColor="text1"/>
          <w:sz w:val="28"/>
          <w:szCs w:val="28"/>
        </w:rPr>
        <w:t>обжаловать</w:t>
      </w:r>
      <w:r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w:t>
      </w:r>
      <w:r w:rsidRPr="00FB489C">
        <w:rPr>
          <w:rFonts w:ascii="Times New Roman" w:hAnsi="Times New Roman" w:cs="Times New Roman"/>
          <w:color w:val="000000" w:themeColor="text1"/>
          <w:sz w:val="28"/>
          <w:szCs w:val="28"/>
        </w:rPr>
        <w:lastRenderedPageBreak/>
        <w:t xml:space="preserve">возмещение вреда, </w:t>
      </w:r>
      <w:r w:rsidR="00071616">
        <w:rPr>
          <w:rFonts w:ascii="Times New Roman" w:hAnsi="Times New Roman" w:cs="Times New Roman"/>
          <w:color w:val="000000" w:themeColor="text1"/>
          <w:sz w:val="28"/>
          <w:szCs w:val="28"/>
        </w:rPr>
        <w:t>причинё</w:t>
      </w:r>
      <w:r w:rsidR="00925C1A">
        <w:rPr>
          <w:rFonts w:ascii="Times New Roman" w:hAnsi="Times New Roman" w:cs="Times New Roman"/>
          <w:color w:val="000000" w:themeColor="text1"/>
          <w:sz w:val="28"/>
          <w:szCs w:val="28"/>
        </w:rPr>
        <w:t xml:space="preserve">нного им </w:t>
      </w:r>
      <w:r w:rsidRPr="00FB489C">
        <w:rPr>
          <w:rFonts w:ascii="Times New Roman" w:hAnsi="Times New Roman" w:cs="Times New Roman"/>
          <w:color w:val="000000" w:themeColor="text1"/>
          <w:sz w:val="28"/>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4"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6"/>
    <w:p w:rsidR="00CD6DFB" w:rsidRPr="00FB489C" w:rsidRDefault="0007161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w:t>
      </w:r>
      <w:r w:rsidR="00DA209E">
        <w:rPr>
          <w:rFonts w:ascii="Times New Roman" w:hAnsi="Times New Roman" w:cs="Times New Roman"/>
          <w:color w:val="000000" w:themeColor="text1"/>
          <w:sz w:val="28"/>
          <w:szCs w:val="28"/>
        </w:rPr>
        <w:t>м предпринимателем</w:t>
      </w:r>
      <w:r w:rsidR="00503435"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при осуществлении деятельности здания, строения, сооружения, помещения.</w:t>
      </w:r>
    </w:p>
    <w:p w:rsidR="00163C43" w:rsidRPr="00FB489C" w:rsidRDefault="00163C43" w:rsidP="00B47F35">
      <w:pPr>
        <w:ind w:firstLine="0"/>
        <w:jc w:val="center"/>
        <w:rPr>
          <w:rFonts w:ascii="Times New Roman" w:hAnsi="Times New Roman" w:cs="Times New Roman"/>
          <w:color w:val="000000" w:themeColor="text1"/>
          <w:sz w:val="28"/>
          <w:szCs w:val="28"/>
        </w:rPr>
      </w:pPr>
      <w:bookmarkStart w:id="7" w:name="sub_100725"/>
    </w:p>
    <w:p w:rsidR="0045547A" w:rsidRPr="00CC3BBA" w:rsidRDefault="00921639" w:rsidP="00CC3BBA">
      <w:pPr>
        <w:pStyle w:val="1"/>
        <w:spacing w:before="0" w:after="0"/>
        <w:rPr>
          <w:rFonts w:ascii="Times New Roman" w:hAnsi="Times New Roman" w:cs="Times New Roman"/>
          <w:b w:val="0"/>
          <w:color w:val="000000" w:themeColor="text1"/>
          <w:sz w:val="28"/>
          <w:szCs w:val="28"/>
        </w:rPr>
      </w:pPr>
      <w:bookmarkStart w:id="8" w:name="sub_1200"/>
      <w:bookmarkEnd w:id="7"/>
      <w:r w:rsidRPr="00921639">
        <w:rPr>
          <w:rFonts w:ascii="Times New Roman" w:hAnsi="Times New Roman" w:cs="Times New Roman"/>
          <w:b w:val="0"/>
          <w:color w:val="000000" w:themeColor="text1"/>
          <w:sz w:val="28"/>
          <w:szCs w:val="28"/>
        </w:rPr>
        <w:t>5. Порядок</w:t>
      </w:r>
      <w:r w:rsidR="00CD6DFB" w:rsidRPr="00921639">
        <w:rPr>
          <w:rFonts w:ascii="Times New Roman" w:hAnsi="Times New Roman" w:cs="Times New Roman"/>
          <w:b w:val="0"/>
          <w:color w:val="000000" w:themeColor="text1"/>
          <w:sz w:val="28"/>
          <w:szCs w:val="28"/>
        </w:rPr>
        <w:t xml:space="preserve"> </w:t>
      </w:r>
      <w:r w:rsidRPr="00921639">
        <w:rPr>
          <w:rFonts w:ascii="Times New Roman" w:hAnsi="Times New Roman" w:cs="Times New Roman"/>
          <w:b w:val="0"/>
          <w:color w:val="000000" w:themeColor="text1"/>
          <w:sz w:val="28"/>
          <w:szCs w:val="28"/>
        </w:rPr>
        <w:t>осуществления Контроля</w:t>
      </w:r>
      <w:bookmarkStart w:id="9" w:name="sub_1015"/>
      <w:bookmarkEnd w:id="8"/>
    </w:p>
    <w:p w:rsidR="0045547A" w:rsidRPr="00FB489C" w:rsidRDefault="0045547A" w:rsidP="004766B5">
      <w:pPr>
        <w:ind w:firstLine="0"/>
        <w:jc w:val="center"/>
        <w:rPr>
          <w:rFonts w:ascii="Times New Roman" w:hAnsi="Times New Roman" w:cs="Times New Roman"/>
          <w:color w:val="000000" w:themeColor="text1"/>
          <w:sz w:val="28"/>
          <w:szCs w:val="28"/>
        </w:rPr>
      </w:pPr>
    </w:p>
    <w:p w:rsidR="009279B5" w:rsidRPr="00FB489C" w:rsidRDefault="0005221C" w:rsidP="00FB489C">
      <w:pPr>
        <w:ind w:firstLine="851"/>
        <w:rPr>
          <w:rFonts w:ascii="Times New Roman" w:hAnsi="Times New Roman" w:cs="Times New Roman"/>
          <w:color w:val="000000" w:themeColor="text1"/>
          <w:sz w:val="28"/>
          <w:szCs w:val="28"/>
        </w:rPr>
      </w:pPr>
      <w:bookmarkStart w:id="10" w:name="sub_1018"/>
      <w:bookmarkEnd w:id="9"/>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xml:space="preserve">.1.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 xml:space="preserve">.1.1. </w:t>
      </w:r>
      <w:r w:rsidR="00385907" w:rsidRPr="00FB489C">
        <w:rPr>
          <w:rFonts w:ascii="Times New Roman" w:hAnsi="Times New Roman" w:cs="Times New Roman"/>
          <w:color w:val="000000" w:themeColor="text1"/>
          <w:sz w:val="28"/>
          <w:szCs w:val="28"/>
        </w:rPr>
        <w:t>Плановые проверки юридических лиц и индивидуальных предпринимателей проводятся на основании ежегодных планов проверок, 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 xml:space="preserve">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w:t>
      </w:r>
      <w:r w:rsidR="005612F0" w:rsidRPr="00FB489C">
        <w:rPr>
          <w:rFonts w:ascii="Times New Roman" w:hAnsi="Times New Roman" w:cs="Times New Roman"/>
          <w:color w:val="000000" w:themeColor="text1"/>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w:t>
      </w:r>
      <w:r w:rsidR="0005221C">
        <w:rPr>
          <w:rFonts w:ascii="Times New Roman" w:hAnsi="Times New Roman" w:cs="Times New Roman"/>
          <w:color w:val="000000" w:themeColor="text1"/>
          <w:sz w:val="28"/>
          <w:szCs w:val="28"/>
        </w:rPr>
        <w:t>енование органа К</w:t>
      </w:r>
      <w:r w:rsidRPr="00FB489C">
        <w:rPr>
          <w:rFonts w:ascii="Times New Roman" w:hAnsi="Times New Roman" w:cs="Times New Roman"/>
          <w:color w:val="000000" w:themeColor="text1"/>
          <w:sz w:val="28"/>
          <w:szCs w:val="28"/>
        </w:rPr>
        <w:t>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Pr>
          <w:rFonts w:ascii="Times New Roman" w:hAnsi="Times New Roman" w:cs="Times New Roman"/>
          <w:color w:val="000000" w:themeColor="text1"/>
          <w:sz w:val="28"/>
          <w:szCs w:val="28"/>
        </w:rPr>
        <w:t>трё</w:t>
      </w:r>
      <w:r w:rsidR="009279B5" w:rsidRPr="00FB489C">
        <w:rPr>
          <w:rFonts w:ascii="Times New Roman" w:hAnsi="Times New Roman" w:cs="Times New Roman"/>
          <w:color w:val="000000" w:themeColor="text1"/>
          <w:sz w:val="28"/>
          <w:szCs w:val="28"/>
        </w:rPr>
        <w:t>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00702A5A" w:rsidRPr="00FB489C">
        <w:rPr>
          <w:rFonts w:ascii="Times New Roman" w:hAnsi="Times New Roman" w:cs="Times New Roman"/>
          <w:color w:val="000000" w:themeColor="text1"/>
          <w:sz w:val="28"/>
          <w:szCs w:val="28"/>
        </w:rPr>
        <w:t xml:space="preserve">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w:t>
      </w:r>
      <w:r w:rsidR="00702A5A" w:rsidRPr="00FB489C">
        <w:rPr>
          <w:rFonts w:ascii="Times New Roman" w:hAnsi="Times New Roman" w:cs="Times New Roman"/>
          <w:color w:val="000000" w:themeColor="text1"/>
          <w:sz w:val="28"/>
          <w:szCs w:val="28"/>
        </w:rPr>
        <w:lastRenderedPageBreak/>
        <w:t>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00702A5A" w:rsidRPr="00FB489C">
        <w:rPr>
          <w:rFonts w:ascii="Times New Roman" w:hAnsi="Times New Roman" w:cs="Times New Roman"/>
          <w:color w:val="000000" w:themeColor="text1"/>
          <w:sz w:val="28"/>
          <w:szCs w:val="28"/>
        </w:rPr>
        <w:t>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w:t>
      </w:r>
      <w:r>
        <w:rPr>
          <w:rFonts w:ascii="Times New Roman" w:hAnsi="Times New Roman" w:cs="Times New Roman"/>
          <w:color w:val="000000" w:themeColor="text1"/>
          <w:sz w:val="28"/>
          <w:szCs w:val="28"/>
        </w:rPr>
        <w:t xml:space="preserve"> такое решение, прошло менее трё</w:t>
      </w:r>
      <w:r w:rsidR="00702A5A" w:rsidRPr="00FB489C">
        <w:rPr>
          <w:rFonts w:ascii="Times New Roman" w:hAnsi="Times New Roman" w:cs="Times New Roman"/>
          <w:color w:val="000000" w:themeColor="text1"/>
          <w:sz w:val="28"/>
          <w:szCs w:val="28"/>
        </w:rPr>
        <w:t xml:space="preserve">х лет,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00702A5A" w:rsidRPr="00FB489C">
        <w:rPr>
          <w:rFonts w:ascii="Times New Roman" w:hAnsi="Times New Roman" w:cs="Times New Roman"/>
          <w:color w:val="000000" w:themeColor="text1"/>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.4. При разработке ежегодных планов проведе</w:t>
      </w:r>
      <w:r w:rsidR="00C86EE5">
        <w:rPr>
          <w:rFonts w:ascii="Times New Roman" w:hAnsi="Times New Roman" w:cs="Times New Roman"/>
          <w:color w:val="000000" w:themeColor="text1"/>
          <w:sz w:val="28"/>
          <w:szCs w:val="28"/>
        </w:rPr>
        <w:t>ния плановых проверок на 2018 год</w:t>
      </w:r>
      <w:r w:rsidR="009B12D6">
        <w:rPr>
          <w:rFonts w:ascii="Times New Roman" w:hAnsi="Times New Roman" w:cs="Times New Roman"/>
          <w:color w:val="000000" w:themeColor="text1"/>
          <w:sz w:val="28"/>
          <w:szCs w:val="28"/>
        </w:rPr>
        <w:t>,</w:t>
      </w:r>
      <w:r w:rsidR="00702A5A"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00D917E5"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.5. </w:t>
      </w:r>
      <w:r w:rsidR="00702A5A" w:rsidRPr="00E02DA4">
        <w:rPr>
          <w:rFonts w:ascii="Times New Roman" w:hAnsi="Times New Roman" w:cs="Times New Roman"/>
          <w:color w:val="000000" w:themeColor="text1"/>
          <w:sz w:val="28"/>
          <w:szCs w:val="28"/>
        </w:rPr>
        <w:t>Должностные</w:t>
      </w:r>
      <w:r w:rsidR="00702A5A" w:rsidRPr="00FB489C">
        <w:rPr>
          <w:rFonts w:ascii="Times New Roman" w:hAnsi="Times New Roman" w:cs="Times New Roman"/>
          <w:color w:val="000000" w:themeColor="text1"/>
          <w:sz w:val="28"/>
          <w:szCs w:val="28"/>
        </w:rPr>
        <w:t xml:space="preserve"> лица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w:t>
      </w:r>
      <w:r w:rsidR="00702A5A" w:rsidRPr="00FB489C">
        <w:rPr>
          <w:rFonts w:ascii="Times New Roman" w:hAnsi="Times New Roman" w:cs="Times New Roman"/>
          <w:color w:val="000000" w:themeColor="text1"/>
          <w:sz w:val="28"/>
          <w:szCs w:val="28"/>
        </w:rPr>
        <w:lastRenderedPageBreak/>
        <w:t xml:space="preserve">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части 1 статьи 26.1 Федерального закона № 294-ФЗ, и при отсутствии оснований, предусмотренных частью 2 статьи 26.1 Федерального закона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9279B5" w:rsidRPr="00FB48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Основание</w:t>
      </w:r>
      <w:r w:rsidR="00385907" w:rsidRPr="00FB489C">
        <w:rPr>
          <w:rFonts w:ascii="Times New Roman" w:hAnsi="Times New Roman" w:cs="Times New Roman"/>
          <w:color w:val="000000" w:themeColor="text1"/>
          <w:sz w:val="28"/>
          <w:szCs w:val="28"/>
        </w:rPr>
        <w:t>м для прове</w:t>
      </w:r>
      <w:r>
        <w:rPr>
          <w:rFonts w:ascii="Times New Roman" w:hAnsi="Times New Roman" w:cs="Times New Roman"/>
          <w:color w:val="000000" w:themeColor="text1"/>
          <w:sz w:val="28"/>
          <w:szCs w:val="28"/>
        </w:rPr>
        <w:t>дения внеплановой проверки являе</w:t>
      </w:r>
      <w:r w:rsidR="00385907" w:rsidRPr="00FB489C">
        <w:rPr>
          <w:rFonts w:ascii="Times New Roman" w:hAnsi="Times New Roman" w:cs="Times New Roman"/>
          <w:color w:val="000000" w:themeColor="text1"/>
          <w:sz w:val="28"/>
          <w:szCs w:val="28"/>
        </w:rPr>
        <w:t>тся:</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272F6F">
        <w:rPr>
          <w:rFonts w:ascii="Times New Roman" w:hAnsi="Times New Roman" w:cs="Times New Roman"/>
          <w:color w:val="000000" w:themeColor="text1"/>
          <w:sz w:val="28"/>
          <w:szCs w:val="28"/>
        </w:rPr>
        <w:t>нарушения</w:t>
      </w:r>
      <w:r w:rsidRPr="00FB489C">
        <w:rPr>
          <w:rFonts w:ascii="Times New Roman" w:hAnsi="Times New Roman" w:cs="Times New Roman"/>
          <w:color w:val="000000" w:themeColor="text1"/>
          <w:sz w:val="28"/>
          <w:szCs w:val="28"/>
        </w:rPr>
        <w:t xml:space="preserve"> прав потребителей (в случае обращения граждан, права </w:t>
      </w:r>
      <w:r w:rsidRPr="00FB489C">
        <w:rPr>
          <w:rFonts w:ascii="Times New Roman" w:hAnsi="Times New Roman" w:cs="Times New Roman"/>
          <w:color w:val="000000" w:themeColor="text1"/>
          <w:sz w:val="28"/>
          <w:szCs w:val="28"/>
        </w:rPr>
        <w:lastRenderedPageBreak/>
        <w:t>которых нарушены);</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00D917E5"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00385907" w:rsidRPr="001962D8">
        <w:rPr>
          <w:rFonts w:ascii="Times New Roman" w:hAnsi="Times New Roman" w:cs="Times New Roman"/>
          <w:color w:val="000000" w:themeColor="text1"/>
          <w:sz w:val="28"/>
          <w:szCs w:val="28"/>
        </w:rPr>
        <w:t xml:space="preserve">подпунктах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385907" w:rsidRPr="001962D8">
        <w:rPr>
          <w:rFonts w:ascii="Times New Roman" w:hAnsi="Times New Roman" w:cs="Times New Roman"/>
          <w:color w:val="000000" w:themeColor="text1"/>
          <w:sz w:val="28"/>
          <w:szCs w:val="28"/>
        </w:rPr>
        <w:t xml:space="preserve">подпунктами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w:t>
      </w:r>
      <w:r w:rsidR="00D917E5"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B93DE0">
        <w:rPr>
          <w:rFonts w:ascii="Times New Roman" w:hAnsi="Times New Roman" w:cs="Times New Roman"/>
          <w:color w:val="000000" w:themeColor="text1"/>
          <w:sz w:val="28"/>
          <w:szCs w:val="28"/>
        </w:rPr>
        <w:t>теле</w:t>
      </w:r>
      <w:r w:rsidR="00385907" w:rsidRPr="00FB489C">
        <w:rPr>
          <w:rFonts w:ascii="Times New Roman" w:hAnsi="Times New Roman" w:cs="Times New Roman"/>
          <w:color w:val="000000" w:themeColor="text1"/>
          <w:sz w:val="28"/>
          <w:szCs w:val="28"/>
        </w:rPr>
        <w:t>коммуникационных технологий, предусматривающих обязательную авторизацию заявителя в единой системе идентификации и аутентификации.</w:t>
      </w:r>
    </w:p>
    <w:p w:rsidR="00385907" w:rsidRPr="00FB489C" w:rsidRDefault="00B93DE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w:t>
      </w:r>
      <w:r w:rsidR="00385907" w:rsidRPr="002B34FB">
        <w:rPr>
          <w:rFonts w:ascii="Times New Roman" w:hAnsi="Times New Roman" w:cs="Times New Roman"/>
          <w:color w:val="000000" w:themeColor="text1"/>
          <w:sz w:val="28"/>
          <w:szCs w:val="28"/>
        </w:rPr>
        <w:t xml:space="preserve">пункте </w:t>
      </w:r>
      <w:r w:rsidR="002B34FB">
        <w:rPr>
          <w:rFonts w:ascii="Times New Roman" w:hAnsi="Times New Roman" w:cs="Times New Roman"/>
          <w:color w:val="000000" w:themeColor="text1"/>
          <w:sz w:val="28"/>
          <w:szCs w:val="28"/>
        </w:rPr>
        <w:t>5</w:t>
      </w:r>
      <w:r w:rsidR="00D917E5"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Положения.</w:t>
      </w:r>
    </w:p>
    <w:p w:rsidR="00385907" w:rsidRPr="00FB489C" w:rsidRDefault="00385907" w:rsidP="00FB489C">
      <w:pPr>
        <w:ind w:firstLine="851"/>
        <w:rPr>
          <w:rFonts w:ascii="Times New Roman" w:hAnsi="Times New Roman" w:cs="Times New Roman"/>
          <w:color w:val="000000" w:themeColor="text1"/>
          <w:sz w:val="28"/>
          <w:szCs w:val="28"/>
        </w:rPr>
      </w:pPr>
      <w:bookmarkStart w:id="11"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11"/>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 проведении проверки.</w:t>
      </w:r>
    </w:p>
    <w:p w:rsidR="00385907" w:rsidRPr="00FB489C" w:rsidRDefault="00385907" w:rsidP="003E2340">
      <w:pPr>
        <w:ind w:firstLine="0"/>
        <w:jc w:val="center"/>
        <w:rPr>
          <w:rFonts w:ascii="Times New Roman" w:hAnsi="Times New Roman" w:cs="Times New Roman"/>
          <w:color w:val="000000" w:themeColor="text1"/>
          <w:sz w:val="28"/>
          <w:szCs w:val="28"/>
        </w:rPr>
      </w:pPr>
    </w:p>
    <w:p w:rsidR="00385907" w:rsidRDefault="00A70089"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Направление уведомления о проведении проверки</w:t>
      </w:r>
    </w:p>
    <w:p w:rsidR="00A70089" w:rsidRPr="00FB489C" w:rsidRDefault="00A70089" w:rsidP="00FB489C">
      <w:pPr>
        <w:ind w:firstLine="0"/>
        <w:jc w:val="center"/>
        <w:rPr>
          <w:rFonts w:ascii="Times New Roman" w:hAnsi="Times New Roman" w:cs="Times New Roman"/>
          <w:color w:val="000000" w:themeColor="text1"/>
          <w:sz w:val="28"/>
          <w:szCs w:val="28"/>
        </w:rPr>
      </w:pP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w:t>
      </w:r>
      <w:r w:rsidR="00385907" w:rsidRPr="00FB489C">
        <w:rPr>
          <w:rFonts w:ascii="Times New Roman" w:hAnsi="Times New Roman" w:cs="Times New Roman"/>
          <w:color w:val="000000" w:themeColor="text1"/>
          <w:sz w:val="28"/>
          <w:szCs w:val="28"/>
        </w:rPr>
        <w:lastRenderedPageBreak/>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соответственно</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 xml:space="preserve">ия которой указаны в </w:t>
      </w:r>
      <w:r w:rsidR="00A56536" w:rsidRPr="002B34FB">
        <w:rPr>
          <w:rFonts w:ascii="Times New Roman" w:hAnsi="Times New Roman" w:cs="Times New Roman"/>
          <w:color w:val="000000" w:themeColor="text1"/>
          <w:sz w:val="28"/>
          <w:szCs w:val="28"/>
        </w:rPr>
        <w:t>подпунктах</w:t>
      </w:r>
      <w:r w:rsidR="00385907" w:rsidRPr="002B34FB">
        <w:rPr>
          <w:rFonts w:ascii="Times New Roman" w:hAnsi="Times New Roman" w:cs="Times New Roman"/>
          <w:color w:val="000000" w:themeColor="text1"/>
          <w:sz w:val="28"/>
          <w:szCs w:val="28"/>
        </w:rPr>
        <w:t xml:space="preserve"> 2, 3 пункта </w:t>
      </w:r>
      <w:r w:rsidR="002B34FB">
        <w:rPr>
          <w:rFonts w:ascii="Times New Roman" w:hAnsi="Times New Roman" w:cs="Times New Roman"/>
          <w:color w:val="000000" w:themeColor="text1"/>
          <w:sz w:val="28"/>
          <w:szCs w:val="28"/>
        </w:rPr>
        <w:t>5</w:t>
      </w:r>
      <w:r w:rsidR="00093A48"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sidR="00A70089">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юридическое лицо, индивидуальный предприниматель,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w:t>
      </w:r>
      <w:r w:rsidR="00AC3884">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 xml:space="preserve">статьи 10 Федерального закона № 294-ФЗ, в органы прокуратуры в течение двадцати четырех часов. </w:t>
      </w:r>
    </w:p>
    <w:p w:rsidR="00385907" w:rsidRPr="00FB489C" w:rsidRDefault="00AC388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 xml:space="preserve">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385907" w:rsidRPr="00FB489C">
        <w:rPr>
          <w:rFonts w:ascii="Times New Roman" w:hAnsi="Times New Roman" w:cs="Times New Roman"/>
          <w:color w:val="000000" w:themeColor="text1"/>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3977A6">
        <w:rPr>
          <w:rFonts w:ascii="Times New Roman" w:hAnsi="Times New Roman" w:cs="Times New Roman"/>
          <w:color w:val="000000" w:themeColor="text1"/>
          <w:sz w:val="28"/>
          <w:szCs w:val="28"/>
        </w:rPr>
        <w:t xml:space="preserve">ндивидуального предпринимателя </w:t>
      </w:r>
      <w:r w:rsidR="00385907" w:rsidRPr="00FB489C">
        <w:rPr>
          <w:rFonts w:ascii="Times New Roman" w:hAnsi="Times New Roman" w:cs="Times New Roman"/>
          <w:color w:val="000000" w:themeColor="text1"/>
          <w:sz w:val="28"/>
          <w:szCs w:val="28"/>
        </w:rPr>
        <w:t>о начале проведения внеплановой выездной проверки не требуется.</w:t>
      </w: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w:t>
      </w:r>
      <w:r w:rsidR="000D7490">
        <w:rPr>
          <w:rFonts w:ascii="Times New Roman" w:hAnsi="Times New Roman" w:cs="Times New Roman"/>
          <w:color w:val="000000" w:themeColor="text1"/>
          <w:sz w:val="28"/>
          <w:szCs w:val="28"/>
        </w:rPr>
        <w:t>к административной процедуры – три</w:t>
      </w:r>
      <w:r w:rsidRPr="00FB489C">
        <w:rPr>
          <w:rFonts w:ascii="Times New Roman" w:hAnsi="Times New Roman" w:cs="Times New Roman"/>
          <w:color w:val="000000" w:themeColor="text1"/>
          <w:sz w:val="28"/>
          <w:szCs w:val="28"/>
        </w:rPr>
        <w:t xml:space="preserve">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0D749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85907"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предусмотренных </w:t>
      </w:r>
      <w:r w:rsidR="00385907" w:rsidRPr="00DE3654">
        <w:rPr>
          <w:rFonts w:ascii="Times New Roman" w:hAnsi="Times New Roman" w:cs="Times New Roman"/>
          <w:color w:val="000000" w:themeColor="text1"/>
          <w:sz w:val="28"/>
          <w:szCs w:val="28"/>
        </w:rPr>
        <w:t xml:space="preserve">пунктом </w:t>
      </w:r>
      <w:r w:rsidR="00DE3654">
        <w:rPr>
          <w:rFonts w:ascii="Times New Roman" w:hAnsi="Times New Roman" w:cs="Times New Roman"/>
          <w:color w:val="000000" w:themeColor="text1"/>
          <w:sz w:val="28"/>
          <w:szCs w:val="28"/>
        </w:rPr>
        <w:t>6</w:t>
      </w:r>
      <w:r w:rsidR="00837CE4" w:rsidRPr="00DE36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w:t>
      </w:r>
      <w:r w:rsidR="008D1CF8">
        <w:rPr>
          <w:rFonts w:ascii="Times New Roman" w:hAnsi="Times New Roman" w:cs="Times New Roman"/>
          <w:color w:val="000000" w:themeColor="text1"/>
          <w:sz w:val="28"/>
          <w:szCs w:val="28"/>
        </w:rPr>
        <w:t xml:space="preserve"> Плановая и внеплановая проверки</w:t>
      </w:r>
      <w:r w:rsidR="00385907" w:rsidRPr="00FB489C">
        <w:rPr>
          <w:rFonts w:ascii="Times New Roman" w:hAnsi="Times New Roman" w:cs="Times New Roman"/>
          <w:color w:val="000000" w:themeColor="text1"/>
          <w:sz w:val="28"/>
          <w:szCs w:val="28"/>
        </w:rPr>
        <w:t xml:space="preserve"> проводятся в форме документарной проверки и (или) выездной проверки в порядке, установленном пунктами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A56536">
        <w:rPr>
          <w:rFonts w:ascii="Times New Roman" w:hAnsi="Times New Roman" w:cs="Times New Roman"/>
          <w:color w:val="000000" w:themeColor="text1"/>
          <w:sz w:val="28"/>
          <w:szCs w:val="28"/>
        </w:rPr>
        <w:t xml:space="preserve"> настоящего </w:t>
      </w:r>
      <w:r w:rsidR="008D1CF8">
        <w:rPr>
          <w:rFonts w:ascii="Times New Roman" w:hAnsi="Times New Roman" w:cs="Times New Roman"/>
          <w:color w:val="000000" w:themeColor="text1"/>
          <w:sz w:val="28"/>
          <w:szCs w:val="28"/>
        </w:rPr>
        <w:t>Положения</w:t>
      </w:r>
      <w:r w:rsidR="00385907" w:rsidRPr="00FB489C">
        <w:rPr>
          <w:rFonts w:ascii="Times New Roman" w:hAnsi="Times New Roman" w:cs="Times New Roman"/>
          <w:color w:val="000000" w:themeColor="text1"/>
          <w:sz w:val="28"/>
          <w:szCs w:val="28"/>
        </w:rPr>
        <w:t>.</w:t>
      </w:r>
    </w:p>
    <w:p w:rsidR="00385907" w:rsidRPr="00FB489C" w:rsidRDefault="008D1CF8"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w:t>
      </w:r>
      <w:r w:rsidR="00837CE4"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первую очередь</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w:t>
      </w:r>
      <w:r w:rsidRPr="00FB489C">
        <w:rPr>
          <w:rFonts w:ascii="Times New Roman" w:hAnsi="Times New Roman" w:cs="Times New Roman"/>
          <w:color w:val="000000" w:themeColor="text1"/>
          <w:sz w:val="28"/>
          <w:szCs w:val="28"/>
        </w:rPr>
        <w:lastRenderedPageBreak/>
        <w:t xml:space="preserve">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w:t>
      </w:r>
      <w:r w:rsidR="007159FD">
        <w:rPr>
          <w:rFonts w:ascii="Times New Roman" w:hAnsi="Times New Roman" w:cs="Times New Roman"/>
          <w:color w:val="000000" w:themeColor="text1"/>
          <w:sz w:val="28"/>
          <w:szCs w:val="28"/>
        </w:rPr>
        <w:t>осуществления Контроля</w:t>
      </w:r>
      <w:r w:rsidRPr="00FB489C">
        <w:rPr>
          <w:rFonts w:ascii="Times New Roman" w:hAnsi="Times New Roman" w:cs="Times New Roman"/>
          <w:color w:val="000000" w:themeColor="text1"/>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w:t>
      </w:r>
      <w:r w:rsidRPr="00FB489C">
        <w:rPr>
          <w:rFonts w:ascii="Times New Roman" w:hAnsi="Times New Roman" w:cs="Times New Roman"/>
          <w:color w:val="000000" w:themeColor="text1"/>
          <w:sz w:val="28"/>
          <w:szCs w:val="28"/>
        </w:rPr>
        <w:lastRenderedPageBreak/>
        <w:t>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DB40A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w:t>
      </w:r>
      <w:r w:rsidR="008E04F8">
        <w:rPr>
          <w:rFonts w:ascii="Times New Roman" w:hAnsi="Times New Roman" w:cs="Times New Roman"/>
          <w:color w:val="000000" w:themeColor="text1"/>
          <w:sz w:val="28"/>
          <w:szCs w:val="28"/>
        </w:rPr>
        <w:t>принимателем товары</w:t>
      </w:r>
      <w:r w:rsidR="009D0923" w:rsidRPr="00FB489C">
        <w:rPr>
          <w:rFonts w:ascii="Times New Roman" w:hAnsi="Times New Roman" w:cs="Times New Roman"/>
          <w:color w:val="000000" w:themeColor="text1"/>
          <w:sz w:val="28"/>
          <w:szCs w:val="28"/>
        </w:rPr>
        <w:t xml:space="preserve"> 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оценить исполнение юридическим лицом, индивидуальным предпринимателем обязательных требований, без проведения с</w:t>
      </w:r>
      <w:r w:rsidR="00DB40A7">
        <w:rPr>
          <w:rFonts w:ascii="Times New Roman" w:hAnsi="Times New Roman" w:cs="Times New Roman"/>
          <w:color w:val="000000" w:themeColor="text1"/>
          <w:sz w:val="28"/>
          <w:szCs w:val="28"/>
        </w:rPr>
        <w:t>оответствующего мероприятия по К</w:t>
      </w:r>
      <w:r w:rsidRPr="00FB489C">
        <w:rPr>
          <w:rFonts w:ascii="Times New Roman" w:hAnsi="Times New Roman" w:cs="Times New Roman"/>
          <w:color w:val="000000" w:themeColor="text1"/>
          <w:sz w:val="28"/>
          <w:szCs w:val="28"/>
        </w:rPr>
        <w:t>онтролю.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DB40A7">
        <w:rPr>
          <w:rFonts w:ascii="Times New Roman" w:hAnsi="Times New Roman" w:cs="Times New Roman"/>
          <w:color w:val="000000" w:themeColor="text1"/>
          <w:sz w:val="28"/>
          <w:szCs w:val="28"/>
        </w:rPr>
        <w:t>заны их ознакомить с настоящим Положением</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00567D6D">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w:t>
      </w:r>
      <w:r w:rsidR="00567D6D">
        <w:rPr>
          <w:rFonts w:ascii="Times New Roman" w:hAnsi="Times New Roman" w:cs="Times New Roman"/>
          <w:color w:val="000000" w:themeColor="text1"/>
          <w:sz w:val="28"/>
          <w:szCs w:val="28"/>
        </w:rPr>
        <w:t>идами и объёмом мероприятий по К</w:t>
      </w:r>
      <w:r w:rsidRPr="00FB489C">
        <w:rPr>
          <w:rFonts w:ascii="Times New Roman" w:hAnsi="Times New Roman" w:cs="Times New Roman"/>
          <w:color w:val="000000" w:themeColor="text1"/>
          <w:sz w:val="28"/>
          <w:szCs w:val="28"/>
        </w:rPr>
        <w:t>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A401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D0923"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2F5973">
        <w:rPr>
          <w:rFonts w:ascii="Times New Roman" w:hAnsi="Times New Roman" w:cs="Times New Roman"/>
          <w:color w:val="000000" w:themeColor="text1"/>
          <w:sz w:val="28"/>
          <w:szCs w:val="28"/>
        </w:rPr>
        <w:t>ой процедуры – девять</w:t>
      </w:r>
      <w:r w:rsidR="001B05C3">
        <w:rPr>
          <w:rFonts w:ascii="Times New Roman" w:hAnsi="Times New Roman" w:cs="Times New Roman"/>
          <w:color w:val="000000" w:themeColor="text1"/>
          <w:sz w:val="28"/>
          <w:szCs w:val="28"/>
        </w:rPr>
        <w:t xml:space="preserve">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A4016F"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85907"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w:t>
      </w:r>
      <w:r w:rsidR="008871EE">
        <w:rPr>
          <w:rFonts w:ascii="Times New Roman" w:hAnsi="Times New Roman" w:cs="Times New Roman"/>
          <w:color w:val="000000" w:themeColor="text1"/>
          <w:sz w:val="28"/>
          <w:szCs w:val="28"/>
        </w:rPr>
        <w:t>предпринимателя, а также фамилии, имена</w:t>
      </w:r>
      <w:r w:rsidRPr="00FB489C">
        <w:rPr>
          <w:rFonts w:ascii="Times New Roman" w:hAnsi="Times New Roman" w:cs="Times New Roman"/>
          <w:color w:val="000000" w:themeColor="text1"/>
          <w:sz w:val="28"/>
          <w:szCs w:val="28"/>
        </w:rPr>
        <w:t>, отче</w:t>
      </w:r>
      <w:r w:rsidR="008871EE">
        <w:rPr>
          <w:rFonts w:ascii="Times New Roman" w:hAnsi="Times New Roman" w:cs="Times New Roman"/>
          <w:color w:val="000000" w:themeColor="text1"/>
          <w:sz w:val="28"/>
          <w:szCs w:val="28"/>
        </w:rPr>
        <w:t>ства их уполномоченных представителей</w:t>
      </w:r>
      <w:r w:rsidRPr="00FB489C">
        <w:rPr>
          <w:rFonts w:ascii="Times New Roman" w:hAnsi="Times New Roman" w:cs="Times New Roman"/>
          <w:color w:val="000000" w:themeColor="text1"/>
          <w:sz w:val="28"/>
          <w:szCs w:val="28"/>
        </w:rPr>
        <w:t>,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w:t>
      </w:r>
      <w:r w:rsidR="000413F6">
        <w:rPr>
          <w:rFonts w:ascii="Times New Roman" w:hAnsi="Times New Roman" w:cs="Times New Roman"/>
          <w:color w:val="000000" w:themeColor="text1"/>
          <w:sz w:val="28"/>
          <w:szCs w:val="28"/>
        </w:rPr>
        <w:t>ых представителей</w:t>
      </w:r>
      <w:r w:rsidRPr="00FB489C">
        <w:rPr>
          <w:rFonts w:ascii="Times New Roman" w:hAnsi="Times New Roman" w:cs="Times New Roman"/>
          <w:color w:val="000000" w:themeColor="text1"/>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413F6">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 в деле У</w:t>
      </w:r>
      <w:r w:rsidRPr="00FB489C">
        <w:rPr>
          <w:rFonts w:ascii="Times New Roman" w:hAnsi="Times New Roman" w:cs="Times New Roman"/>
          <w:color w:val="000000" w:themeColor="text1"/>
          <w:sz w:val="28"/>
          <w:szCs w:val="28"/>
        </w:rPr>
        <w:t>полномоченного органа. При наличии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FB489C">
        <w:rPr>
          <w:rFonts w:ascii="Times New Roman" w:hAnsi="Times New Roman" w:cs="Times New Roman"/>
          <w:color w:val="000000" w:themeColor="text1"/>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нных исследований, испытаний, специальных расследований, экспертиз, акт проверки составляется в срок, не превышающий трёх рабочих дней п</w:t>
      </w:r>
      <w:r w:rsidR="000413F6">
        <w:rPr>
          <w:rFonts w:ascii="Times New Roman" w:hAnsi="Times New Roman" w:cs="Times New Roman"/>
          <w:color w:val="000000" w:themeColor="text1"/>
          <w:sz w:val="28"/>
          <w:szCs w:val="28"/>
        </w:rPr>
        <w:t>осле завершения мероприятий по К</w:t>
      </w:r>
      <w:r w:rsidRPr="00FB489C">
        <w:rPr>
          <w:rFonts w:ascii="Times New Roman" w:hAnsi="Times New Roman" w:cs="Times New Roman"/>
          <w:color w:val="000000" w:themeColor="text1"/>
          <w:sz w:val="28"/>
          <w:szCs w:val="28"/>
        </w:rPr>
        <w:t>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 xml:space="preserve">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346453"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FB489C">
        <w:rPr>
          <w:rFonts w:ascii="Times New Roman" w:hAnsi="Times New Roman" w:cs="Times New Roman"/>
          <w:color w:val="000000" w:themeColor="text1"/>
          <w:sz w:val="28"/>
          <w:szCs w:val="28"/>
        </w:rPr>
        <w:lastRenderedPageBreak/>
        <w:t>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меры по К</w:t>
      </w:r>
      <w:r w:rsidR="00385907" w:rsidRPr="00FB489C">
        <w:rPr>
          <w:rFonts w:ascii="Times New Roman" w:hAnsi="Times New Roman" w:cs="Times New Roman"/>
          <w:color w:val="000000" w:themeColor="text1"/>
          <w:sz w:val="28"/>
          <w:szCs w:val="28"/>
        </w:rPr>
        <w:t>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w:t>
      </w:r>
      <w:r w:rsidR="00553A93">
        <w:rPr>
          <w:rFonts w:ascii="Times New Roman" w:hAnsi="Times New Roman" w:cs="Times New Roman"/>
          <w:color w:val="000000" w:themeColor="text1"/>
          <w:sz w:val="28"/>
          <w:szCs w:val="28"/>
        </w:rPr>
        <w:t xml:space="preserve"> Краснодарского края</w:t>
      </w:r>
      <w:r w:rsidR="00385907"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A10AA9" w:rsidRPr="00FB489C" w:rsidRDefault="002D642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.8</w:t>
      </w:r>
      <w:r w:rsidR="00A10AA9" w:rsidRPr="00FB489C">
        <w:rPr>
          <w:rFonts w:ascii="Times New Roman" w:hAnsi="Times New Roman" w:cs="Times New Roman"/>
          <w:color w:val="000000" w:themeColor="text1"/>
          <w:sz w:val="28"/>
          <w:szCs w:val="28"/>
        </w:rPr>
        <w:t>. В случае если в ходе проверки соблюдения требований, установленных</w:t>
      </w:r>
      <w:r>
        <w:rPr>
          <w:rFonts w:ascii="Times New Roman" w:hAnsi="Times New Roman" w:cs="Times New Roman"/>
          <w:color w:val="000000" w:themeColor="text1"/>
          <w:sz w:val="28"/>
          <w:szCs w:val="28"/>
        </w:rPr>
        <w:t xml:space="preserve"> муниципальными</w:t>
      </w:r>
      <w:r w:rsidR="00A10AA9" w:rsidRPr="00FB489C">
        <w:rPr>
          <w:rFonts w:ascii="Times New Roman" w:hAnsi="Times New Roman" w:cs="Times New Roman"/>
          <w:color w:val="000000" w:themeColor="text1"/>
          <w:sz w:val="28"/>
          <w:szCs w:val="28"/>
        </w:rPr>
        <w:t xml:space="preserve"> правовыми актами при осуществлении хозяйственной деятельности</w:t>
      </w:r>
      <w:r>
        <w:rPr>
          <w:rFonts w:ascii="Times New Roman" w:hAnsi="Times New Roman" w:cs="Times New Roman"/>
          <w:color w:val="000000" w:themeColor="text1"/>
          <w:sz w:val="28"/>
          <w:szCs w:val="28"/>
        </w:rPr>
        <w:t>,</w:t>
      </w:r>
      <w:r w:rsidR="00A10AA9" w:rsidRPr="00FB489C">
        <w:rPr>
          <w:rFonts w:ascii="Times New Roman" w:hAnsi="Times New Roman" w:cs="Times New Roman"/>
          <w:color w:val="000000" w:themeColor="text1"/>
          <w:sz w:val="28"/>
          <w:szCs w:val="28"/>
        </w:rPr>
        <w:t xml:space="preserve"> выявлено правонарушение, ответственность за совершение которого предусмотрена Законом Краснодарского края от 23 июля 2003 года № 608-КЗ «Об административных правонарушениях», копия акта проверки прилагается к протоколу об административном правонарушении, который в течение трех суток с момента составления направляется на рассмотре</w:t>
      </w:r>
      <w:r w:rsidR="006C0622">
        <w:rPr>
          <w:rFonts w:ascii="Times New Roman" w:hAnsi="Times New Roman" w:cs="Times New Roman"/>
          <w:color w:val="000000" w:themeColor="text1"/>
          <w:sz w:val="28"/>
          <w:szCs w:val="28"/>
        </w:rPr>
        <w:t xml:space="preserve">ние в административную комиссию </w:t>
      </w:r>
      <w:r w:rsidR="00174998" w:rsidRPr="00FB489C">
        <w:rPr>
          <w:rFonts w:ascii="Times New Roman" w:hAnsi="Times New Roman" w:cs="Times New Roman"/>
          <w:color w:val="000000" w:themeColor="text1"/>
          <w:sz w:val="28"/>
          <w:szCs w:val="28"/>
        </w:rPr>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2D642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00174998" w:rsidRPr="00FB489C">
        <w:rPr>
          <w:rFonts w:ascii="Times New Roman" w:hAnsi="Times New Roman" w:cs="Times New Roman"/>
          <w:color w:val="000000" w:themeColor="text1"/>
          <w:sz w:val="28"/>
          <w:szCs w:val="28"/>
        </w:rPr>
        <w:t>.9</w:t>
      </w:r>
      <w:r w:rsidR="00A10AA9" w:rsidRPr="00FB489C">
        <w:rPr>
          <w:rFonts w:ascii="Times New Roman" w:hAnsi="Times New Roman" w:cs="Times New Roman"/>
          <w:color w:val="000000" w:themeColor="text1"/>
          <w:sz w:val="28"/>
          <w:szCs w:val="28"/>
        </w:rPr>
        <w:t>. В случае если в ходе проверки выявлено нарушение в части несоблюдения юридическими лицами, индивидуальными предпринимателями требований, установле</w:t>
      </w:r>
      <w:r>
        <w:rPr>
          <w:rFonts w:ascii="Times New Roman" w:hAnsi="Times New Roman" w:cs="Times New Roman"/>
          <w:color w:val="000000" w:themeColor="text1"/>
          <w:sz w:val="28"/>
          <w:szCs w:val="28"/>
        </w:rPr>
        <w:t>нных муниципальными</w:t>
      </w:r>
      <w:r w:rsidR="00A10AA9" w:rsidRPr="00FB489C">
        <w:rPr>
          <w:rFonts w:ascii="Times New Roman" w:hAnsi="Times New Roman" w:cs="Times New Roman"/>
          <w:color w:val="000000" w:themeColor="text1"/>
          <w:sz w:val="28"/>
          <w:szCs w:val="28"/>
        </w:rPr>
        <w:t xml:space="preserve"> правовыми актами, в отношении лиц, д</w:t>
      </w:r>
      <w:r w:rsidR="00CE0EDB">
        <w:rPr>
          <w:rFonts w:ascii="Times New Roman" w:hAnsi="Times New Roman" w:cs="Times New Roman"/>
          <w:color w:val="000000" w:themeColor="text1"/>
          <w:sz w:val="28"/>
          <w:szCs w:val="28"/>
        </w:rPr>
        <w:t>опустивших нарушения, должностные лица</w:t>
      </w:r>
      <w:r w:rsidR="00A10AA9" w:rsidRPr="00FB489C">
        <w:rPr>
          <w:rFonts w:ascii="Times New Roman" w:hAnsi="Times New Roman" w:cs="Times New Roman"/>
          <w:color w:val="000000" w:themeColor="text1"/>
          <w:sz w:val="28"/>
          <w:szCs w:val="28"/>
        </w:rPr>
        <w:t xml:space="preserve"> органа </w:t>
      </w:r>
      <w:r w:rsidR="002F4C5A">
        <w:rPr>
          <w:rFonts w:ascii="Times New Roman" w:hAnsi="Times New Roman" w:cs="Times New Roman"/>
          <w:color w:val="000000" w:themeColor="text1"/>
          <w:sz w:val="28"/>
          <w:szCs w:val="28"/>
        </w:rPr>
        <w:t>К</w:t>
      </w:r>
      <w:r w:rsidR="00CE0EDB">
        <w:rPr>
          <w:rFonts w:ascii="Times New Roman" w:hAnsi="Times New Roman" w:cs="Times New Roman"/>
          <w:color w:val="000000" w:themeColor="text1"/>
          <w:sz w:val="28"/>
          <w:szCs w:val="28"/>
        </w:rPr>
        <w:t>онтроля составляю</w:t>
      </w:r>
      <w:r w:rsidR="00A10AA9" w:rsidRPr="00FB489C">
        <w:rPr>
          <w:rFonts w:ascii="Times New Roman" w:hAnsi="Times New Roman" w:cs="Times New Roman"/>
          <w:color w:val="000000" w:themeColor="text1"/>
          <w:sz w:val="28"/>
          <w:szCs w:val="28"/>
        </w:rPr>
        <w:t>т протокол об административном правонарушении.</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.10</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(далее - протокол) составляется в случае выявления должностным лицом </w:t>
      </w:r>
      <w:r w:rsidR="00174998"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3.8 Закона Краснодарского края от 23 июля 2003 года № 608-КЗ «Об административных правонарушениях» (далее - Закон </w:t>
      </w:r>
      <w:r w:rsidR="006C0622">
        <w:rPr>
          <w:rFonts w:ascii="Times New Roman" w:hAnsi="Times New Roman" w:cs="Times New Roman"/>
          <w:color w:val="000000" w:themeColor="text1"/>
          <w:sz w:val="28"/>
          <w:szCs w:val="28"/>
        </w:rPr>
        <w:t>Краснодарского края № 608-КЗ) (м</w:t>
      </w:r>
      <w:r w:rsidRPr="00FB489C">
        <w:rPr>
          <w:rFonts w:ascii="Times New Roman" w:hAnsi="Times New Roman" w:cs="Times New Roman"/>
          <w:color w:val="000000" w:themeColor="text1"/>
          <w:sz w:val="28"/>
          <w:szCs w:val="28"/>
        </w:rPr>
        <w:t>елкорозничная торговля в непредусмотренных местах);</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.11</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.12</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.13</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 адреса мест жительства свидетелей и потерпевших, если имеются свидетели и потерпевшие;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425EC7">
        <w:rPr>
          <w:rFonts w:ascii="Times New Roman" w:hAnsi="Times New Roman" w:cs="Times New Roman"/>
          <w:color w:val="000000" w:themeColor="text1"/>
          <w:sz w:val="28"/>
          <w:szCs w:val="28"/>
        </w:rPr>
        <w:t>есто, время совершения и состав</w:t>
      </w:r>
      <w:r w:rsidRPr="00FB489C">
        <w:rPr>
          <w:rFonts w:ascii="Times New Roman" w:hAnsi="Times New Roman" w:cs="Times New Roman"/>
          <w:color w:val="000000" w:themeColor="text1"/>
          <w:sz w:val="28"/>
          <w:szCs w:val="28"/>
        </w:rPr>
        <w:t xml:space="preserve"> административного правонарушения;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статья Закона Краснодарского края № 608-КЗ или КоАП РФ, предусматривающая административную ответственность за данное административное правонарушение;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иные сведения, необходимые для разрешения дела.</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.14</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.15</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.16</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.17</w:t>
      </w:r>
      <w:r w:rsidR="00A10AA9" w:rsidRPr="00FB489C">
        <w:rPr>
          <w:rFonts w:ascii="Times New Roman" w:hAnsi="Times New Roman" w:cs="Times New Roman"/>
          <w:color w:val="000000" w:themeColor="text1"/>
          <w:sz w:val="28"/>
          <w:szCs w:val="28"/>
        </w:rPr>
        <w:t>. Протокол подписывается должностн</w:t>
      </w:r>
      <w:r>
        <w:rPr>
          <w:rFonts w:ascii="Times New Roman" w:hAnsi="Times New Roman" w:cs="Times New Roman"/>
          <w:color w:val="000000" w:themeColor="text1"/>
          <w:sz w:val="28"/>
          <w:szCs w:val="28"/>
        </w:rPr>
        <w:t>ым лицом органа К</w:t>
      </w:r>
      <w:r w:rsidR="00A10AA9" w:rsidRPr="00FB489C">
        <w:rPr>
          <w:rFonts w:ascii="Times New Roman" w:hAnsi="Times New Roman" w:cs="Times New Roman"/>
          <w:color w:val="000000" w:themeColor="text1"/>
          <w:sz w:val="28"/>
          <w:szCs w:val="28"/>
        </w:rPr>
        <w:t>онтроля, его составившим</w:t>
      </w:r>
      <w:r w:rsidR="006C0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00A10AA9" w:rsidRPr="00FB489C">
        <w:rPr>
          <w:rFonts w:ascii="Times New Roman" w:hAnsi="Times New Roman" w:cs="Times New Roman"/>
          <w:color w:val="000000" w:themeColor="text1"/>
          <w:sz w:val="28"/>
          <w:szCs w:val="28"/>
        </w:rPr>
        <w:t xml:space="preserve">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.18</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w:t>
      </w:r>
      <w:r>
        <w:rPr>
          <w:rFonts w:ascii="Times New Roman" w:hAnsi="Times New Roman" w:cs="Times New Roman"/>
          <w:color w:val="000000" w:themeColor="text1"/>
          <w:sz w:val="28"/>
          <w:szCs w:val="28"/>
        </w:rPr>
        <w:t>ностным лицом органа К</w:t>
      </w:r>
      <w:r w:rsidR="006C0622">
        <w:rPr>
          <w:rFonts w:ascii="Times New Roman" w:hAnsi="Times New Roman" w:cs="Times New Roman"/>
          <w:color w:val="000000" w:themeColor="text1"/>
          <w:sz w:val="28"/>
          <w:szCs w:val="28"/>
        </w:rPr>
        <w:t>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.19</w:t>
      </w:r>
      <w:r w:rsidR="00A10AA9" w:rsidRPr="00FB489C">
        <w:rPr>
          <w:rFonts w:ascii="Times New Roman" w:hAnsi="Times New Roman" w:cs="Times New Roman"/>
          <w:color w:val="000000" w:themeColor="text1"/>
          <w:sz w:val="28"/>
          <w:szCs w:val="28"/>
        </w:rPr>
        <w:t>. В случаях, установленных действующим законодательством Российской Федерации, протокол об административном правонарушении составляется в присутствии двух свидетелей.</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.20</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.21</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ответственность за совершение которого предусмотрена Законом Краснодарского края </w:t>
      </w:r>
      <w:r>
        <w:rPr>
          <w:rFonts w:ascii="Times New Roman" w:hAnsi="Times New Roman" w:cs="Times New Roman"/>
          <w:color w:val="000000" w:themeColor="text1"/>
          <w:sz w:val="28"/>
          <w:szCs w:val="28"/>
        </w:rPr>
        <w:t xml:space="preserve">             </w:t>
      </w:r>
      <w:r w:rsidR="00A10AA9" w:rsidRPr="00FB489C">
        <w:rPr>
          <w:rFonts w:ascii="Times New Roman" w:hAnsi="Times New Roman" w:cs="Times New Roman"/>
          <w:color w:val="000000" w:themeColor="text1"/>
          <w:sz w:val="28"/>
          <w:szCs w:val="28"/>
        </w:rPr>
        <w:t>№ 608-КЗ, совместно с материалами, полученными при проведении проверки, формируется в административное дело, которое в течение трех суток с момен</w:t>
      </w:r>
      <w:r w:rsidR="006C0622">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 xml:space="preserve">тся в административную комиссию </w:t>
      </w:r>
      <w:r w:rsidR="004361E0" w:rsidRPr="00FB489C">
        <w:rPr>
          <w:rFonts w:ascii="Times New Roman" w:hAnsi="Times New Roman" w:cs="Times New Roman"/>
          <w:color w:val="000000" w:themeColor="text1"/>
          <w:sz w:val="28"/>
          <w:szCs w:val="28"/>
        </w:rPr>
        <w:lastRenderedPageBreak/>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.22</w:t>
      </w:r>
      <w:r w:rsidR="00A10AA9" w:rsidRPr="00FB489C">
        <w:rPr>
          <w:rFonts w:ascii="Times New Roman" w:hAnsi="Times New Roman" w:cs="Times New Roman"/>
          <w:color w:val="000000" w:themeColor="text1"/>
          <w:sz w:val="28"/>
          <w:szCs w:val="28"/>
        </w:rPr>
        <w:t>. 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w:t>
      </w:r>
      <w:r w:rsidR="00372D10">
        <w:rPr>
          <w:rFonts w:ascii="Times New Roman" w:hAnsi="Times New Roman" w:cs="Times New Roman"/>
          <w:color w:val="000000" w:themeColor="text1"/>
          <w:sz w:val="28"/>
          <w:szCs w:val="28"/>
        </w:rPr>
        <w:t>административной процедуры – пять</w:t>
      </w:r>
      <w:r w:rsidRPr="00FB489C">
        <w:rPr>
          <w:rFonts w:ascii="Times New Roman" w:hAnsi="Times New Roman" w:cs="Times New Roman"/>
          <w:color w:val="000000" w:themeColor="text1"/>
          <w:sz w:val="28"/>
          <w:szCs w:val="28"/>
        </w:rPr>
        <w:t xml:space="preserve">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10"/>
    <w:p w:rsidR="00535FEF" w:rsidRDefault="00535FEF" w:rsidP="00664F44">
      <w:pPr>
        <w:ind w:firstLine="0"/>
        <w:jc w:val="center"/>
        <w:rPr>
          <w:rFonts w:ascii="Times New Roman" w:hAnsi="Times New Roman" w:cs="Times New Roman"/>
          <w:color w:val="000000" w:themeColor="text1"/>
          <w:sz w:val="28"/>
          <w:szCs w:val="28"/>
        </w:rPr>
      </w:pPr>
    </w:p>
    <w:p w:rsidR="0016330E" w:rsidRPr="00FB489C" w:rsidRDefault="0016330E" w:rsidP="00664F44">
      <w:pPr>
        <w:ind w:firstLine="0"/>
        <w:jc w:val="center"/>
        <w:rPr>
          <w:rFonts w:ascii="Times New Roman" w:hAnsi="Times New Roman" w:cs="Times New Roman"/>
          <w:color w:val="000000" w:themeColor="text1"/>
          <w:sz w:val="28"/>
          <w:szCs w:val="28"/>
        </w:rPr>
      </w:pPr>
    </w:p>
    <w:p w:rsidR="005805E5" w:rsidRPr="00FB489C" w:rsidRDefault="00843C80" w:rsidP="00843C8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16330E"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настоящего Положения</w:t>
      </w:r>
      <w:r w:rsidR="00CC1562" w:rsidRPr="00FB489C">
        <w:rPr>
          <w:rFonts w:ascii="Times New Roman" w:hAnsi="Times New Roman" w:cs="Times New Roman"/>
          <w:color w:val="000000" w:themeColor="text1"/>
          <w:sz w:val="28"/>
          <w:szCs w:val="28"/>
        </w:rPr>
        <w:t xml:space="preserve">,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A916F1">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w:t>
      </w:r>
      <w:r w:rsidR="00A916F1">
        <w:rPr>
          <w:rFonts w:ascii="Times New Roman" w:hAnsi="Times New Roman" w:cs="Times New Roman"/>
          <w:color w:val="000000" w:themeColor="text1"/>
          <w:sz w:val="28"/>
          <w:szCs w:val="28"/>
        </w:rPr>
        <w:t>ения и перечень мероприятий по К</w:t>
      </w:r>
      <w:r w:rsidR="00CC1562" w:rsidRPr="00FB489C">
        <w:rPr>
          <w:rFonts w:ascii="Times New Roman" w:hAnsi="Times New Roman" w:cs="Times New Roman"/>
          <w:color w:val="000000" w:themeColor="text1"/>
          <w:sz w:val="28"/>
          <w:szCs w:val="28"/>
        </w:rPr>
        <w:t xml:space="preserve">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w:t>
      </w:r>
      <w:r w:rsidR="00AF034C" w:rsidRPr="00FB489C">
        <w:rPr>
          <w:rFonts w:ascii="Times New Roman" w:hAnsi="Times New Roman" w:cs="Times New Roman"/>
          <w:color w:val="000000" w:themeColor="text1"/>
          <w:sz w:val="28"/>
          <w:szCs w:val="28"/>
        </w:rPr>
        <w:t xml:space="preserve"> Управления</w:t>
      </w:r>
      <w:r w:rsidRPr="00FB489C">
        <w:rPr>
          <w:rFonts w:ascii="Times New Roman" w:hAnsi="Times New Roman" w:cs="Times New Roman"/>
          <w:color w:val="000000" w:themeColor="text1"/>
          <w:sz w:val="28"/>
          <w:szCs w:val="28"/>
        </w:rPr>
        <w:t xml:space="preserve">; </w:t>
      </w:r>
      <w:r w:rsidR="00AF034C" w:rsidRPr="00FB489C">
        <w:rPr>
          <w:rFonts w:ascii="Times New Roman" w:hAnsi="Times New Roman" w:cs="Times New Roman"/>
          <w:color w:val="000000" w:themeColor="text1"/>
          <w:sz w:val="28"/>
          <w:szCs w:val="28"/>
        </w:rPr>
        <w:t>фамилии, имена, отчества должностных лиц, уполномоченных</w:t>
      </w:r>
      <w:r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государственной информационной системе </w:t>
      </w:r>
      <w:r w:rsidRPr="00FB489C">
        <w:rPr>
          <w:rFonts w:ascii="Times New Roman" w:hAnsi="Times New Roman" w:cs="Times New Roman"/>
          <w:color w:val="000000" w:themeColor="text1"/>
          <w:sz w:val="28"/>
          <w:szCs w:val="28"/>
        </w:rPr>
        <w:lastRenderedPageBreak/>
        <w:t>"Федеральный реестр государственных и муниципальных услуг (функций)";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9</w:t>
      </w:r>
      <w:r w:rsidR="00797F7E" w:rsidRPr="00FB489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настоящего Положения</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w:t>
      </w:r>
      <w:r w:rsidR="004750EC">
        <w:rPr>
          <w:rFonts w:ascii="Times New Roman" w:hAnsi="Times New Roman" w:cs="Times New Roman"/>
          <w:color w:val="000000" w:themeColor="text1"/>
          <w:sz w:val="28"/>
          <w:szCs w:val="28"/>
        </w:rPr>
        <w:t>(с указанием положений</w:t>
      </w:r>
      <w:r w:rsidRPr="00FB489C">
        <w:rPr>
          <w:rFonts w:ascii="Times New Roman" w:hAnsi="Times New Roman" w:cs="Times New Roman"/>
          <w:color w:val="000000" w:themeColor="text1"/>
          <w:sz w:val="28"/>
          <w:szCs w:val="28"/>
        </w:rPr>
        <w:t xml:space="preserve">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w:t>
      </w:r>
      <w:r w:rsidR="004750EC">
        <w:rPr>
          <w:rFonts w:ascii="Times New Roman" w:hAnsi="Times New Roman" w:cs="Times New Roman"/>
          <w:color w:val="000000" w:themeColor="text1"/>
          <w:sz w:val="28"/>
          <w:szCs w:val="28"/>
        </w:rPr>
        <w:t>выполнения предписаний органов К</w:t>
      </w:r>
      <w:r w:rsidRPr="00FB489C">
        <w:rPr>
          <w:rFonts w:ascii="Times New Roman" w:hAnsi="Times New Roman" w:cs="Times New Roman"/>
          <w:color w:val="000000" w:themeColor="text1"/>
          <w:sz w:val="28"/>
          <w:szCs w:val="28"/>
        </w:rPr>
        <w:t>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приостановлении или об аннулировании ранее выданных 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отзыве продукции;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w:t>
      </w:r>
      <w:r w:rsidR="004750EC">
        <w:rPr>
          <w:rFonts w:ascii="Times New Roman" w:hAnsi="Times New Roman" w:cs="Times New Roman"/>
          <w:color w:val="000000" w:themeColor="text1"/>
          <w:sz w:val="28"/>
          <w:szCs w:val="28"/>
        </w:rPr>
        <w:t xml:space="preserve"> действий (бездействия) органа К</w:t>
      </w:r>
      <w:r w:rsidRPr="00FB489C">
        <w:rPr>
          <w:rFonts w:ascii="Times New Roman" w:hAnsi="Times New Roman" w:cs="Times New Roman"/>
          <w:color w:val="000000" w:themeColor="text1"/>
          <w:sz w:val="28"/>
          <w:szCs w:val="28"/>
        </w:rPr>
        <w:t>онтроля либо его должностных лиц и о результатах такого обжалования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пяти</w:t>
      </w:r>
      <w:r w:rsidRPr="00FB489C">
        <w:rPr>
          <w:rFonts w:ascii="Times New Roman" w:hAnsi="Times New Roman" w:cs="Times New Roman"/>
          <w:color w:val="000000" w:themeColor="text1"/>
          <w:sz w:val="28"/>
          <w:szCs w:val="28"/>
        </w:rPr>
        <w:t xml:space="preserve"> рабочих дней со дня поступ</w:t>
      </w:r>
      <w:r w:rsidR="004750EC">
        <w:rPr>
          <w:rFonts w:ascii="Times New Roman" w:hAnsi="Times New Roman" w:cs="Times New Roman"/>
          <w:color w:val="000000" w:themeColor="text1"/>
          <w:sz w:val="28"/>
          <w:szCs w:val="28"/>
        </w:rPr>
        <w:t>ления такой информации в орган К</w:t>
      </w:r>
      <w:r w:rsidRPr="00FB489C">
        <w:rPr>
          <w:rFonts w:ascii="Times New Roman" w:hAnsi="Times New Roman" w:cs="Times New Roman"/>
          <w:color w:val="000000" w:themeColor="text1"/>
          <w:sz w:val="28"/>
          <w:szCs w:val="28"/>
        </w:rPr>
        <w:t>онтроля.</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EC03CD" w:rsidRDefault="00EC03CD" w:rsidP="00B81606">
      <w:pPr>
        <w:ind w:firstLine="0"/>
        <w:jc w:val="center"/>
        <w:rPr>
          <w:rFonts w:ascii="Times New Roman" w:hAnsi="Times New Roman" w:cs="Times New Roman"/>
          <w:color w:val="000000" w:themeColor="text1"/>
          <w:sz w:val="28"/>
          <w:szCs w:val="28"/>
        </w:rPr>
      </w:pPr>
    </w:p>
    <w:p w:rsidR="00F61A1F" w:rsidRPr="00FB489C" w:rsidRDefault="00F61A1F" w:rsidP="00B81606">
      <w:pPr>
        <w:ind w:firstLine="0"/>
        <w:jc w:val="center"/>
        <w:rPr>
          <w:rFonts w:ascii="Times New Roman" w:hAnsi="Times New Roman" w:cs="Times New Roman"/>
          <w:color w:val="000000" w:themeColor="text1"/>
          <w:sz w:val="28"/>
          <w:szCs w:val="28"/>
        </w:rPr>
      </w:pPr>
    </w:p>
    <w:p w:rsidR="00EC03CD" w:rsidRPr="00FB489C" w:rsidRDefault="00683470" w:rsidP="0068347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Порядок организации и проведения</w:t>
      </w:r>
      <w:r w:rsidR="00EC03CD" w:rsidRPr="00FB489C">
        <w:rPr>
          <w:rFonts w:ascii="Times New Roman" w:hAnsi="Times New Roman" w:cs="Times New Roman"/>
          <w:color w:val="000000" w:themeColor="text1"/>
          <w:sz w:val="28"/>
          <w:szCs w:val="28"/>
        </w:rPr>
        <w:t xml:space="preserve">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68347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w:t>
      </w:r>
      <w:r w:rsidR="00F61A1F">
        <w:rPr>
          <w:rFonts w:ascii="Times New Roman" w:hAnsi="Times New Roman" w:cs="Times New Roman"/>
          <w:color w:val="000000" w:themeColor="text1"/>
          <w:sz w:val="28"/>
          <w:szCs w:val="28"/>
        </w:rPr>
        <w:t xml:space="preserve">«Интернет» перечней </w:t>
      </w:r>
      <w:r w:rsidRPr="00FB489C">
        <w:rPr>
          <w:rFonts w:ascii="Times New Roman" w:hAnsi="Times New Roman" w:cs="Times New Roman"/>
          <w:color w:val="000000" w:themeColor="text1"/>
          <w:sz w:val="28"/>
          <w:szCs w:val="28"/>
        </w:rPr>
        <w:t>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w:t>
      </w:r>
      <w:r w:rsidR="00F61A1F">
        <w:rPr>
          <w:rFonts w:ascii="Times New Roman" w:hAnsi="Times New Roman" w:cs="Times New Roman"/>
          <w:color w:val="000000" w:themeColor="text1"/>
          <w:sz w:val="28"/>
          <w:szCs w:val="28"/>
        </w:rPr>
        <w:t>стов соответствующих</w:t>
      </w:r>
      <w:r w:rsidRPr="00FB489C">
        <w:rPr>
          <w:rFonts w:ascii="Times New Roman" w:hAnsi="Times New Roman" w:cs="Times New Roman"/>
          <w:color w:val="000000" w:themeColor="text1"/>
          <w:sz w:val="28"/>
          <w:szCs w:val="28"/>
        </w:rPr>
        <w:t xml:space="preserve">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полномоченный орган подготавливает и распространяет комментарии</w:t>
      </w:r>
      <w:r w:rsidR="00F61A1F">
        <w:rPr>
          <w:rFonts w:ascii="Times New Roman" w:hAnsi="Times New Roman" w:cs="Times New Roman"/>
          <w:color w:val="000000" w:themeColor="text1"/>
          <w:sz w:val="28"/>
          <w:szCs w:val="28"/>
        </w:rPr>
        <w:t xml:space="preserve"> о содержании новых </w:t>
      </w:r>
      <w:r w:rsidRPr="00FB489C">
        <w:rPr>
          <w:rFonts w:ascii="Times New Roman" w:hAnsi="Times New Roman" w:cs="Times New Roman"/>
          <w:color w:val="000000" w:themeColor="text1"/>
          <w:sz w:val="28"/>
          <w:szCs w:val="28"/>
        </w:rPr>
        <w:t>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«Интернет» соответствующих обобщений, в том числе с указанием </w:t>
      </w:r>
      <w:r w:rsidRPr="00FB489C">
        <w:rPr>
          <w:rFonts w:ascii="Times New Roman" w:hAnsi="Times New Roman" w:cs="Times New Roman"/>
          <w:color w:val="000000" w:themeColor="text1"/>
          <w:sz w:val="28"/>
          <w:szCs w:val="28"/>
        </w:rPr>
        <w:lastRenderedPageBreak/>
        <w:t>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F61A1F">
        <w:rPr>
          <w:rFonts w:ascii="Times New Roman" w:hAnsi="Times New Roman" w:cs="Times New Roman"/>
          <w:color w:val="000000" w:themeColor="text1"/>
          <w:sz w:val="28"/>
          <w:szCs w:val="28"/>
        </w:rPr>
        <w:t xml:space="preserve"> пунктами 10.2-10.5 настоящего Положения</w:t>
      </w:r>
      <w:r w:rsidRPr="00FB489C">
        <w:rPr>
          <w:rFonts w:ascii="Times New Roman" w:hAnsi="Times New Roman" w:cs="Times New Roman"/>
          <w:color w:val="000000" w:themeColor="text1"/>
          <w:sz w:val="28"/>
          <w:szCs w:val="28"/>
        </w:rPr>
        <w:t>, если иной порядок не установлен федеральным законом.</w:t>
      </w:r>
    </w:p>
    <w:p w:rsidR="00EC03CD" w:rsidRPr="00FB489C" w:rsidRDefault="00F61A1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w:t>
      </w:r>
      <w:r>
        <w:rPr>
          <w:rFonts w:ascii="Times New Roman" w:hAnsi="Times New Roman" w:cs="Times New Roman"/>
          <w:color w:val="000000" w:themeColor="text1"/>
          <w:sz w:val="28"/>
          <w:szCs w:val="28"/>
        </w:rPr>
        <w:t>ходе реализации мероприятий по К</w:t>
      </w:r>
      <w:r w:rsidR="00EC03CD" w:rsidRPr="00FB489C">
        <w:rPr>
          <w:rFonts w:ascii="Times New Roman" w:hAnsi="Times New Roman" w:cs="Times New Roman"/>
          <w:color w:val="000000" w:themeColor="text1"/>
          <w:sz w:val="28"/>
          <w:szCs w:val="28"/>
        </w:rPr>
        <w:t xml:space="preserve">онтролю, осуществляемых в соответствии с </w:t>
      </w:r>
      <w:r w:rsidR="00077897">
        <w:rPr>
          <w:rFonts w:ascii="Times New Roman" w:hAnsi="Times New Roman" w:cs="Times New Roman"/>
          <w:color w:val="000000" w:themeColor="text1"/>
          <w:sz w:val="28"/>
          <w:szCs w:val="28"/>
        </w:rPr>
        <w:t>разделом 11</w:t>
      </w:r>
      <w:r w:rsidR="00EC03CD" w:rsidRPr="00FB489C">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 Положения</w:t>
      </w:r>
      <w:r w:rsidR="00EC03CD" w:rsidRPr="00FB489C">
        <w:rPr>
          <w:rFonts w:ascii="Times New Roman" w:hAnsi="Times New Roman" w:cs="Times New Roman"/>
          <w:color w:val="000000" w:themeColor="text1"/>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w:t>
      </w:r>
      <w:r>
        <w:rPr>
          <w:rFonts w:ascii="Times New Roman" w:hAnsi="Times New Roman" w:cs="Times New Roman"/>
          <w:color w:val="000000" w:themeColor="text1"/>
          <w:sz w:val="28"/>
          <w:szCs w:val="28"/>
        </w:rPr>
        <w:t>аях, если отсутствуют подтверждё</w:t>
      </w:r>
      <w:r w:rsidR="00EC03CD" w:rsidRPr="00FB489C">
        <w:rPr>
          <w:rFonts w:ascii="Times New Roman" w:hAnsi="Times New Roman" w:cs="Times New Roman"/>
          <w:color w:val="000000" w:themeColor="text1"/>
          <w:sz w:val="28"/>
          <w:szCs w:val="28"/>
        </w:rPr>
        <w:t>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00EC03CD"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w:t>
      </w:r>
      <w:r w:rsidR="006122E7">
        <w:rPr>
          <w:rFonts w:ascii="Times New Roman" w:hAnsi="Times New Roman" w:cs="Times New Roman"/>
          <w:color w:val="000000" w:themeColor="text1"/>
          <w:sz w:val="28"/>
          <w:szCs w:val="28"/>
        </w:rPr>
        <w:t>ми правовыми актами,</w:t>
      </w:r>
      <w:r w:rsidRPr="00FB489C">
        <w:rPr>
          <w:rFonts w:ascii="Times New Roman" w:hAnsi="Times New Roman" w:cs="Times New Roman"/>
          <w:color w:val="000000" w:themeColor="text1"/>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03CD" w:rsidRPr="00FB489C" w:rsidRDefault="006122E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00EC03CD"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00EC03CD" w:rsidRPr="00FB489C">
        <w:rPr>
          <w:rFonts w:ascii="Times New Roman" w:hAnsi="Times New Roman" w:cs="Times New Roman"/>
          <w:color w:val="000000" w:themeColor="text1"/>
          <w:sz w:val="28"/>
          <w:szCs w:val="28"/>
        </w:rPr>
        <w:t xml:space="preserve"> Управления п</w:t>
      </w:r>
      <w:r>
        <w:rPr>
          <w:rFonts w:ascii="Times New Roman" w:hAnsi="Times New Roman" w:cs="Times New Roman"/>
          <w:color w:val="000000" w:themeColor="text1"/>
          <w:sz w:val="28"/>
          <w:szCs w:val="28"/>
        </w:rPr>
        <w:t>ри наличии указанных в      пункте 10</w:t>
      </w:r>
      <w:r w:rsidR="00EC03CD" w:rsidRPr="00FB489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настоящего Положения</w:t>
      </w:r>
      <w:r w:rsidR="00EC03CD" w:rsidRPr="00FB489C">
        <w:rPr>
          <w:rFonts w:ascii="Times New Roman" w:hAnsi="Times New Roman" w:cs="Times New Roman"/>
          <w:color w:val="000000" w:themeColor="text1"/>
          <w:sz w:val="28"/>
          <w:szCs w:val="28"/>
        </w:rPr>
        <w:t xml:space="preserve">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Составление и направление пр</w:t>
      </w:r>
      <w:r w:rsidR="006122E7">
        <w:rPr>
          <w:rFonts w:ascii="Times New Roman" w:hAnsi="Times New Roman" w:cs="Times New Roman"/>
          <w:color w:val="000000" w:themeColor="text1"/>
          <w:sz w:val="28"/>
          <w:szCs w:val="28"/>
        </w:rPr>
        <w:t>едостережения осуществляется не</w:t>
      </w:r>
      <w:r w:rsidR="00BB251D">
        <w:rPr>
          <w:rFonts w:ascii="Times New Roman" w:hAnsi="Times New Roman" w:cs="Times New Roman"/>
          <w:color w:val="000000" w:themeColor="text1"/>
          <w:sz w:val="28"/>
          <w:szCs w:val="28"/>
        </w:rPr>
        <w:t xml:space="preserve"> </w:t>
      </w:r>
      <w:r w:rsidR="006122E7">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w:t>
      </w:r>
      <w:r w:rsidR="006122E7">
        <w:rPr>
          <w:rFonts w:ascii="Times New Roman" w:hAnsi="Times New Roman" w:cs="Times New Roman"/>
          <w:color w:val="000000" w:themeColor="text1"/>
          <w:sz w:val="28"/>
          <w:szCs w:val="28"/>
        </w:rPr>
        <w:t xml:space="preserve"> сведений, указанных в пункте 10</w:t>
      </w:r>
      <w:r w:rsidRPr="00FB489C">
        <w:rPr>
          <w:rFonts w:ascii="Times New Roman" w:hAnsi="Times New Roman" w:cs="Times New Roman"/>
          <w:color w:val="000000" w:themeColor="text1"/>
          <w:sz w:val="28"/>
          <w:szCs w:val="28"/>
        </w:rPr>
        <w:t>.2. настоящ</w:t>
      </w:r>
      <w:r w:rsidR="006122E7">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xml:space="preserve">, в котором </w:t>
      </w:r>
      <w:r w:rsidRPr="00FB489C">
        <w:rPr>
          <w:rFonts w:ascii="Times New Roman" w:hAnsi="Times New Roman" w:cs="Times New Roman"/>
          <w:color w:val="000000" w:themeColor="text1"/>
          <w:sz w:val="28"/>
          <w:szCs w:val="28"/>
        </w:rPr>
        <w:lastRenderedPageBreak/>
        <w:t>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обязательные требования, требования, установленные муниц</w:t>
      </w:r>
      <w:r w:rsidR="006122E7">
        <w:rPr>
          <w:rFonts w:ascii="Times New Roman" w:hAnsi="Times New Roman" w:cs="Times New Roman"/>
          <w:color w:val="000000" w:themeColor="text1"/>
          <w:sz w:val="28"/>
          <w:szCs w:val="28"/>
        </w:rPr>
        <w:t>ипальными правовыми актами,</w:t>
      </w:r>
      <w:r w:rsidRPr="00FB489C">
        <w:rPr>
          <w:rFonts w:ascii="Times New Roman" w:hAnsi="Times New Roman" w:cs="Times New Roman"/>
          <w:color w:val="000000" w:themeColor="text1"/>
          <w:sz w:val="28"/>
          <w:szCs w:val="28"/>
        </w:rPr>
        <w:t xml:space="preserve">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7A2CE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рассматривает возражения, по итогам рассмотрения направляет юридическому лицу, индивидуальн</w:t>
      </w:r>
      <w:r w:rsidR="002D0CE2">
        <w:rPr>
          <w:rFonts w:ascii="Times New Roman" w:hAnsi="Times New Roman" w:cs="Times New Roman"/>
          <w:color w:val="000000" w:themeColor="text1"/>
          <w:sz w:val="28"/>
          <w:szCs w:val="28"/>
        </w:rPr>
        <w:t>ому предпринимателю в течение двадцати</w:t>
      </w:r>
      <w:r w:rsidRPr="00FB489C">
        <w:rPr>
          <w:rFonts w:ascii="Times New Roman" w:hAnsi="Times New Roman" w:cs="Times New Roman"/>
          <w:color w:val="000000" w:themeColor="text1"/>
          <w:sz w:val="28"/>
          <w:szCs w:val="28"/>
        </w:rPr>
        <w:t xml:space="preserve"> рабочих дней со дня получения возражений ответ в п</w:t>
      </w:r>
      <w:r w:rsidR="002D0CE2">
        <w:rPr>
          <w:rFonts w:ascii="Times New Roman" w:hAnsi="Times New Roman" w:cs="Times New Roman"/>
          <w:color w:val="000000" w:themeColor="text1"/>
          <w:sz w:val="28"/>
          <w:szCs w:val="28"/>
        </w:rPr>
        <w:t>орядке, установленном пунктом 10</w:t>
      </w:r>
      <w:r w:rsidRPr="00FB489C">
        <w:rPr>
          <w:rFonts w:ascii="Times New Roman" w:hAnsi="Times New Roman" w:cs="Times New Roman"/>
          <w:color w:val="000000" w:themeColor="text1"/>
          <w:sz w:val="28"/>
          <w:szCs w:val="28"/>
        </w:rPr>
        <w:t>.3. настоящ</w:t>
      </w:r>
      <w:r w:rsidR="002D0CE2">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2D0CE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00354978"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w:t>
      </w:r>
      <w:r w:rsidRPr="00FB489C">
        <w:rPr>
          <w:rFonts w:ascii="Times New Roman" w:hAnsi="Times New Roman" w:cs="Times New Roman"/>
          <w:color w:val="000000" w:themeColor="text1"/>
          <w:sz w:val="28"/>
          <w:szCs w:val="28"/>
        </w:rPr>
        <w:lastRenderedPageBreak/>
        <w:t>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077897"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26E34" w:rsidRPr="00FB489C">
        <w:rPr>
          <w:rFonts w:ascii="Times New Roman" w:hAnsi="Times New Roman" w:cs="Times New Roman"/>
          <w:color w:val="000000" w:themeColor="text1"/>
          <w:sz w:val="28"/>
          <w:szCs w:val="28"/>
        </w:rPr>
        <w:t xml:space="preserve">. </w:t>
      </w:r>
      <w:r w:rsidR="009C33E4">
        <w:rPr>
          <w:rFonts w:ascii="Times New Roman" w:hAnsi="Times New Roman" w:cs="Times New Roman"/>
          <w:color w:val="000000" w:themeColor="text1"/>
          <w:sz w:val="28"/>
          <w:szCs w:val="28"/>
        </w:rPr>
        <w:t>Порядок организации</w:t>
      </w:r>
      <w:r w:rsidR="007A6673" w:rsidRPr="00FB489C">
        <w:rPr>
          <w:rFonts w:ascii="Times New Roman" w:hAnsi="Times New Roman" w:cs="Times New Roman"/>
          <w:color w:val="000000" w:themeColor="text1"/>
          <w:sz w:val="28"/>
          <w:szCs w:val="28"/>
        </w:rPr>
        <w:t xml:space="preserve"> и проведени</w:t>
      </w:r>
      <w:r w:rsidR="009C33E4">
        <w:rPr>
          <w:rFonts w:ascii="Times New Roman" w:hAnsi="Times New Roman" w:cs="Times New Roman"/>
          <w:color w:val="000000" w:themeColor="text1"/>
          <w:sz w:val="28"/>
          <w:szCs w:val="28"/>
        </w:rPr>
        <w:t>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1.1. К мероприятиям по К</w:t>
      </w:r>
      <w:r w:rsidR="007A6673" w:rsidRPr="00FB489C">
        <w:rPr>
          <w:rFonts w:ascii="Times New Roman" w:hAnsi="Times New Roman" w:cs="Times New Roman"/>
          <w:color w:val="000000" w:themeColor="text1"/>
          <w:sz w:val="28"/>
          <w:szCs w:val="28"/>
        </w:rPr>
        <w:t>онтролю, при проведении которых не требуется взаимодействие Управления с юридическими лицами и индивидуальными предпринимателями</w:t>
      </w:r>
      <w:r w:rsidR="00D76ACB">
        <w:rPr>
          <w:rFonts w:ascii="Times New Roman" w:hAnsi="Times New Roman" w:cs="Times New Roman"/>
          <w:color w:val="000000" w:themeColor="text1"/>
          <w:sz w:val="28"/>
          <w:szCs w:val="28"/>
        </w:rPr>
        <w:t xml:space="preserve"> (далее - мероприятия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осуществляющего плановый (рейдовый) осмотр (обследование);</w:t>
      </w:r>
    </w:p>
    <w:p w:rsidR="007A6673" w:rsidRPr="00FB489C" w:rsidRDefault="0060414B"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w:t>
      </w:r>
      <w:r w:rsidR="007A667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последнее - при наличии) должностных лиц</w:t>
      </w:r>
      <w:r w:rsidR="007A6673" w:rsidRPr="00FB489C">
        <w:rPr>
          <w:rFonts w:ascii="Times New Roman" w:hAnsi="Times New Roman" w:cs="Times New Roman"/>
          <w:color w:val="000000" w:themeColor="text1"/>
          <w:sz w:val="28"/>
          <w:szCs w:val="28"/>
        </w:rPr>
        <w:t>, проводивш</w:t>
      </w:r>
      <w:r w:rsidRPr="00FB489C">
        <w:rPr>
          <w:rFonts w:ascii="Times New Roman" w:hAnsi="Times New Roman" w:cs="Times New Roman"/>
          <w:color w:val="000000" w:themeColor="text1"/>
          <w:sz w:val="28"/>
          <w:szCs w:val="28"/>
        </w:rPr>
        <w:t>их</w:t>
      </w:r>
      <w:r w:rsidR="007A6673"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краткая характеристика объекта планового (рейдового) осмотра (обследования);</w:t>
      </w:r>
    </w:p>
    <w:p w:rsidR="007A6673" w:rsidRPr="00FB489C" w:rsidRDefault="008857EA"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продолжительность проведения планового (рейдового) </w:t>
      </w:r>
      <w:r w:rsidR="007A6673"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законодательства 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w:t>
      </w:r>
      <w:r w:rsidR="007A6673" w:rsidRPr="00FB489C">
        <w:rPr>
          <w:rFonts w:ascii="Times New Roman" w:hAnsi="Times New Roman" w:cs="Times New Roman"/>
          <w:color w:val="000000" w:themeColor="text1"/>
          <w:sz w:val="28"/>
          <w:szCs w:val="28"/>
        </w:rPr>
        <w:lastRenderedPageBreak/>
        <w:t xml:space="preserve">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D76ACB">
        <w:rPr>
          <w:rFonts w:ascii="Times New Roman" w:hAnsi="Times New Roman" w:cs="Times New Roman"/>
          <w:color w:val="000000" w:themeColor="text1"/>
          <w:sz w:val="28"/>
          <w:szCs w:val="28"/>
        </w:rPr>
        <w:t>м в подпункте</w:t>
      </w:r>
      <w:r w:rsidR="002C3BC2">
        <w:rPr>
          <w:rFonts w:ascii="Times New Roman" w:hAnsi="Times New Roman" w:cs="Times New Roman"/>
          <w:color w:val="000000" w:themeColor="text1"/>
          <w:sz w:val="28"/>
          <w:szCs w:val="28"/>
        </w:rPr>
        <w:t xml:space="preserve"> 2 пункта</w:t>
      </w:r>
      <w:r w:rsidR="00D76ACB">
        <w:rPr>
          <w:rFonts w:ascii="Times New Roman" w:hAnsi="Times New Roman" w:cs="Times New Roman"/>
          <w:color w:val="000000" w:themeColor="text1"/>
          <w:sz w:val="28"/>
          <w:szCs w:val="28"/>
        </w:rPr>
        <w:t xml:space="preserve"> 5</w:t>
      </w:r>
      <w:r w:rsidR="00696AC8">
        <w:rPr>
          <w:rFonts w:ascii="Times New Roman" w:hAnsi="Times New Roman" w:cs="Times New Roman"/>
          <w:color w:val="000000" w:themeColor="text1"/>
          <w:sz w:val="28"/>
          <w:szCs w:val="28"/>
        </w:rPr>
        <w:t>.3.1</w:t>
      </w:r>
      <w:r w:rsidR="00D76ACB">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76ACB">
        <w:rPr>
          <w:rFonts w:ascii="Times New Roman" w:hAnsi="Times New Roman" w:cs="Times New Roman"/>
          <w:color w:val="000000" w:themeColor="text1"/>
          <w:sz w:val="28"/>
          <w:szCs w:val="28"/>
        </w:rPr>
        <w:t>Положения</w:t>
      </w:r>
      <w:r w:rsidR="007A6673" w:rsidRPr="00FB489C">
        <w:rPr>
          <w:rFonts w:ascii="Times New Roman" w:hAnsi="Times New Roman" w:cs="Times New Roman"/>
          <w:color w:val="000000" w:themeColor="text1"/>
          <w:sz w:val="28"/>
          <w:szCs w:val="28"/>
        </w:rPr>
        <w:t>.</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929E0">
        <w:rPr>
          <w:rFonts w:ascii="Times New Roman" w:hAnsi="Times New Roman" w:cs="Times New Roman"/>
          <w:color w:val="000000" w:themeColor="text1"/>
          <w:sz w:val="28"/>
          <w:szCs w:val="28"/>
        </w:rPr>
        <w:t>1</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5. В случае получения в </w:t>
      </w:r>
      <w:r w:rsidR="00182418">
        <w:rPr>
          <w:rFonts w:ascii="Times New Roman" w:hAnsi="Times New Roman" w:cs="Times New Roman"/>
          <w:color w:val="000000" w:themeColor="text1"/>
          <w:sz w:val="28"/>
          <w:szCs w:val="28"/>
        </w:rPr>
        <w:t>ходе проведения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182418">
        <w:rPr>
          <w:rFonts w:ascii="Times New Roman" w:hAnsi="Times New Roman" w:cs="Times New Roman"/>
          <w:color w:val="000000" w:themeColor="text1"/>
          <w:sz w:val="28"/>
          <w:szCs w:val="28"/>
        </w:rPr>
        <w:t xml:space="preserve"> пункте 10</w:t>
      </w:r>
      <w:r w:rsidR="002C3BC2">
        <w:rPr>
          <w:rFonts w:ascii="Times New Roman" w:hAnsi="Times New Roman" w:cs="Times New Roman"/>
          <w:color w:val="000000" w:themeColor="text1"/>
          <w:sz w:val="28"/>
          <w:szCs w:val="28"/>
        </w:rPr>
        <w:t>.2</w:t>
      </w:r>
      <w:r w:rsidR="00B42B8F">
        <w:rPr>
          <w:rFonts w:ascii="Times New Roman" w:hAnsi="Times New Roman" w:cs="Times New Roman"/>
          <w:color w:val="000000" w:themeColor="text1"/>
          <w:sz w:val="28"/>
          <w:szCs w:val="28"/>
        </w:rPr>
        <w:t xml:space="preserve"> настоящ</w:t>
      </w:r>
      <w:r w:rsidR="00182418">
        <w:rPr>
          <w:rFonts w:ascii="Times New Roman" w:hAnsi="Times New Roman" w:cs="Times New Roman"/>
          <w:color w:val="000000" w:themeColor="text1"/>
          <w:sz w:val="28"/>
          <w:szCs w:val="28"/>
        </w:rPr>
        <w:t>его Положения</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253B1C">
      <w:headerReference w:type="default" r:id="rId15"/>
      <w:pgSz w:w="11905" w:h="16837" w:code="9"/>
      <w:pgMar w:top="1134" w:right="567"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97" w:rsidRDefault="00077897" w:rsidP="00CD6DFB">
      <w:r>
        <w:separator/>
      </w:r>
    </w:p>
  </w:endnote>
  <w:endnote w:type="continuationSeparator" w:id="0">
    <w:p w:rsidR="00077897" w:rsidRDefault="00077897"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97" w:rsidRDefault="00077897" w:rsidP="00CD6DFB">
      <w:r>
        <w:separator/>
      </w:r>
    </w:p>
  </w:footnote>
  <w:footnote w:type="continuationSeparator" w:id="0">
    <w:p w:rsidR="00077897" w:rsidRDefault="00077897"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077897" w:rsidRPr="006E663D" w:rsidRDefault="000015E4"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00077897"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3977A6">
          <w:rPr>
            <w:rFonts w:ascii="Times New Roman" w:hAnsi="Times New Roman" w:cs="Times New Roman"/>
            <w:noProof/>
          </w:rPr>
          <w:t>14</w:t>
        </w:r>
        <w:r w:rsidRPr="00253B1C">
          <w:rPr>
            <w:rFonts w:ascii="Times New Roman" w:hAnsi="Times New Roman" w:cs="Times New Roman"/>
          </w:rPr>
          <w:fldChar w:fldCharType="end"/>
        </w:r>
      </w:p>
    </w:sdtContent>
  </w:sdt>
  <w:p w:rsidR="00077897" w:rsidRPr="006E663D" w:rsidRDefault="00077897">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015E4"/>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D1D87"/>
    <w:rsid w:val="000D2071"/>
    <w:rsid w:val="000D7490"/>
    <w:rsid w:val="00104D2F"/>
    <w:rsid w:val="00117754"/>
    <w:rsid w:val="00126A5A"/>
    <w:rsid w:val="001324B8"/>
    <w:rsid w:val="00134E13"/>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9F6"/>
    <w:rsid w:val="00191A0E"/>
    <w:rsid w:val="001946A1"/>
    <w:rsid w:val="00194FEE"/>
    <w:rsid w:val="00195A9F"/>
    <w:rsid w:val="001962D8"/>
    <w:rsid w:val="001A0343"/>
    <w:rsid w:val="001A3F80"/>
    <w:rsid w:val="001A4C92"/>
    <w:rsid w:val="001B05C3"/>
    <w:rsid w:val="001B0A1F"/>
    <w:rsid w:val="001B6551"/>
    <w:rsid w:val="001C500A"/>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34FB"/>
    <w:rsid w:val="002C3BC2"/>
    <w:rsid w:val="002C4EDF"/>
    <w:rsid w:val="002D0CE2"/>
    <w:rsid w:val="002D3F2B"/>
    <w:rsid w:val="002D5254"/>
    <w:rsid w:val="002D6424"/>
    <w:rsid w:val="002D6DE1"/>
    <w:rsid w:val="002D7CD6"/>
    <w:rsid w:val="002E4F50"/>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46453"/>
    <w:rsid w:val="00351D0F"/>
    <w:rsid w:val="003528B1"/>
    <w:rsid w:val="003545C8"/>
    <w:rsid w:val="00354978"/>
    <w:rsid w:val="0036136B"/>
    <w:rsid w:val="00361592"/>
    <w:rsid w:val="0036749C"/>
    <w:rsid w:val="00372D10"/>
    <w:rsid w:val="0037756B"/>
    <w:rsid w:val="003834C6"/>
    <w:rsid w:val="00385907"/>
    <w:rsid w:val="00385FAA"/>
    <w:rsid w:val="003977A6"/>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2AC"/>
    <w:rsid w:val="00482B50"/>
    <w:rsid w:val="00484F1C"/>
    <w:rsid w:val="00491351"/>
    <w:rsid w:val="004929E0"/>
    <w:rsid w:val="004A4951"/>
    <w:rsid w:val="004A7CAD"/>
    <w:rsid w:val="004B54A7"/>
    <w:rsid w:val="004B7287"/>
    <w:rsid w:val="004C21A7"/>
    <w:rsid w:val="004D00FE"/>
    <w:rsid w:val="004D0F4C"/>
    <w:rsid w:val="004D64A1"/>
    <w:rsid w:val="004E1C21"/>
    <w:rsid w:val="004F359A"/>
    <w:rsid w:val="00503435"/>
    <w:rsid w:val="00513809"/>
    <w:rsid w:val="00521ACA"/>
    <w:rsid w:val="00523460"/>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3CD2"/>
    <w:rsid w:val="00613D59"/>
    <w:rsid w:val="006143FF"/>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C0622"/>
    <w:rsid w:val="006C09C4"/>
    <w:rsid w:val="006C2908"/>
    <w:rsid w:val="006C364F"/>
    <w:rsid w:val="006D2D31"/>
    <w:rsid w:val="006D30C8"/>
    <w:rsid w:val="006D34A3"/>
    <w:rsid w:val="006D387B"/>
    <w:rsid w:val="006E36D6"/>
    <w:rsid w:val="006E663D"/>
    <w:rsid w:val="006E782D"/>
    <w:rsid w:val="006F49EA"/>
    <w:rsid w:val="00700927"/>
    <w:rsid w:val="00701163"/>
    <w:rsid w:val="00702A5A"/>
    <w:rsid w:val="0071107D"/>
    <w:rsid w:val="007159FD"/>
    <w:rsid w:val="0071730F"/>
    <w:rsid w:val="00722DF4"/>
    <w:rsid w:val="00726E34"/>
    <w:rsid w:val="007305FC"/>
    <w:rsid w:val="007362FB"/>
    <w:rsid w:val="00751655"/>
    <w:rsid w:val="00753116"/>
    <w:rsid w:val="00765233"/>
    <w:rsid w:val="00770E72"/>
    <w:rsid w:val="00771BD8"/>
    <w:rsid w:val="00774440"/>
    <w:rsid w:val="00774643"/>
    <w:rsid w:val="00775164"/>
    <w:rsid w:val="00784E27"/>
    <w:rsid w:val="00785BE0"/>
    <w:rsid w:val="00796669"/>
    <w:rsid w:val="00797F7E"/>
    <w:rsid w:val="007A013E"/>
    <w:rsid w:val="007A2CEA"/>
    <w:rsid w:val="007A6673"/>
    <w:rsid w:val="007B19AE"/>
    <w:rsid w:val="007B39F0"/>
    <w:rsid w:val="007B46F5"/>
    <w:rsid w:val="007B4D3C"/>
    <w:rsid w:val="007C0ADF"/>
    <w:rsid w:val="007C6CDA"/>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7CE4"/>
    <w:rsid w:val="00843C80"/>
    <w:rsid w:val="00844271"/>
    <w:rsid w:val="0084439D"/>
    <w:rsid w:val="00863F63"/>
    <w:rsid w:val="00872451"/>
    <w:rsid w:val="00872D48"/>
    <w:rsid w:val="00873423"/>
    <w:rsid w:val="008741E2"/>
    <w:rsid w:val="0087776F"/>
    <w:rsid w:val="00880E40"/>
    <w:rsid w:val="008857EA"/>
    <w:rsid w:val="008871EE"/>
    <w:rsid w:val="0088730A"/>
    <w:rsid w:val="008877E1"/>
    <w:rsid w:val="008930CB"/>
    <w:rsid w:val="00893164"/>
    <w:rsid w:val="00895A22"/>
    <w:rsid w:val="008966D8"/>
    <w:rsid w:val="008B617E"/>
    <w:rsid w:val="008C34E5"/>
    <w:rsid w:val="008C3E14"/>
    <w:rsid w:val="008C4DE7"/>
    <w:rsid w:val="008C4E29"/>
    <w:rsid w:val="008D1CF8"/>
    <w:rsid w:val="008E04F8"/>
    <w:rsid w:val="008E2135"/>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854E4"/>
    <w:rsid w:val="00987AFD"/>
    <w:rsid w:val="00990567"/>
    <w:rsid w:val="00995C36"/>
    <w:rsid w:val="009A68BD"/>
    <w:rsid w:val="009B12D6"/>
    <w:rsid w:val="009B179B"/>
    <w:rsid w:val="009B2C74"/>
    <w:rsid w:val="009C33E4"/>
    <w:rsid w:val="009C7368"/>
    <w:rsid w:val="009D0923"/>
    <w:rsid w:val="009D56DF"/>
    <w:rsid w:val="009D7EFF"/>
    <w:rsid w:val="009E00AE"/>
    <w:rsid w:val="00A01241"/>
    <w:rsid w:val="00A02856"/>
    <w:rsid w:val="00A06E2D"/>
    <w:rsid w:val="00A071FE"/>
    <w:rsid w:val="00A10879"/>
    <w:rsid w:val="00A10AA9"/>
    <w:rsid w:val="00A137ED"/>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916F1"/>
    <w:rsid w:val="00A969D1"/>
    <w:rsid w:val="00AA1464"/>
    <w:rsid w:val="00AA2AF0"/>
    <w:rsid w:val="00AA3992"/>
    <w:rsid w:val="00AA5903"/>
    <w:rsid w:val="00AB3411"/>
    <w:rsid w:val="00AB56F6"/>
    <w:rsid w:val="00AC3884"/>
    <w:rsid w:val="00AD08DB"/>
    <w:rsid w:val="00AD2D9B"/>
    <w:rsid w:val="00AD5753"/>
    <w:rsid w:val="00AE13AC"/>
    <w:rsid w:val="00AE1745"/>
    <w:rsid w:val="00AF034C"/>
    <w:rsid w:val="00B02F67"/>
    <w:rsid w:val="00B16F7B"/>
    <w:rsid w:val="00B23C09"/>
    <w:rsid w:val="00B23E9D"/>
    <w:rsid w:val="00B368E4"/>
    <w:rsid w:val="00B42B8F"/>
    <w:rsid w:val="00B47F35"/>
    <w:rsid w:val="00B51AB7"/>
    <w:rsid w:val="00B54ACA"/>
    <w:rsid w:val="00B577F2"/>
    <w:rsid w:val="00B66402"/>
    <w:rsid w:val="00B6665C"/>
    <w:rsid w:val="00B67950"/>
    <w:rsid w:val="00B73288"/>
    <w:rsid w:val="00B769D8"/>
    <w:rsid w:val="00B81606"/>
    <w:rsid w:val="00B93DE0"/>
    <w:rsid w:val="00B95569"/>
    <w:rsid w:val="00BA6474"/>
    <w:rsid w:val="00BB251D"/>
    <w:rsid w:val="00BC1E02"/>
    <w:rsid w:val="00BC2104"/>
    <w:rsid w:val="00BC4F6F"/>
    <w:rsid w:val="00BC7C61"/>
    <w:rsid w:val="00BD6C2A"/>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4DD0"/>
    <w:rsid w:val="00C97FB2"/>
    <w:rsid w:val="00CA0822"/>
    <w:rsid w:val="00CA14E4"/>
    <w:rsid w:val="00CA4A74"/>
    <w:rsid w:val="00CB0BF3"/>
    <w:rsid w:val="00CB1917"/>
    <w:rsid w:val="00CB1DBA"/>
    <w:rsid w:val="00CB7641"/>
    <w:rsid w:val="00CC02FA"/>
    <w:rsid w:val="00CC1562"/>
    <w:rsid w:val="00CC313D"/>
    <w:rsid w:val="00CC3BBA"/>
    <w:rsid w:val="00CC4E65"/>
    <w:rsid w:val="00CD0C89"/>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2D4F"/>
    <w:rsid w:val="00D53C85"/>
    <w:rsid w:val="00D54209"/>
    <w:rsid w:val="00D5596E"/>
    <w:rsid w:val="00D56B63"/>
    <w:rsid w:val="00D64F09"/>
    <w:rsid w:val="00D672C2"/>
    <w:rsid w:val="00D76ACB"/>
    <w:rsid w:val="00D85B0C"/>
    <w:rsid w:val="00D917E5"/>
    <w:rsid w:val="00D92C8D"/>
    <w:rsid w:val="00D94FAE"/>
    <w:rsid w:val="00DA209E"/>
    <w:rsid w:val="00DA409A"/>
    <w:rsid w:val="00DB108B"/>
    <w:rsid w:val="00DB1656"/>
    <w:rsid w:val="00DB40A7"/>
    <w:rsid w:val="00DB7251"/>
    <w:rsid w:val="00DC0B04"/>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F05F4"/>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DD6"/>
    <w:rsid w:val="00F82A6D"/>
    <w:rsid w:val="00F82D80"/>
    <w:rsid w:val="00F83D6E"/>
    <w:rsid w:val="00F841A3"/>
    <w:rsid w:val="00F87C8A"/>
    <w:rsid w:val="00F904D8"/>
    <w:rsid w:val="00FA3651"/>
    <w:rsid w:val="00FA7618"/>
    <w:rsid w:val="00FB0495"/>
    <w:rsid w:val="00FB489C"/>
    <w:rsid w:val="00FC0304"/>
    <w:rsid w:val="00FC190B"/>
    <w:rsid w:val="00FC1D4D"/>
    <w:rsid w:val="00FC5357"/>
    <w:rsid w:val="00FC7680"/>
    <w:rsid w:val="00FD08B1"/>
    <w:rsid w:val="00FD3E00"/>
    <w:rsid w:val="00FD5E2D"/>
    <w:rsid w:val="00FE0653"/>
    <w:rsid w:val="00FE61BB"/>
    <w:rsid w:val="00FE6800"/>
    <w:rsid w:val="00FF119F"/>
    <w:rsid w:val="00FF5AA1"/>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119DEA142C78A74388DF326dCU2H" TargetMode="External"/><Relationship Id="rId13" Type="http://schemas.openxmlformats.org/officeDocument/2006/relationships/hyperlink" Target="garantF1://238408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9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consultantplus://offline/ref=5F8A67A67DC589647738886F4BCA8DECA21BDEA742C78A74388DF326dCU2H"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5476-2A8C-4212-A0DB-19E89140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regrp1</dc:creator>
  <cp:lastModifiedBy>Yakimenko_t</cp:lastModifiedBy>
  <cp:revision>2</cp:revision>
  <cp:lastPrinted>2017-11-12T15:51:00Z</cp:lastPrinted>
  <dcterms:created xsi:type="dcterms:W3CDTF">2018-05-18T05:39:00Z</dcterms:created>
  <dcterms:modified xsi:type="dcterms:W3CDTF">2018-05-18T05:39:00Z</dcterms:modified>
</cp:coreProperties>
</file>