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82" w:rsidRDefault="006A4782" w:rsidP="006A4782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A4782">
        <w:rPr>
          <w:rFonts w:ascii="Times New Roman" w:hAnsi="Times New Roman" w:cs="Times New Roman"/>
          <w:sz w:val="26"/>
          <w:szCs w:val="26"/>
        </w:rPr>
        <w:t xml:space="preserve">Информация отдела внутреннего финансового контроля администрации </w:t>
      </w:r>
    </w:p>
    <w:p w:rsidR="006A4782" w:rsidRDefault="006A4782" w:rsidP="006A4782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A4782">
        <w:rPr>
          <w:rFonts w:ascii="Times New Roman" w:hAnsi="Times New Roman" w:cs="Times New Roman"/>
          <w:sz w:val="26"/>
          <w:szCs w:val="26"/>
        </w:rPr>
        <w:t>муниципального образования город Горячий Ключ</w:t>
      </w:r>
      <w:r>
        <w:rPr>
          <w:rFonts w:ascii="Times New Roman" w:hAnsi="Times New Roman" w:cs="Times New Roman"/>
          <w:sz w:val="26"/>
          <w:szCs w:val="26"/>
        </w:rPr>
        <w:t xml:space="preserve"> о результатах проверки правомерности и эффективности использования бюджетных средств, выделенных на реализацию муниципальной подпрограммы  муниципального образования город </w:t>
      </w:r>
    </w:p>
    <w:p w:rsidR="006A4782" w:rsidRDefault="006A4782" w:rsidP="006A4782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Горячий Ключ «Развитие библиотечно-информационного обслуживания </w:t>
      </w:r>
    </w:p>
    <w:p w:rsidR="006A4782" w:rsidRDefault="006A4782" w:rsidP="006A4782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 муниципального образования город Горячий Ключ».</w:t>
      </w:r>
    </w:p>
    <w:p w:rsidR="006A4782" w:rsidRDefault="006A4782" w:rsidP="006A4782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A4782" w:rsidRDefault="006A4782" w:rsidP="006A47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правомерности и эффективности использования бюджетных средств, выделенных на реализацию муниципальной подпрограммы 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вания город Горячий Ключ «Развитие библиотечно-информационного обслуживания населения муниципального образования город Горячий Ключ» </w:t>
      </w:r>
      <w:r w:rsidR="00E6291B">
        <w:rPr>
          <w:rFonts w:ascii="Times New Roman" w:hAnsi="Times New Roman" w:cs="Times New Roman"/>
          <w:sz w:val="26"/>
          <w:szCs w:val="26"/>
        </w:rPr>
        <w:t>(далее - Подпрогра</w:t>
      </w:r>
      <w:r w:rsidR="00E6291B">
        <w:rPr>
          <w:rFonts w:ascii="Times New Roman" w:hAnsi="Times New Roman" w:cs="Times New Roman"/>
          <w:sz w:val="26"/>
          <w:szCs w:val="26"/>
        </w:rPr>
        <w:t>м</w:t>
      </w:r>
      <w:r w:rsidR="00E6291B">
        <w:rPr>
          <w:rFonts w:ascii="Times New Roman" w:hAnsi="Times New Roman" w:cs="Times New Roman"/>
          <w:sz w:val="26"/>
          <w:szCs w:val="26"/>
        </w:rPr>
        <w:t>ма)</w:t>
      </w:r>
      <w:r w:rsidR="00653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проведена на основании распоряжения администрации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вания город Горячий Ключ от 24 ноября 2017 года № 111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, удостоверений отдела внутреннего финансового контроля от 24 ноября 2017 года №45, №46.</w:t>
      </w:r>
    </w:p>
    <w:p w:rsidR="006A4782" w:rsidRPr="006A4782" w:rsidRDefault="006A4782" w:rsidP="006A47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проведенной проверки установлены нарушения нормативных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тов:</w:t>
      </w:r>
    </w:p>
    <w:p w:rsidR="006A4782" w:rsidRDefault="006A4782" w:rsidP="006A47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пункта 2 ст.179 БКРФ в части соблюдения сроков внесения изменений в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програм</w:t>
      </w:r>
      <w:r w:rsidR="00BF1296">
        <w:rPr>
          <w:rFonts w:ascii="Times New Roman" w:hAnsi="Times New Roman" w:cs="Times New Roman"/>
          <w:sz w:val="26"/>
          <w:szCs w:val="26"/>
        </w:rPr>
        <w:t>му по итогам 2016 года;</w:t>
      </w:r>
    </w:p>
    <w:p w:rsidR="000366DF" w:rsidRDefault="00BF1296" w:rsidP="000366DF">
      <w:pPr>
        <w:pStyle w:val="1"/>
        <w:spacing w:line="240" w:lineRule="auto"/>
        <w:ind w:firstLine="708"/>
        <w:rPr>
          <w:snapToGrid w:val="0"/>
          <w:sz w:val="27"/>
          <w:szCs w:val="27"/>
        </w:rPr>
      </w:pPr>
      <w:r>
        <w:rPr>
          <w:sz w:val="26"/>
          <w:szCs w:val="26"/>
        </w:rPr>
        <w:t>решения</w:t>
      </w:r>
      <w:r w:rsidR="006A4782">
        <w:rPr>
          <w:sz w:val="26"/>
          <w:szCs w:val="26"/>
        </w:rPr>
        <w:t xml:space="preserve"> Совета муниципального образования город Горячий Ключ от 30 д</w:t>
      </w:r>
      <w:r w:rsidR="006A4782">
        <w:rPr>
          <w:sz w:val="26"/>
          <w:szCs w:val="26"/>
        </w:rPr>
        <w:t>е</w:t>
      </w:r>
      <w:r w:rsidR="006A4782">
        <w:rPr>
          <w:sz w:val="26"/>
          <w:szCs w:val="26"/>
        </w:rPr>
        <w:t>кабря 2016 года №</w:t>
      </w:r>
      <w:r w:rsidR="006A4782" w:rsidRPr="000366DF">
        <w:rPr>
          <w:sz w:val="27"/>
          <w:szCs w:val="27"/>
        </w:rPr>
        <w:t>175</w:t>
      </w:r>
      <w:r w:rsidRPr="000366DF">
        <w:rPr>
          <w:sz w:val="27"/>
          <w:szCs w:val="27"/>
        </w:rPr>
        <w:t xml:space="preserve"> </w:t>
      </w:r>
      <w:r w:rsidR="000366DF" w:rsidRPr="000366DF">
        <w:rPr>
          <w:sz w:val="27"/>
          <w:szCs w:val="27"/>
        </w:rPr>
        <w:t>«</w:t>
      </w:r>
      <w:r w:rsidR="000366DF" w:rsidRPr="000366DF">
        <w:rPr>
          <w:snapToGrid w:val="0"/>
          <w:sz w:val="27"/>
          <w:szCs w:val="27"/>
        </w:rPr>
        <w:t>О внесении изменений в решение Совета муниципального образования город Горячий Ключ от 23 декабря 2015 года № 40 «О бюджете м</w:t>
      </w:r>
      <w:r w:rsidR="000366DF" w:rsidRPr="000366DF">
        <w:rPr>
          <w:snapToGrid w:val="0"/>
          <w:sz w:val="27"/>
          <w:szCs w:val="27"/>
        </w:rPr>
        <w:t>у</w:t>
      </w:r>
      <w:r w:rsidR="000366DF" w:rsidRPr="000366DF">
        <w:rPr>
          <w:snapToGrid w:val="0"/>
          <w:sz w:val="27"/>
          <w:szCs w:val="27"/>
        </w:rPr>
        <w:t>ниципального образования город Горячий Ключ на 2016 год»</w:t>
      </w:r>
      <w:r w:rsidR="00E6291B">
        <w:rPr>
          <w:snapToGrid w:val="0"/>
          <w:sz w:val="27"/>
          <w:szCs w:val="27"/>
        </w:rPr>
        <w:t xml:space="preserve"> в части соответствия объема финансового обеспечения Подпрограммы лимиту бюджетных обяз</w:t>
      </w:r>
      <w:r w:rsidR="00E6291B">
        <w:rPr>
          <w:snapToGrid w:val="0"/>
          <w:sz w:val="27"/>
          <w:szCs w:val="27"/>
        </w:rPr>
        <w:t>а</w:t>
      </w:r>
      <w:r w:rsidR="004E4061">
        <w:rPr>
          <w:snapToGrid w:val="0"/>
          <w:sz w:val="27"/>
          <w:szCs w:val="27"/>
        </w:rPr>
        <w:t>тельств.</w:t>
      </w:r>
    </w:p>
    <w:p w:rsidR="004E4061" w:rsidRDefault="004E4061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402F12">
        <w:rPr>
          <w:rFonts w:ascii="Times New Roman" w:hAnsi="Times New Roman" w:cs="Times New Roman"/>
          <w:sz w:val="27"/>
          <w:szCs w:val="27"/>
        </w:rPr>
        <w:t xml:space="preserve">Проверкой </w:t>
      </w:r>
      <w:r w:rsidR="00402F12" w:rsidRPr="00402F12">
        <w:rPr>
          <w:rFonts w:ascii="Times New Roman" w:hAnsi="Times New Roman" w:cs="Times New Roman"/>
          <w:sz w:val="27"/>
          <w:szCs w:val="27"/>
        </w:rPr>
        <w:t>фактического исполнения мероприятия Подпрограммы «Фина</w:t>
      </w:r>
      <w:r w:rsidR="00402F12" w:rsidRPr="00402F12">
        <w:rPr>
          <w:rFonts w:ascii="Times New Roman" w:hAnsi="Times New Roman" w:cs="Times New Roman"/>
          <w:sz w:val="27"/>
          <w:szCs w:val="27"/>
        </w:rPr>
        <w:t>н</w:t>
      </w:r>
      <w:r w:rsidR="00402F12" w:rsidRPr="00402F12">
        <w:rPr>
          <w:rFonts w:ascii="Times New Roman" w:hAnsi="Times New Roman" w:cs="Times New Roman"/>
          <w:sz w:val="27"/>
          <w:szCs w:val="27"/>
        </w:rPr>
        <w:t>совое обеспечение деятельности муниципального бюджетного учреждения «Це</w:t>
      </w:r>
      <w:r w:rsidR="00402F12" w:rsidRPr="00402F12">
        <w:rPr>
          <w:rFonts w:ascii="Times New Roman" w:hAnsi="Times New Roman" w:cs="Times New Roman"/>
          <w:sz w:val="27"/>
          <w:szCs w:val="27"/>
        </w:rPr>
        <w:t>н</w:t>
      </w:r>
      <w:r w:rsidR="00DB4BCA">
        <w:rPr>
          <w:rFonts w:ascii="Times New Roman" w:hAnsi="Times New Roman" w:cs="Times New Roman"/>
          <w:sz w:val="27"/>
          <w:szCs w:val="27"/>
        </w:rPr>
        <w:t xml:space="preserve">трализованная </w:t>
      </w:r>
      <w:r w:rsidR="00402F12" w:rsidRPr="00402F12">
        <w:rPr>
          <w:rFonts w:ascii="Times New Roman" w:hAnsi="Times New Roman" w:cs="Times New Roman"/>
          <w:sz w:val="27"/>
          <w:szCs w:val="27"/>
        </w:rPr>
        <w:t xml:space="preserve"> библиотечная система» </w:t>
      </w:r>
      <w:r w:rsidR="00DB4BCA">
        <w:rPr>
          <w:rFonts w:ascii="Times New Roman" w:hAnsi="Times New Roman" w:cs="Times New Roman"/>
          <w:sz w:val="27"/>
          <w:szCs w:val="27"/>
        </w:rPr>
        <w:t xml:space="preserve">(МБУК «ЦБС») </w:t>
      </w:r>
      <w:r w:rsidR="000E7573">
        <w:rPr>
          <w:rFonts w:ascii="Times New Roman" w:hAnsi="Times New Roman" w:cs="Times New Roman"/>
          <w:sz w:val="27"/>
          <w:szCs w:val="27"/>
        </w:rPr>
        <w:t>установлено:</w:t>
      </w:r>
    </w:p>
    <w:p w:rsidR="00402F12" w:rsidRDefault="00402F12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E7573">
        <w:rPr>
          <w:rFonts w:ascii="Times New Roman" w:hAnsi="Times New Roman" w:cs="Times New Roman"/>
          <w:sz w:val="27"/>
          <w:szCs w:val="27"/>
        </w:rPr>
        <w:t xml:space="preserve">нарушения </w:t>
      </w:r>
      <w:r>
        <w:rPr>
          <w:rFonts w:ascii="Times New Roman" w:hAnsi="Times New Roman" w:cs="Times New Roman"/>
          <w:sz w:val="27"/>
          <w:szCs w:val="27"/>
        </w:rPr>
        <w:t>пункта 15 приказа Минфина РФ от 21 июля 2011 года №86 н «Об утверждении порядка предоставления информации государственным (муниц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пальным) учреждением, ее размещения на официальном сайте в сети Интернет и ведение указанного сайта» в части соблюдения сроков размещения на официал</w:t>
      </w:r>
      <w:r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>ном сайте необходимой информации;</w:t>
      </w:r>
    </w:p>
    <w:p w:rsidR="00402F12" w:rsidRDefault="00402F12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отчете об исполнении муниципального задания за 2016 год в разделах 4 и 5 </w:t>
      </w:r>
      <w:r w:rsidR="00DB4BCA">
        <w:rPr>
          <w:rFonts w:ascii="Times New Roman" w:hAnsi="Times New Roman" w:cs="Times New Roman"/>
          <w:sz w:val="27"/>
          <w:szCs w:val="27"/>
        </w:rPr>
        <w:t>указаны нед</w:t>
      </w:r>
      <w:r>
        <w:rPr>
          <w:rFonts w:ascii="Times New Roman" w:hAnsi="Times New Roman" w:cs="Times New Roman"/>
          <w:sz w:val="27"/>
          <w:szCs w:val="27"/>
        </w:rPr>
        <w:t>остоверные сведения;</w:t>
      </w:r>
    </w:p>
    <w:p w:rsidR="00DB4BCA" w:rsidRDefault="00DB4BCA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отдельные пункты Положения о порядке предоставления платных услуг МБУК «ЦБС» изложены с нарушениями Федерального закона от 8.05.2010 г. </w:t>
      </w:r>
    </w:p>
    <w:p w:rsidR="00DB4BCA" w:rsidRDefault="00DB4BCA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решения Совета муниципального образования город Горячий Ключ от 5 марта 2009 года № 485 «Об утверждении Порядка уст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новления тарифов на услуги муниципальных предприятий и учреждений 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пального образования город Горячий Ключ»;</w:t>
      </w:r>
    </w:p>
    <w:p w:rsidR="00DB4BCA" w:rsidRDefault="00A30944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24ADC">
        <w:rPr>
          <w:rFonts w:ascii="Times New Roman" w:hAnsi="Times New Roman" w:cs="Times New Roman"/>
          <w:sz w:val="27"/>
          <w:szCs w:val="27"/>
        </w:rPr>
        <w:t xml:space="preserve">нарушения </w:t>
      </w:r>
      <w:r>
        <w:rPr>
          <w:rFonts w:ascii="Times New Roman" w:hAnsi="Times New Roman" w:cs="Times New Roman"/>
          <w:sz w:val="27"/>
          <w:szCs w:val="27"/>
        </w:rPr>
        <w:t>отдельных пунктов Инструкции о порядке составления, пре</w:t>
      </w:r>
      <w:r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ставления годовой, квартальной бухгалтерской отчетности государственных (м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ниципальных) бюджетных и автономных учреждений, утвержденной приказом Минфина от 25 марта 2011 года № 33н;</w:t>
      </w:r>
    </w:p>
    <w:p w:rsidR="00A30944" w:rsidRDefault="00A30944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924ADC">
        <w:rPr>
          <w:rFonts w:ascii="Times New Roman" w:hAnsi="Times New Roman" w:cs="Times New Roman"/>
          <w:sz w:val="27"/>
          <w:szCs w:val="27"/>
        </w:rPr>
        <w:t xml:space="preserve">нарушения </w:t>
      </w:r>
      <w:r>
        <w:rPr>
          <w:rFonts w:ascii="Times New Roman" w:hAnsi="Times New Roman" w:cs="Times New Roman"/>
          <w:sz w:val="27"/>
          <w:szCs w:val="27"/>
        </w:rPr>
        <w:t>отдельных пунктов Требований к составлению Плана финанс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во-хозяйственной деятельности, утвержденных приказом Минфина РФ от 28 июля 2010 года №81н;</w:t>
      </w:r>
    </w:p>
    <w:p w:rsidR="00A30944" w:rsidRDefault="00A30944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43338">
        <w:rPr>
          <w:rFonts w:ascii="Times New Roman" w:hAnsi="Times New Roman" w:cs="Times New Roman"/>
          <w:sz w:val="27"/>
          <w:szCs w:val="27"/>
        </w:rPr>
        <w:t>отдельные нарушения статей 57,67</w:t>
      </w:r>
      <w:r>
        <w:rPr>
          <w:rFonts w:ascii="Times New Roman" w:hAnsi="Times New Roman" w:cs="Times New Roman"/>
          <w:sz w:val="27"/>
          <w:szCs w:val="27"/>
        </w:rPr>
        <w:t>,91,100</w:t>
      </w:r>
      <w:r w:rsidR="007453AF">
        <w:rPr>
          <w:rFonts w:ascii="Times New Roman" w:hAnsi="Times New Roman" w:cs="Times New Roman"/>
          <w:sz w:val="27"/>
          <w:szCs w:val="27"/>
        </w:rPr>
        <w:t xml:space="preserve">, 60.1, 60.2 </w:t>
      </w:r>
      <w:r>
        <w:rPr>
          <w:rFonts w:ascii="Times New Roman" w:hAnsi="Times New Roman" w:cs="Times New Roman"/>
          <w:sz w:val="27"/>
          <w:szCs w:val="27"/>
        </w:rPr>
        <w:t>Трудового кодекса РФ;</w:t>
      </w:r>
    </w:p>
    <w:p w:rsidR="007453AF" w:rsidRDefault="007453AF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24ADC">
        <w:rPr>
          <w:rFonts w:ascii="Times New Roman" w:hAnsi="Times New Roman" w:cs="Times New Roman"/>
          <w:sz w:val="27"/>
          <w:szCs w:val="27"/>
        </w:rPr>
        <w:t xml:space="preserve">нарушение </w:t>
      </w:r>
      <w:r>
        <w:rPr>
          <w:rFonts w:ascii="Times New Roman" w:hAnsi="Times New Roman" w:cs="Times New Roman"/>
          <w:sz w:val="27"/>
          <w:szCs w:val="27"/>
        </w:rPr>
        <w:t>пункта 4 Порядка осуществления денежных выплат отдельным категориям работников муниципаль</w:t>
      </w:r>
      <w:r w:rsidR="00F30207">
        <w:rPr>
          <w:rFonts w:ascii="Times New Roman" w:hAnsi="Times New Roman" w:cs="Times New Roman"/>
          <w:sz w:val="27"/>
          <w:szCs w:val="27"/>
        </w:rPr>
        <w:t>ных учреждений, подведомственным</w:t>
      </w:r>
      <w:r>
        <w:rPr>
          <w:rFonts w:ascii="Times New Roman" w:hAnsi="Times New Roman" w:cs="Times New Roman"/>
          <w:sz w:val="27"/>
          <w:szCs w:val="27"/>
        </w:rPr>
        <w:t xml:space="preserve"> отделу культуры администрации муниципального образования город </w:t>
      </w:r>
      <w:r w:rsidR="00F30207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орячий Ключ, утвержденного постановлением администрации муниципального образования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род Горячий Ключ от 21 января 2014 года №73,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чем необоснованно начислена стимулирующая надбавка в размере 2181,82 руб.;</w:t>
      </w:r>
    </w:p>
    <w:p w:rsidR="000E7573" w:rsidRDefault="007453AF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E7573">
        <w:rPr>
          <w:rFonts w:ascii="Times New Roman" w:hAnsi="Times New Roman" w:cs="Times New Roman"/>
          <w:sz w:val="27"/>
          <w:szCs w:val="27"/>
        </w:rPr>
        <w:t>выборочной инвентаризацией имущества установлены неучтенные объекты основных сре</w:t>
      </w:r>
      <w:proofErr w:type="gramStart"/>
      <w:r w:rsidR="000E7573">
        <w:rPr>
          <w:rFonts w:ascii="Times New Roman" w:hAnsi="Times New Roman" w:cs="Times New Roman"/>
          <w:sz w:val="27"/>
          <w:szCs w:val="27"/>
        </w:rPr>
        <w:t>дств в к</w:t>
      </w:r>
      <w:proofErr w:type="gramEnd"/>
      <w:r w:rsidR="000E7573">
        <w:rPr>
          <w:rFonts w:ascii="Times New Roman" w:hAnsi="Times New Roman" w:cs="Times New Roman"/>
          <w:sz w:val="27"/>
          <w:szCs w:val="27"/>
        </w:rPr>
        <w:t>оличестве 2 единиц на общую сумму 15550 руб.;</w:t>
      </w:r>
    </w:p>
    <w:p w:rsidR="00924ADC" w:rsidRDefault="00924ADC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нарушение пункта 4 Порядка отнесения имущества автономного или бю</w:t>
      </w:r>
      <w:r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жетного учреждения к категории особо ценного движимого имущества, утве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жденного постановлением администрации муниципального образования город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рячий Ключ от 15 ноября 2010 года №3246 «Об определении видов особо ценного движимого имущества и установление порядка отнесения имущества 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пального автономного или бюджетного учреждения к категории особо ценного движимого имущества</w:t>
      </w:r>
      <w:r w:rsidR="00653EE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(далее – постановление от 15.11.2010 №3246);</w:t>
      </w:r>
      <w:proofErr w:type="gramEnd"/>
    </w:p>
    <w:p w:rsidR="00924ADC" w:rsidRDefault="00924ADC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нарушение пункта 3 постановления от 15.11.2010 №3246;</w:t>
      </w:r>
    </w:p>
    <w:p w:rsidR="007453AF" w:rsidRDefault="000E7573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71819">
        <w:rPr>
          <w:rFonts w:ascii="Times New Roman" w:hAnsi="Times New Roman" w:cs="Times New Roman"/>
          <w:sz w:val="27"/>
          <w:szCs w:val="27"/>
        </w:rPr>
        <w:t>нарушение пункта 6.2.16 Положения о порядке управления и распоряжения объектами муниципальной собственности муниципального образования город Г</w:t>
      </w:r>
      <w:r w:rsidR="00F71819">
        <w:rPr>
          <w:rFonts w:ascii="Times New Roman" w:hAnsi="Times New Roman" w:cs="Times New Roman"/>
          <w:sz w:val="27"/>
          <w:szCs w:val="27"/>
        </w:rPr>
        <w:t>о</w:t>
      </w:r>
      <w:r w:rsidR="00F71819">
        <w:rPr>
          <w:rFonts w:ascii="Times New Roman" w:hAnsi="Times New Roman" w:cs="Times New Roman"/>
          <w:sz w:val="27"/>
          <w:szCs w:val="27"/>
        </w:rPr>
        <w:t>рячий Ключ, утвержденного решением Совета муниципального образования город Горячий Ключ от 29 января 2016 года №52;</w:t>
      </w:r>
    </w:p>
    <w:p w:rsidR="00F71819" w:rsidRDefault="00F71819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возмещение коммунальных услуг по двум договорам аренды имущества производилось не в полном объеме,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чем проверкой установлена задо</w:t>
      </w:r>
      <w:r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 xml:space="preserve">женность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арендополучателей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общей сумме 24051,29 руб.</w:t>
      </w:r>
    </w:p>
    <w:p w:rsidR="00653EE1" w:rsidRDefault="00653EE1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Проверкой организации закупок для нужд бюджетного учреждения устано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лены нарушения:</w:t>
      </w:r>
    </w:p>
    <w:p w:rsidR="00653EE1" w:rsidRPr="00653EE1" w:rsidRDefault="00653EE1" w:rsidP="00653E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3EE1">
        <w:rPr>
          <w:rFonts w:ascii="Times New Roman" w:hAnsi="Times New Roman" w:cs="Times New Roman"/>
          <w:sz w:val="27"/>
          <w:szCs w:val="27"/>
        </w:rPr>
        <w:t>части 6 статьи 38, пунктов 3,</w:t>
      </w:r>
      <w:r w:rsidR="00F30207">
        <w:rPr>
          <w:rFonts w:ascii="Times New Roman" w:hAnsi="Times New Roman" w:cs="Times New Roman"/>
          <w:sz w:val="27"/>
          <w:szCs w:val="27"/>
        </w:rPr>
        <w:t xml:space="preserve"> </w:t>
      </w:r>
      <w:r w:rsidRPr="00653EE1">
        <w:rPr>
          <w:rFonts w:ascii="Times New Roman" w:hAnsi="Times New Roman" w:cs="Times New Roman"/>
          <w:sz w:val="27"/>
          <w:szCs w:val="27"/>
        </w:rPr>
        <w:t>6 статьи 94 Федерального закона;</w:t>
      </w:r>
      <w:r w:rsidRPr="00653EE1">
        <w:rPr>
          <w:rFonts w:ascii="Times New Roman" w:hAnsi="Times New Roman" w:cs="Times New Roman"/>
          <w:sz w:val="27"/>
          <w:szCs w:val="27"/>
        </w:rPr>
        <w:tab/>
      </w:r>
    </w:p>
    <w:p w:rsidR="00653EE1" w:rsidRDefault="00653EE1" w:rsidP="00653E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3EE1">
        <w:rPr>
          <w:rFonts w:ascii="Times New Roman" w:hAnsi="Times New Roman" w:cs="Times New Roman"/>
          <w:sz w:val="27"/>
          <w:szCs w:val="27"/>
        </w:rPr>
        <w:t>пункта 5 Порядка формирования, утверждения и ведения планов закупок т</w:t>
      </w:r>
      <w:r w:rsidRPr="00653EE1">
        <w:rPr>
          <w:rFonts w:ascii="Times New Roman" w:hAnsi="Times New Roman" w:cs="Times New Roman"/>
          <w:sz w:val="27"/>
          <w:szCs w:val="27"/>
        </w:rPr>
        <w:t>о</w:t>
      </w:r>
      <w:r w:rsidRPr="00653EE1">
        <w:rPr>
          <w:rFonts w:ascii="Times New Roman" w:hAnsi="Times New Roman" w:cs="Times New Roman"/>
          <w:sz w:val="27"/>
          <w:szCs w:val="27"/>
        </w:rPr>
        <w:t>варов, работ, услуг для обеспечения нужд муниципального образования город Г</w:t>
      </w:r>
      <w:r w:rsidRPr="00653EE1">
        <w:rPr>
          <w:rFonts w:ascii="Times New Roman" w:hAnsi="Times New Roman" w:cs="Times New Roman"/>
          <w:sz w:val="27"/>
          <w:szCs w:val="27"/>
        </w:rPr>
        <w:t>о</w:t>
      </w:r>
      <w:r w:rsidRPr="00653EE1">
        <w:rPr>
          <w:rFonts w:ascii="Times New Roman" w:hAnsi="Times New Roman" w:cs="Times New Roman"/>
          <w:sz w:val="27"/>
          <w:szCs w:val="27"/>
        </w:rPr>
        <w:t>рячий Ключ, утвержденного постановлением администрации муниципального о</w:t>
      </w:r>
      <w:r w:rsidRPr="00653EE1">
        <w:rPr>
          <w:rFonts w:ascii="Times New Roman" w:hAnsi="Times New Roman" w:cs="Times New Roman"/>
          <w:sz w:val="27"/>
          <w:szCs w:val="27"/>
        </w:rPr>
        <w:t>б</w:t>
      </w:r>
      <w:r w:rsidRPr="00653EE1">
        <w:rPr>
          <w:rFonts w:ascii="Times New Roman" w:hAnsi="Times New Roman" w:cs="Times New Roman"/>
          <w:sz w:val="27"/>
          <w:szCs w:val="27"/>
        </w:rPr>
        <w:t>разования город Горячий Ключ от 28 мая 2015 года №996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53EE1" w:rsidRDefault="00F71819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По</w:t>
      </w:r>
      <w:r w:rsidR="00653EE1">
        <w:rPr>
          <w:rFonts w:ascii="Times New Roman" w:hAnsi="Times New Roman" w:cs="Times New Roman"/>
          <w:sz w:val="27"/>
          <w:szCs w:val="27"/>
        </w:rPr>
        <w:t xml:space="preserve"> результатам проверки проделана следующая работа:</w:t>
      </w:r>
    </w:p>
    <w:p w:rsidR="00F71819" w:rsidRDefault="00653EE1" w:rsidP="00653E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F71819">
        <w:rPr>
          <w:rFonts w:ascii="Times New Roman" w:hAnsi="Times New Roman" w:cs="Times New Roman"/>
          <w:sz w:val="27"/>
          <w:szCs w:val="27"/>
        </w:rPr>
        <w:t xml:space="preserve"> МБУК «ЦБС» разработан план мероприятий по устранению нарушений, отмечен</w:t>
      </w:r>
      <w:r>
        <w:rPr>
          <w:rFonts w:ascii="Times New Roman" w:hAnsi="Times New Roman" w:cs="Times New Roman"/>
          <w:sz w:val="27"/>
          <w:szCs w:val="27"/>
        </w:rPr>
        <w:t>ных в актах</w:t>
      </w:r>
      <w:r w:rsidR="00F71819">
        <w:rPr>
          <w:rFonts w:ascii="Times New Roman" w:hAnsi="Times New Roman" w:cs="Times New Roman"/>
          <w:sz w:val="27"/>
          <w:szCs w:val="27"/>
        </w:rPr>
        <w:t xml:space="preserve"> проверки </w:t>
      </w:r>
      <w:r>
        <w:rPr>
          <w:rFonts w:ascii="Times New Roman" w:hAnsi="Times New Roman" w:cs="Times New Roman"/>
          <w:sz w:val="27"/>
          <w:szCs w:val="27"/>
        </w:rPr>
        <w:t>от 22 декабря 2017 года.</w:t>
      </w:r>
    </w:p>
    <w:p w:rsidR="00653EE1" w:rsidRDefault="00653EE1" w:rsidP="00402F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2)Отчет о проверке представлен заместителю главы муниципального обр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зован</w:t>
      </w:r>
      <w:r w:rsidR="00F02589">
        <w:rPr>
          <w:rFonts w:ascii="Times New Roman" w:hAnsi="Times New Roman" w:cs="Times New Roman"/>
          <w:sz w:val="27"/>
          <w:szCs w:val="27"/>
        </w:rPr>
        <w:t>ия город Горячий Ключ, курирующе</w:t>
      </w:r>
      <w:r>
        <w:rPr>
          <w:rFonts w:ascii="Times New Roman" w:hAnsi="Times New Roman" w:cs="Times New Roman"/>
          <w:sz w:val="27"/>
          <w:szCs w:val="27"/>
        </w:rPr>
        <w:t>м</w:t>
      </w:r>
      <w:r w:rsidR="00F02589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работу отдела внутреннего финанс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вого контроля.</w:t>
      </w:r>
    </w:p>
    <w:p w:rsidR="00E6291B" w:rsidRPr="00E6291B" w:rsidRDefault="00653EE1" w:rsidP="00F30207">
      <w:pPr>
        <w:pStyle w:val="a3"/>
        <w:jc w:val="both"/>
      </w:pPr>
      <w:r>
        <w:rPr>
          <w:rFonts w:ascii="Times New Roman" w:hAnsi="Times New Roman" w:cs="Times New Roman"/>
          <w:sz w:val="27"/>
          <w:szCs w:val="27"/>
        </w:rPr>
        <w:tab/>
        <w:t>3)Материалы проверки переданы заместителю главы муниципального обр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зован</w:t>
      </w:r>
      <w:r w:rsidR="00F02589">
        <w:rPr>
          <w:rFonts w:ascii="Times New Roman" w:hAnsi="Times New Roman" w:cs="Times New Roman"/>
          <w:sz w:val="27"/>
          <w:szCs w:val="27"/>
        </w:rPr>
        <w:t>ия город Горячий Ключ, курирующе</w:t>
      </w:r>
      <w:r>
        <w:rPr>
          <w:rFonts w:ascii="Times New Roman" w:hAnsi="Times New Roman" w:cs="Times New Roman"/>
          <w:sz w:val="27"/>
          <w:szCs w:val="27"/>
        </w:rPr>
        <w:t>м</w:t>
      </w:r>
      <w:r w:rsidR="00F02589"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учреждения культуры и начальнику о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дела культуры муниципального образования город Горячий Ключ.</w:t>
      </w:r>
      <w:r w:rsidR="00E6291B">
        <w:tab/>
      </w:r>
    </w:p>
    <w:p w:rsidR="006A4782" w:rsidRDefault="006A4782" w:rsidP="006A47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A4782" w:rsidSect="006A4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7"/>
    <w:rsid w:val="000366DF"/>
    <w:rsid w:val="00055967"/>
    <w:rsid w:val="000E7573"/>
    <w:rsid w:val="00343338"/>
    <w:rsid w:val="00402F12"/>
    <w:rsid w:val="004E4061"/>
    <w:rsid w:val="00653EE1"/>
    <w:rsid w:val="006A4782"/>
    <w:rsid w:val="007453AF"/>
    <w:rsid w:val="00924ADC"/>
    <w:rsid w:val="00996743"/>
    <w:rsid w:val="00A30944"/>
    <w:rsid w:val="00BF1296"/>
    <w:rsid w:val="00DB4BCA"/>
    <w:rsid w:val="00E6291B"/>
    <w:rsid w:val="00F02589"/>
    <w:rsid w:val="00F30207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6DF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366D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6DF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366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16</cp:revision>
  <dcterms:created xsi:type="dcterms:W3CDTF">2018-01-09T08:36:00Z</dcterms:created>
  <dcterms:modified xsi:type="dcterms:W3CDTF">2018-01-12T05:08:00Z</dcterms:modified>
</cp:coreProperties>
</file>