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14" w:rsidRDefault="004F1614" w:rsidP="00457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Уведомление о приеме предложений по проведению экспертизы муниципальных нормативных правовых актов муниципального образования город Горячий Ключ, затрагивающих вопросы осуществления предпринимательской и инвестиционной деятельности, в целях формирования плана проведения экспертизы муниципальных нормативных правовых актов муниципального образования город Горячий Ключ </w:t>
      </w:r>
      <w:r w:rsidR="00457C8C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</w:rPr>
        <w:t xml:space="preserve"> полугодие 2020 года.</w:t>
      </w:r>
    </w:p>
    <w:p w:rsidR="004F1614" w:rsidRDefault="004F1614" w:rsidP="004F1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1614" w:rsidRDefault="004F1614" w:rsidP="004F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реализации порядка проведения экспертизы муниципальных нормативных правовых актов муниципального образования город Горячий Ключ,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город Горячий Ключ от 23 октября 2018 г. № 2046 «Об утверждении порядка проведения экспертизы муниципальных нормативных правовых актов муниципального образования город Горячий Ключ, затрагивающих вопросы осуществления предпринимательской и инвестиционной деятельности», управление по вопросам курорта и туризма, инвестиций и малого бизнеса администрации муниципального образования город Горячий Ключ осуществляет формирование плана проведения экспертизы нормативных правовых актов муниципального образования город Горячий Ключ на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4F16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полугодие 2020 г., в целях выявления в них необоснованных затруднений ведения предпринимательской и инвестиционной деятельности.</w:t>
      </w:r>
    </w:p>
    <w:p w:rsidR="004F1614" w:rsidRPr="004F1614" w:rsidRDefault="004F1614" w:rsidP="004F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Прием предложений по проведению экспертизы муниципальных нормативных правовых актов муниципального образования город Горячий Ключ,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деятельности, будет осуществляться до 10 декабря 2019 г. на адрес электронной почты </w:t>
      </w:r>
      <w:hyperlink r:id="rId4" w:history="1">
        <w:r w:rsidRPr="00093E18">
          <w:rPr>
            <w:rStyle w:val="a3"/>
            <w:rFonts w:ascii="Times New Roman" w:hAnsi="Times New Roman" w:cs="Times New Roman"/>
            <w:sz w:val="24"/>
            <w:lang w:val="en-US"/>
          </w:rPr>
          <w:t>invest</w:t>
        </w:r>
        <w:r w:rsidRPr="00093E18">
          <w:rPr>
            <w:rStyle w:val="a3"/>
            <w:rFonts w:ascii="Times New Roman" w:hAnsi="Times New Roman" w:cs="Times New Roman"/>
            <w:sz w:val="24"/>
          </w:rPr>
          <w:t>@</w:t>
        </w:r>
        <w:proofErr w:type="spellStart"/>
        <w:r w:rsidRPr="00093E18">
          <w:rPr>
            <w:rStyle w:val="a3"/>
            <w:rFonts w:ascii="Times New Roman" w:hAnsi="Times New Roman" w:cs="Times New Roman"/>
            <w:sz w:val="24"/>
            <w:lang w:val="en-US"/>
          </w:rPr>
          <w:t>admgorkluch</w:t>
        </w:r>
        <w:proofErr w:type="spellEnd"/>
        <w:r w:rsidRPr="00093E18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093E1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 или по адресу: 353290, Краснодарский Край, г. Горячий Ключ, ул. Ленина, 191, </w:t>
      </w:r>
      <w:proofErr w:type="spellStart"/>
      <w:r>
        <w:rPr>
          <w:rFonts w:ascii="Times New Roman" w:hAnsi="Times New Roman" w:cs="Times New Roman"/>
          <w:sz w:val="24"/>
        </w:rPr>
        <w:t>каб</w:t>
      </w:r>
      <w:proofErr w:type="spellEnd"/>
      <w:r>
        <w:rPr>
          <w:rFonts w:ascii="Times New Roman" w:hAnsi="Times New Roman" w:cs="Times New Roman"/>
          <w:sz w:val="24"/>
        </w:rPr>
        <w:t>. 8, телефон для справок: 8(86159)4-35-46.</w:t>
      </w:r>
    </w:p>
    <w:sectPr w:rsidR="004F1614" w:rsidRPr="004F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8F"/>
    <w:rsid w:val="00457C8C"/>
    <w:rsid w:val="004F1614"/>
    <w:rsid w:val="005A38F8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40D81-7E68-4D32-9CEB-60C14762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Тихова Людмила</dc:creator>
  <cp:keywords/>
  <dc:description/>
  <cp:lastModifiedBy>Тихова Людмила</cp:lastModifiedBy>
  <cp:revision>3</cp:revision>
  <dcterms:created xsi:type="dcterms:W3CDTF">2019-11-12T10:36:00Z</dcterms:created>
  <dcterms:modified xsi:type="dcterms:W3CDTF">2019-11-12T10:48:00Z</dcterms:modified>
</cp:coreProperties>
</file>