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96B33" w:rsidRPr="00F72FF5" w14:paraId="3B6F7595" w14:textId="77777777" w:rsidTr="005D01FC">
        <w:trPr>
          <w:trHeight w:val="2835"/>
        </w:trPr>
        <w:tc>
          <w:tcPr>
            <w:tcW w:w="9781" w:type="dxa"/>
          </w:tcPr>
          <w:p w14:paraId="44EFB7EA" w14:textId="77777777" w:rsidR="00096B33" w:rsidRPr="00E35117" w:rsidRDefault="00096B33" w:rsidP="00FA08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33" w:rsidRPr="00F72FF5" w14:paraId="67D16F7F" w14:textId="77777777" w:rsidTr="005D01FC">
        <w:trPr>
          <w:trHeight w:val="675"/>
        </w:trPr>
        <w:tc>
          <w:tcPr>
            <w:tcW w:w="9781" w:type="dxa"/>
          </w:tcPr>
          <w:p w14:paraId="06959C34" w14:textId="77777777" w:rsidR="00AB3D53" w:rsidRDefault="00AB3D53" w:rsidP="00FA08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D53">
              <w:rPr>
                <w:rFonts w:ascii="Times New Roman" w:hAnsi="Times New Roman" w:cs="Times New Roman"/>
                <w:b/>
                <w:sz w:val="28"/>
              </w:rPr>
              <w:t>О предоставлении в 2022 году отсрочки уплаты арендной платы</w:t>
            </w:r>
          </w:p>
          <w:p w14:paraId="371A9DFE" w14:textId="77777777" w:rsidR="00AB3D53" w:rsidRDefault="00AB3D53" w:rsidP="00FA08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D53">
              <w:rPr>
                <w:rFonts w:ascii="Times New Roman" w:hAnsi="Times New Roman" w:cs="Times New Roman"/>
                <w:b/>
                <w:sz w:val="28"/>
              </w:rPr>
              <w:t xml:space="preserve">по договорам аренды </w:t>
            </w:r>
            <w:r>
              <w:rPr>
                <w:rFonts w:ascii="Times New Roman" w:hAnsi="Times New Roman" w:cs="Times New Roman"/>
                <w:b/>
                <w:sz w:val="28"/>
              </w:rPr>
              <w:t>недвижимого имущества</w:t>
            </w:r>
            <w:r w:rsidRPr="00AB3D53">
              <w:rPr>
                <w:rFonts w:ascii="Times New Roman" w:hAnsi="Times New Roman" w:cs="Times New Roman"/>
                <w:b/>
                <w:sz w:val="28"/>
              </w:rPr>
              <w:t>, находящ</w:t>
            </w:r>
            <w:r>
              <w:rPr>
                <w:rFonts w:ascii="Times New Roman" w:hAnsi="Times New Roman" w:cs="Times New Roman"/>
                <w:b/>
                <w:sz w:val="28"/>
              </w:rPr>
              <w:t>его</w:t>
            </w:r>
            <w:r w:rsidRPr="00AB3D53">
              <w:rPr>
                <w:rFonts w:ascii="Times New Roman" w:hAnsi="Times New Roman" w:cs="Times New Roman"/>
                <w:b/>
                <w:sz w:val="28"/>
              </w:rPr>
              <w:t>ся</w:t>
            </w:r>
          </w:p>
          <w:p w14:paraId="0D0ADC62" w14:textId="77777777" w:rsidR="00AB3D53" w:rsidRDefault="00AB3D53" w:rsidP="00FA08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D53">
              <w:rPr>
                <w:rFonts w:ascii="Times New Roman" w:hAnsi="Times New Roman" w:cs="Times New Roman"/>
                <w:b/>
                <w:sz w:val="28"/>
              </w:rPr>
              <w:t>в собственности муниципального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B3D53">
              <w:rPr>
                <w:rFonts w:ascii="Times New Roman" w:hAnsi="Times New Roman" w:cs="Times New Roman"/>
                <w:b/>
                <w:sz w:val="28"/>
              </w:rPr>
              <w:t>образования город Горячий Ключ</w:t>
            </w:r>
          </w:p>
          <w:p w14:paraId="6F5AA6B4" w14:textId="77777777" w:rsidR="00AB3D53" w:rsidRDefault="00AB3D53" w:rsidP="00FA08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D53">
              <w:rPr>
                <w:rFonts w:ascii="Times New Roman" w:hAnsi="Times New Roman" w:cs="Times New Roman"/>
                <w:b/>
                <w:sz w:val="28"/>
              </w:rPr>
              <w:t>Краснодарского края</w:t>
            </w:r>
            <w:r>
              <w:rPr>
                <w:rFonts w:ascii="Times New Roman" w:hAnsi="Times New Roman" w:cs="Times New Roman"/>
                <w:b/>
                <w:sz w:val="28"/>
              </w:rPr>
              <w:t>, а также земельных участков,</w:t>
            </w:r>
          </w:p>
          <w:p w14:paraId="59608B6B" w14:textId="302AA723" w:rsidR="00096B33" w:rsidRPr="00F72FF5" w:rsidRDefault="00AB3D53" w:rsidP="00FA08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государственная собственность на которые не разграничена</w:t>
            </w:r>
          </w:p>
        </w:tc>
      </w:tr>
    </w:tbl>
    <w:p w14:paraId="68AF3CFE" w14:textId="77777777" w:rsidR="00096B33" w:rsidRDefault="00096B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C3BEA8" w14:textId="77777777" w:rsidR="0073737B" w:rsidRPr="000B2995" w:rsidRDefault="0073737B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4974BB" w14:textId="5B61CB9D" w:rsidR="005D01FC" w:rsidRPr="005D01FC" w:rsidRDefault="00AB3D53" w:rsidP="00F354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D53">
        <w:rPr>
          <w:rFonts w:ascii="Times New Roman" w:hAnsi="Times New Roman" w:cs="Times New Roman"/>
          <w:sz w:val="28"/>
        </w:rPr>
        <w:t>В связи со сложившимися в 2022 году условиями действия санкций, в целях поддержки арендаторов недвижимого имущества, находящегося</w:t>
      </w:r>
      <w:r>
        <w:rPr>
          <w:rFonts w:ascii="Times New Roman" w:hAnsi="Times New Roman" w:cs="Times New Roman"/>
          <w:sz w:val="28"/>
        </w:rPr>
        <w:t xml:space="preserve"> </w:t>
      </w:r>
      <w:r w:rsidRPr="00AB3D53">
        <w:rPr>
          <w:rFonts w:ascii="Times New Roman" w:hAnsi="Times New Roman" w:cs="Times New Roman"/>
          <w:sz w:val="28"/>
        </w:rPr>
        <w:t>в собственности муниципального образования город Горячий Ключ</w:t>
      </w:r>
      <w:r>
        <w:rPr>
          <w:rFonts w:ascii="Times New Roman" w:hAnsi="Times New Roman" w:cs="Times New Roman"/>
          <w:sz w:val="28"/>
        </w:rPr>
        <w:t xml:space="preserve"> </w:t>
      </w:r>
      <w:r w:rsidRPr="00AB3D53">
        <w:rPr>
          <w:rFonts w:ascii="Times New Roman" w:hAnsi="Times New Roman" w:cs="Times New Roman"/>
          <w:sz w:val="28"/>
        </w:rPr>
        <w:t>Краснодарского края, а также земельных участков,</w:t>
      </w:r>
      <w:r>
        <w:rPr>
          <w:rFonts w:ascii="Times New Roman" w:hAnsi="Times New Roman" w:cs="Times New Roman"/>
          <w:sz w:val="28"/>
        </w:rPr>
        <w:t xml:space="preserve"> </w:t>
      </w:r>
      <w:r w:rsidRPr="00AB3D53">
        <w:rPr>
          <w:rFonts w:ascii="Times New Roman" w:hAnsi="Times New Roman" w:cs="Times New Roman"/>
          <w:sz w:val="28"/>
        </w:rPr>
        <w:t xml:space="preserve">государственная собственность на которые не разграничена, в соответствии с </w:t>
      </w:r>
      <w:r>
        <w:rPr>
          <w:rFonts w:ascii="Times New Roman" w:hAnsi="Times New Roman" w:cs="Times New Roman"/>
          <w:sz w:val="28"/>
        </w:rPr>
        <w:t xml:space="preserve">пунктом 2 статьи 3.3 </w:t>
      </w:r>
      <w:r w:rsidRPr="00AB3D53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AB3D53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AB3D53">
        <w:rPr>
          <w:rFonts w:ascii="Times New Roman" w:hAnsi="Times New Roman" w:cs="Times New Roman"/>
          <w:sz w:val="28"/>
        </w:rPr>
        <w:t xml:space="preserve"> от 25</w:t>
      </w:r>
      <w:r>
        <w:rPr>
          <w:rFonts w:ascii="Times New Roman" w:hAnsi="Times New Roman" w:cs="Times New Roman"/>
          <w:sz w:val="28"/>
        </w:rPr>
        <w:t xml:space="preserve"> октября </w:t>
      </w:r>
      <w:r w:rsidRPr="00AB3D53">
        <w:rPr>
          <w:rFonts w:ascii="Times New Roman" w:hAnsi="Times New Roman" w:cs="Times New Roman"/>
          <w:sz w:val="28"/>
        </w:rPr>
        <w:t xml:space="preserve">2001 </w:t>
      </w:r>
      <w:r>
        <w:rPr>
          <w:rFonts w:ascii="Times New Roman" w:hAnsi="Times New Roman" w:cs="Times New Roman"/>
          <w:sz w:val="28"/>
        </w:rPr>
        <w:t>г. №</w:t>
      </w:r>
      <w:r w:rsidRPr="00AB3D53">
        <w:rPr>
          <w:rFonts w:ascii="Times New Roman" w:hAnsi="Times New Roman" w:cs="Times New Roman"/>
          <w:sz w:val="28"/>
        </w:rPr>
        <w:t xml:space="preserve"> 137-ФЗ </w:t>
      </w:r>
      <w:r>
        <w:rPr>
          <w:rFonts w:ascii="Times New Roman" w:hAnsi="Times New Roman" w:cs="Times New Roman"/>
          <w:sz w:val="28"/>
        </w:rPr>
        <w:t>«</w:t>
      </w:r>
      <w:r w:rsidRPr="00AB3D53">
        <w:rPr>
          <w:rFonts w:ascii="Times New Roman" w:hAnsi="Times New Roman" w:cs="Times New Roman"/>
          <w:sz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», статьёй 50 </w:t>
      </w:r>
      <w:r w:rsidRPr="00AB3D53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AB3D53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AB3D53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6 октября </w:t>
      </w:r>
      <w:r w:rsidRPr="00AB3D53">
        <w:rPr>
          <w:rFonts w:ascii="Times New Roman" w:hAnsi="Times New Roman" w:cs="Times New Roman"/>
          <w:sz w:val="28"/>
        </w:rPr>
        <w:t xml:space="preserve">2003 </w:t>
      </w:r>
      <w:r>
        <w:rPr>
          <w:rFonts w:ascii="Times New Roman" w:hAnsi="Times New Roman" w:cs="Times New Roman"/>
          <w:sz w:val="28"/>
        </w:rPr>
        <w:t>г. №</w:t>
      </w:r>
      <w:r w:rsidRPr="00AB3D53">
        <w:rPr>
          <w:rFonts w:ascii="Times New Roman" w:hAnsi="Times New Roman" w:cs="Times New Roman"/>
          <w:sz w:val="28"/>
        </w:rPr>
        <w:t xml:space="preserve"> 131-ФЗ </w:t>
      </w:r>
      <w:r w:rsidR="00E3511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«</w:t>
      </w:r>
      <w:r w:rsidRPr="00AB3D53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="00F6768C">
        <w:rPr>
          <w:rFonts w:ascii="Times New Roman" w:hAnsi="Times New Roman" w:cs="Times New Roman"/>
          <w:sz w:val="28"/>
        </w:rPr>
        <w:t xml:space="preserve">, </w:t>
      </w:r>
      <w:r w:rsidR="00E35117">
        <w:rPr>
          <w:rFonts w:ascii="Times New Roman" w:hAnsi="Times New Roman" w:cs="Times New Roman"/>
          <w:sz w:val="28"/>
        </w:rPr>
        <w:t xml:space="preserve">статьёй 6 </w:t>
      </w:r>
      <w:r w:rsidRPr="00AB3D53">
        <w:rPr>
          <w:rFonts w:ascii="Times New Roman" w:hAnsi="Times New Roman" w:cs="Times New Roman"/>
          <w:sz w:val="28"/>
        </w:rPr>
        <w:t>Закон</w:t>
      </w:r>
      <w:r w:rsidR="00E35117">
        <w:rPr>
          <w:rFonts w:ascii="Times New Roman" w:hAnsi="Times New Roman" w:cs="Times New Roman"/>
          <w:sz w:val="28"/>
        </w:rPr>
        <w:t>а</w:t>
      </w:r>
      <w:r w:rsidRPr="00AB3D53">
        <w:rPr>
          <w:rFonts w:ascii="Times New Roman" w:hAnsi="Times New Roman" w:cs="Times New Roman"/>
          <w:sz w:val="28"/>
        </w:rPr>
        <w:t xml:space="preserve"> Краснодарского края от 5 ноября 2002 г. </w:t>
      </w:r>
      <w:r>
        <w:rPr>
          <w:rFonts w:ascii="Times New Roman" w:hAnsi="Times New Roman" w:cs="Times New Roman"/>
          <w:sz w:val="28"/>
        </w:rPr>
        <w:t>№</w:t>
      </w:r>
      <w:r w:rsidRPr="00AB3D53">
        <w:rPr>
          <w:rFonts w:ascii="Times New Roman" w:hAnsi="Times New Roman" w:cs="Times New Roman"/>
          <w:sz w:val="28"/>
        </w:rPr>
        <w:t xml:space="preserve"> 532-КЗ </w:t>
      </w:r>
      <w:r>
        <w:rPr>
          <w:rFonts w:ascii="Times New Roman" w:hAnsi="Times New Roman" w:cs="Times New Roman"/>
          <w:sz w:val="28"/>
        </w:rPr>
        <w:t>«</w:t>
      </w:r>
      <w:r w:rsidRPr="00AB3D53">
        <w:rPr>
          <w:rFonts w:ascii="Times New Roman" w:hAnsi="Times New Roman" w:cs="Times New Roman"/>
          <w:sz w:val="28"/>
        </w:rPr>
        <w:t>Об основах регулирования земельных отношений в Краснодарском крае</w:t>
      </w:r>
      <w:r>
        <w:rPr>
          <w:rFonts w:ascii="Times New Roman" w:hAnsi="Times New Roman" w:cs="Times New Roman"/>
          <w:sz w:val="28"/>
        </w:rPr>
        <w:t>»</w:t>
      </w:r>
      <w:r w:rsidR="00F3542C">
        <w:rPr>
          <w:rFonts w:ascii="Times New Roman" w:hAnsi="Times New Roman" w:cs="Times New Roman"/>
          <w:sz w:val="28"/>
        </w:rPr>
        <w:t>,</w:t>
      </w:r>
      <w:r w:rsidRPr="00AB3D53">
        <w:rPr>
          <w:rFonts w:ascii="Times New Roman" w:hAnsi="Times New Roman" w:cs="Times New Roman"/>
          <w:sz w:val="28"/>
        </w:rPr>
        <w:t xml:space="preserve"> на основании пункта 2.14 Плана обеспечения устойчивого развития экономики и социальной стабильности в Краснодарском крае, утвержд</w:t>
      </w:r>
      <w:r w:rsidR="00FA0833">
        <w:rPr>
          <w:rFonts w:ascii="Times New Roman" w:hAnsi="Times New Roman" w:cs="Times New Roman"/>
          <w:sz w:val="28"/>
        </w:rPr>
        <w:t>ё</w:t>
      </w:r>
      <w:r w:rsidRPr="00AB3D53">
        <w:rPr>
          <w:rFonts w:ascii="Times New Roman" w:hAnsi="Times New Roman" w:cs="Times New Roman"/>
          <w:sz w:val="28"/>
        </w:rPr>
        <w:t>нного главой администрации (губернатором) Краснодарского края от 11 марта 2022 г</w:t>
      </w:r>
      <w:r w:rsidR="00F6768C">
        <w:rPr>
          <w:rFonts w:ascii="Times New Roman" w:hAnsi="Times New Roman" w:cs="Times New Roman"/>
          <w:sz w:val="28"/>
        </w:rPr>
        <w:t>ода</w:t>
      </w:r>
      <w:r w:rsidR="005D01FC" w:rsidRPr="005D01FC">
        <w:rPr>
          <w:rFonts w:ascii="Times New Roman" w:hAnsi="Times New Roman" w:cs="Times New Roman"/>
          <w:sz w:val="28"/>
        </w:rPr>
        <w:t>,</w:t>
      </w:r>
      <w:r w:rsidR="00F3542C">
        <w:rPr>
          <w:rFonts w:ascii="Times New Roman" w:hAnsi="Times New Roman" w:cs="Times New Roman"/>
          <w:sz w:val="28"/>
        </w:rPr>
        <w:t xml:space="preserve"> и учитывая рекомендации департамента имущественных отношений Краснодарского края (письмо от 17 марта 2022 г. № 52-36-08-9567/22), </w:t>
      </w:r>
      <w:r w:rsidR="005D01FC" w:rsidRPr="005D01FC">
        <w:rPr>
          <w:rFonts w:ascii="Times New Roman" w:hAnsi="Times New Roman" w:cs="Times New Roman"/>
          <w:sz w:val="28"/>
        </w:rPr>
        <w:t xml:space="preserve">п о с т а н о в л я ю: </w:t>
      </w:r>
    </w:p>
    <w:p w14:paraId="75676BF5" w14:textId="0B9A949F" w:rsidR="00FA0833" w:rsidRDefault="005D01FC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FC">
        <w:rPr>
          <w:rFonts w:ascii="Times New Roman" w:hAnsi="Times New Roman" w:cs="Times New Roman"/>
          <w:sz w:val="28"/>
        </w:rPr>
        <w:t xml:space="preserve">1. </w:t>
      </w:r>
      <w:r w:rsidR="00F6768C" w:rsidRPr="00F6768C">
        <w:rPr>
          <w:rFonts w:ascii="Times New Roman" w:hAnsi="Times New Roman" w:cs="Times New Roman"/>
          <w:sz w:val="28"/>
        </w:rPr>
        <w:t>Установить, что в отношении договоров аренды недвижимого имущества, находящегося</w:t>
      </w:r>
      <w:r w:rsidR="00F6768C">
        <w:rPr>
          <w:rFonts w:ascii="Times New Roman" w:hAnsi="Times New Roman" w:cs="Times New Roman"/>
          <w:sz w:val="28"/>
        </w:rPr>
        <w:t xml:space="preserve"> </w:t>
      </w:r>
      <w:r w:rsidR="00F6768C" w:rsidRPr="00F6768C">
        <w:rPr>
          <w:rFonts w:ascii="Times New Roman" w:hAnsi="Times New Roman" w:cs="Times New Roman"/>
          <w:sz w:val="28"/>
        </w:rPr>
        <w:t>в собственности муниципального образования город Горячий Ключ</w:t>
      </w:r>
      <w:r w:rsidR="00F6768C">
        <w:rPr>
          <w:rFonts w:ascii="Times New Roman" w:hAnsi="Times New Roman" w:cs="Times New Roman"/>
          <w:sz w:val="28"/>
        </w:rPr>
        <w:t xml:space="preserve"> </w:t>
      </w:r>
      <w:r w:rsidR="00F6768C" w:rsidRPr="00F6768C">
        <w:rPr>
          <w:rFonts w:ascii="Times New Roman" w:hAnsi="Times New Roman" w:cs="Times New Roman"/>
          <w:sz w:val="28"/>
        </w:rPr>
        <w:t>Краснодарского края, а также земельных участков,</w:t>
      </w:r>
      <w:r w:rsidR="00F6768C">
        <w:rPr>
          <w:rFonts w:ascii="Times New Roman" w:hAnsi="Times New Roman" w:cs="Times New Roman"/>
          <w:sz w:val="28"/>
        </w:rPr>
        <w:t xml:space="preserve"> </w:t>
      </w:r>
      <w:r w:rsidR="00F6768C" w:rsidRPr="00F6768C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</w:t>
      </w:r>
      <w:r w:rsidR="00FA0833">
        <w:rPr>
          <w:rFonts w:ascii="Times New Roman" w:hAnsi="Times New Roman" w:cs="Times New Roman"/>
          <w:sz w:val="28"/>
        </w:rPr>
        <w:t xml:space="preserve"> (далее – договор аренды)</w:t>
      </w:r>
      <w:r w:rsidR="00F6768C" w:rsidRPr="00F6768C">
        <w:rPr>
          <w:rFonts w:ascii="Times New Roman" w:hAnsi="Times New Roman" w:cs="Times New Roman"/>
          <w:sz w:val="28"/>
        </w:rPr>
        <w:t xml:space="preserve">, предоставленных в аренду индивидуальным предпринимателям и юридическим лицам, заключенным до вступления в силу настоящего </w:t>
      </w:r>
      <w:r w:rsidR="00F6768C">
        <w:rPr>
          <w:rFonts w:ascii="Times New Roman" w:hAnsi="Times New Roman" w:cs="Times New Roman"/>
          <w:sz w:val="28"/>
        </w:rPr>
        <w:t>постановления</w:t>
      </w:r>
      <w:r w:rsidR="00F6768C" w:rsidRPr="00F6768C">
        <w:rPr>
          <w:rFonts w:ascii="Times New Roman" w:hAnsi="Times New Roman" w:cs="Times New Roman"/>
          <w:sz w:val="28"/>
        </w:rPr>
        <w:t xml:space="preserve">, </w:t>
      </w:r>
      <w:r w:rsidR="00FA0833" w:rsidRPr="00F6768C">
        <w:rPr>
          <w:rFonts w:ascii="Times New Roman" w:hAnsi="Times New Roman" w:cs="Times New Roman"/>
          <w:sz w:val="28"/>
        </w:rPr>
        <w:t>в течение 5 рабочих дней со дня обращения арендатора</w:t>
      </w:r>
      <w:r w:rsidR="00FA0833">
        <w:rPr>
          <w:rFonts w:ascii="Times New Roman" w:hAnsi="Times New Roman" w:cs="Times New Roman"/>
          <w:sz w:val="28"/>
        </w:rPr>
        <w:t xml:space="preserve"> путем заключения дополнительного соглашения к договору аренды предоставляется </w:t>
      </w:r>
      <w:r w:rsidR="00FA0833" w:rsidRPr="00F6768C">
        <w:rPr>
          <w:rFonts w:ascii="Times New Roman" w:hAnsi="Times New Roman" w:cs="Times New Roman"/>
          <w:sz w:val="28"/>
        </w:rPr>
        <w:t>отсрочк</w:t>
      </w:r>
      <w:r w:rsidR="00FA0833">
        <w:rPr>
          <w:rFonts w:ascii="Times New Roman" w:hAnsi="Times New Roman" w:cs="Times New Roman"/>
          <w:sz w:val="28"/>
        </w:rPr>
        <w:t>а</w:t>
      </w:r>
      <w:r w:rsidR="00FA0833" w:rsidRPr="00F6768C">
        <w:rPr>
          <w:rFonts w:ascii="Times New Roman" w:hAnsi="Times New Roman" w:cs="Times New Roman"/>
          <w:sz w:val="28"/>
        </w:rPr>
        <w:t xml:space="preserve"> уплаты арендной платы, на следующих условиях:</w:t>
      </w:r>
    </w:p>
    <w:p w14:paraId="5E7C2DAF" w14:textId="6556A685" w:rsidR="00FA0833" w:rsidRPr="00F6768C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768C">
        <w:rPr>
          <w:rFonts w:ascii="Times New Roman" w:hAnsi="Times New Roman" w:cs="Times New Roman"/>
          <w:sz w:val="28"/>
        </w:rPr>
        <w:t>1) отсрочка предоставляется по уплате арендной платы по договорам аренды за период с 1 апреля 2022 г</w:t>
      </w:r>
      <w:r>
        <w:rPr>
          <w:rFonts w:ascii="Times New Roman" w:hAnsi="Times New Roman" w:cs="Times New Roman"/>
          <w:sz w:val="28"/>
        </w:rPr>
        <w:t>ода</w:t>
      </w:r>
      <w:r w:rsidRPr="00F6768C">
        <w:rPr>
          <w:rFonts w:ascii="Times New Roman" w:hAnsi="Times New Roman" w:cs="Times New Roman"/>
          <w:sz w:val="28"/>
        </w:rPr>
        <w:t xml:space="preserve"> по 30 июня 2022 г</w:t>
      </w:r>
      <w:r>
        <w:rPr>
          <w:rFonts w:ascii="Times New Roman" w:hAnsi="Times New Roman" w:cs="Times New Roman"/>
          <w:sz w:val="28"/>
        </w:rPr>
        <w:t>ода</w:t>
      </w:r>
      <w:r w:rsidRPr="00F6768C">
        <w:rPr>
          <w:rFonts w:ascii="Times New Roman" w:hAnsi="Times New Roman" w:cs="Times New Roman"/>
          <w:sz w:val="28"/>
        </w:rPr>
        <w:t>;</w:t>
      </w:r>
    </w:p>
    <w:p w14:paraId="5CF18151" w14:textId="77777777" w:rsidR="00FA0833" w:rsidRPr="00F6768C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768C">
        <w:rPr>
          <w:rFonts w:ascii="Times New Roman" w:hAnsi="Times New Roman" w:cs="Times New Roman"/>
          <w:sz w:val="28"/>
        </w:rPr>
        <w:t>2) задолженность по арендной плате за период, указанный в подпункте 1 настоящего пункта, подлежит уплате не ранее 1 июля 2022 г</w:t>
      </w:r>
      <w:r>
        <w:rPr>
          <w:rFonts w:ascii="Times New Roman" w:hAnsi="Times New Roman" w:cs="Times New Roman"/>
          <w:sz w:val="28"/>
        </w:rPr>
        <w:t>ода</w:t>
      </w:r>
      <w:r w:rsidRPr="00F6768C">
        <w:rPr>
          <w:rFonts w:ascii="Times New Roman" w:hAnsi="Times New Roman" w:cs="Times New Roman"/>
          <w:sz w:val="28"/>
        </w:rPr>
        <w:t xml:space="preserve"> и не позднее 1 января 2023 г</w:t>
      </w:r>
      <w:r>
        <w:rPr>
          <w:rFonts w:ascii="Times New Roman" w:hAnsi="Times New Roman" w:cs="Times New Roman"/>
          <w:sz w:val="28"/>
        </w:rPr>
        <w:t xml:space="preserve">ода </w:t>
      </w:r>
      <w:r w:rsidRPr="00F6768C">
        <w:rPr>
          <w:rFonts w:ascii="Times New Roman" w:hAnsi="Times New Roman" w:cs="Times New Roman"/>
          <w:sz w:val="28"/>
        </w:rPr>
        <w:t>поэтапно, равными платежами в установленные договором аренды сроки внесения арендной платы;</w:t>
      </w:r>
    </w:p>
    <w:p w14:paraId="37FAEC19" w14:textId="72CB79BE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768C">
        <w:rPr>
          <w:rFonts w:ascii="Times New Roman" w:hAnsi="Times New Roman" w:cs="Times New Roman"/>
          <w:sz w:val="28"/>
        </w:rPr>
        <w:lastRenderedPageBreak/>
        <w:t xml:space="preserve">3) отсрочка предоставляется в случае обращения арендатора с соответствующим заявлением </w:t>
      </w:r>
      <w:r>
        <w:rPr>
          <w:rFonts w:ascii="Times New Roman" w:hAnsi="Times New Roman" w:cs="Times New Roman"/>
          <w:sz w:val="28"/>
        </w:rPr>
        <w:t>арендодателю</w:t>
      </w:r>
      <w:r w:rsidRPr="00F6768C">
        <w:rPr>
          <w:rFonts w:ascii="Times New Roman" w:hAnsi="Times New Roman" w:cs="Times New Roman"/>
          <w:sz w:val="28"/>
        </w:rPr>
        <w:t xml:space="preserve"> до 30 июня 2022 г</w:t>
      </w:r>
      <w:r>
        <w:rPr>
          <w:rFonts w:ascii="Times New Roman" w:hAnsi="Times New Roman" w:cs="Times New Roman"/>
          <w:sz w:val="28"/>
        </w:rPr>
        <w:t>ода</w:t>
      </w:r>
      <w:r w:rsidRPr="00F6768C">
        <w:rPr>
          <w:rFonts w:ascii="Times New Roman" w:hAnsi="Times New Roman" w:cs="Times New Roman"/>
          <w:sz w:val="28"/>
        </w:rPr>
        <w:t>.</w:t>
      </w:r>
    </w:p>
    <w:p w14:paraId="76C270A7" w14:textId="02F69D00" w:rsidR="00557FD3" w:rsidRPr="00557FD3" w:rsidRDefault="00557FD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557FD3">
        <w:rPr>
          <w:rFonts w:ascii="Times New Roman" w:hAnsi="Times New Roman" w:cs="Times New Roman"/>
          <w:sz w:val="28"/>
        </w:rPr>
        <w:t xml:space="preserve">. Отделу информационной политики и средств массовой информации администрации муниципального образования город Горячий Ключ Краснодарского края (Серебрякова </w:t>
      </w:r>
      <w:proofErr w:type="gramStart"/>
      <w:r w:rsidRPr="00557FD3">
        <w:rPr>
          <w:rFonts w:ascii="Times New Roman" w:hAnsi="Times New Roman" w:cs="Times New Roman"/>
          <w:sz w:val="28"/>
        </w:rPr>
        <w:t>Е.Е.</w:t>
      </w:r>
      <w:proofErr w:type="gramEnd"/>
      <w:r w:rsidRPr="00557FD3">
        <w:rPr>
          <w:rFonts w:ascii="Times New Roman" w:hAnsi="Times New Roman" w:cs="Times New Roman"/>
          <w:sz w:val="28"/>
        </w:rPr>
        <w:t xml:space="preserve">) обеспечить официальное опубликование настоящего постановления на официальном сайте администрации муниципального образования город Горячий Ключ </w:t>
      </w:r>
      <w:r w:rsidR="00FA0833">
        <w:rPr>
          <w:rFonts w:ascii="Times New Roman" w:hAnsi="Times New Roman" w:cs="Times New Roman"/>
          <w:sz w:val="28"/>
        </w:rPr>
        <w:t>Крас</w:t>
      </w:r>
      <w:r w:rsidR="00FA0833" w:rsidRPr="00FA0833">
        <w:rPr>
          <w:rFonts w:ascii="Times New Roman" w:hAnsi="Times New Roman" w:cs="Times New Roman"/>
          <w:sz w:val="28"/>
        </w:rPr>
        <w:t>нодарского края</w:t>
      </w:r>
      <w:r w:rsidR="00FA0833">
        <w:rPr>
          <w:rFonts w:ascii="Times New Roman" w:hAnsi="Times New Roman" w:cs="Times New Roman"/>
          <w:sz w:val="28"/>
        </w:rPr>
        <w:t xml:space="preserve"> </w:t>
      </w:r>
      <w:r w:rsidRPr="00557FD3">
        <w:rPr>
          <w:rFonts w:ascii="Times New Roman" w:hAnsi="Times New Roman" w:cs="Times New Roman"/>
          <w:sz w:val="28"/>
        </w:rPr>
        <w:t>в сети Интернет.</w:t>
      </w:r>
    </w:p>
    <w:p w14:paraId="1C68B8AC" w14:textId="034234A8" w:rsidR="00557FD3" w:rsidRPr="00557FD3" w:rsidRDefault="00557FD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57FD3">
        <w:rPr>
          <w:rFonts w:ascii="Times New Roman" w:hAnsi="Times New Roman" w:cs="Times New Roman"/>
          <w:sz w:val="28"/>
        </w:rPr>
        <w:t xml:space="preserve">. Контроль за исполнением настоящего постановления возложить на первого заместителя главы муниципального образования город Горячий Ключ </w:t>
      </w:r>
      <w:proofErr w:type="spellStart"/>
      <w:r w:rsidRPr="00557FD3">
        <w:rPr>
          <w:rFonts w:ascii="Times New Roman" w:hAnsi="Times New Roman" w:cs="Times New Roman"/>
          <w:sz w:val="28"/>
        </w:rPr>
        <w:t>Зарицкого</w:t>
      </w:r>
      <w:proofErr w:type="spellEnd"/>
      <w:r w:rsidRPr="00557FD3">
        <w:rPr>
          <w:rFonts w:ascii="Times New Roman" w:hAnsi="Times New Roman" w:cs="Times New Roman"/>
          <w:sz w:val="28"/>
        </w:rPr>
        <w:t xml:space="preserve"> М.В.</w:t>
      </w:r>
    </w:p>
    <w:p w14:paraId="16F5F113" w14:textId="51119174" w:rsidR="007D6B68" w:rsidRDefault="00557FD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57FD3">
        <w:rPr>
          <w:rFonts w:ascii="Times New Roman" w:hAnsi="Times New Roman" w:cs="Times New Roman"/>
          <w:sz w:val="28"/>
        </w:rPr>
        <w:t>. Настоящее постановление вступает в силу на следующий день после его официального опубликования.</w:t>
      </w:r>
    </w:p>
    <w:p w14:paraId="27EEF65C" w14:textId="77777777" w:rsidR="00557FD3" w:rsidRDefault="00557FD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42E3673" w14:textId="77777777" w:rsidR="007D6B68" w:rsidRDefault="007D6B68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932"/>
      </w:tblGrid>
      <w:tr w:rsidR="007D6B68" w:rsidRPr="00F72FF5" w14:paraId="1589D0EA" w14:textId="77777777" w:rsidTr="00825AF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BDBC" w14:textId="77777777" w:rsidR="007D6B68" w:rsidRPr="00F72FF5" w:rsidRDefault="00825AF3" w:rsidP="00FA083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7D6B68" w:rsidRPr="00F72FF5">
              <w:rPr>
                <w:rFonts w:ascii="Times New Roman" w:hAnsi="Times New Roman" w:cs="Times New Roman"/>
                <w:sz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7D6B68" w:rsidRPr="00F72FF5">
              <w:rPr>
                <w:rFonts w:ascii="Times New Roman" w:hAnsi="Times New Roman" w:cs="Times New Roman"/>
                <w:sz w:val="28"/>
              </w:rPr>
              <w:t>муниципального образования                        город Горячий Ключ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A94C4" w14:textId="77777777" w:rsidR="007D6B68" w:rsidRPr="00F72FF5" w:rsidRDefault="00825AF3" w:rsidP="00FA08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С.В. Белопольский</w:t>
            </w:r>
          </w:p>
        </w:tc>
      </w:tr>
    </w:tbl>
    <w:p w14:paraId="02746099" w14:textId="77777777" w:rsidR="00EF024B" w:rsidRDefault="00EF024B" w:rsidP="005811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024B" w:rsidSect="00FA0833">
      <w:headerReference w:type="default" r:id="rId7"/>
      <w:pgSz w:w="11906" w:h="16838"/>
      <w:pgMar w:top="1134" w:right="567" w:bottom="851" w:left="1701" w:header="62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F943" w14:textId="77777777" w:rsidR="00B079C7" w:rsidRDefault="00B079C7">
      <w:pPr>
        <w:spacing w:after="0" w:line="240" w:lineRule="auto"/>
      </w:pPr>
      <w:r>
        <w:separator/>
      </w:r>
    </w:p>
  </w:endnote>
  <w:endnote w:type="continuationSeparator" w:id="0">
    <w:p w14:paraId="7840E33D" w14:textId="77777777" w:rsidR="00B079C7" w:rsidRDefault="00B0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CBBD" w14:textId="77777777" w:rsidR="00B079C7" w:rsidRDefault="00B079C7">
      <w:pPr>
        <w:spacing w:after="0" w:line="240" w:lineRule="auto"/>
      </w:pPr>
      <w:r>
        <w:separator/>
      </w:r>
    </w:p>
  </w:footnote>
  <w:footnote w:type="continuationSeparator" w:id="0">
    <w:p w14:paraId="728C19A0" w14:textId="77777777" w:rsidR="00B079C7" w:rsidRDefault="00B0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565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88DCD2" w14:textId="2C649899" w:rsidR="00286948" w:rsidRPr="00286948" w:rsidRDefault="00286948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69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69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69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08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69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242FE1" w14:textId="77777777" w:rsidR="00286948" w:rsidRDefault="0028694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33"/>
    <w:rsid w:val="00024B17"/>
    <w:rsid w:val="000274BC"/>
    <w:rsid w:val="00032FC5"/>
    <w:rsid w:val="0004394E"/>
    <w:rsid w:val="00096B33"/>
    <w:rsid w:val="00097BD8"/>
    <w:rsid w:val="000B2995"/>
    <w:rsid w:val="00212EB3"/>
    <w:rsid w:val="00241A31"/>
    <w:rsid w:val="002718D8"/>
    <w:rsid w:val="00286948"/>
    <w:rsid w:val="002C3AF2"/>
    <w:rsid w:val="002F4803"/>
    <w:rsid w:val="003056F5"/>
    <w:rsid w:val="0031118A"/>
    <w:rsid w:val="003947F2"/>
    <w:rsid w:val="003D7F5B"/>
    <w:rsid w:val="003D7FF2"/>
    <w:rsid w:val="00402D83"/>
    <w:rsid w:val="0045673B"/>
    <w:rsid w:val="00467710"/>
    <w:rsid w:val="0047394F"/>
    <w:rsid w:val="004B7F27"/>
    <w:rsid w:val="004E092A"/>
    <w:rsid w:val="00556684"/>
    <w:rsid w:val="00557FD3"/>
    <w:rsid w:val="005811B6"/>
    <w:rsid w:val="005C513F"/>
    <w:rsid w:val="005D01FC"/>
    <w:rsid w:val="005F088C"/>
    <w:rsid w:val="006D3ABB"/>
    <w:rsid w:val="006E774F"/>
    <w:rsid w:val="0073737B"/>
    <w:rsid w:val="0075775A"/>
    <w:rsid w:val="007C0648"/>
    <w:rsid w:val="007D6B68"/>
    <w:rsid w:val="00825AF3"/>
    <w:rsid w:val="0087283A"/>
    <w:rsid w:val="008B5B00"/>
    <w:rsid w:val="008D7EE6"/>
    <w:rsid w:val="008F0EE3"/>
    <w:rsid w:val="00900021"/>
    <w:rsid w:val="00902711"/>
    <w:rsid w:val="00945709"/>
    <w:rsid w:val="0097199D"/>
    <w:rsid w:val="00971C98"/>
    <w:rsid w:val="0097793A"/>
    <w:rsid w:val="00A07EAB"/>
    <w:rsid w:val="00A61B3A"/>
    <w:rsid w:val="00AA2F2E"/>
    <w:rsid w:val="00AA4B6A"/>
    <w:rsid w:val="00AB3D53"/>
    <w:rsid w:val="00B079C7"/>
    <w:rsid w:val="00B61042"/>
    <w:rsid w:val="00C13E3D"/>
    <w:rsid w:val="00C2167B"/>
    <w:rsid w:val="00C61E4A"/>
    <w:rsid w:val="00C84987"/>
    <w:rsid w:val="00CB6FEF"/>
    <w:rsid w:val="00CD297A"/>
    <w:rsid w:val="00CE086C"/>
    <w:rsid w:val="00CF3CAD"/>
    <w:rsid w:val="00CF5EE8"/>
    <w:rsid w:val="00D5523E"/>
    <w:rsid w:val="00D66EBD"/>
    <w:rsid w:val="00E01380"/>
    <w:rsid w:val="00E05B63"/>
    <w:rsid w:val="00E130C2"/>
    <w:rsid w:val="00E35117"/>
    <w:rsid w:val="00E558A1"/>
    <w:rsid w:val="00EA0904"/>
    <w:rsid w:val="00EE183E"/>
    <w:rsid w:val="00EF024B"/>
    <w:rsid w:val="00F3542C"/>
    <w:rsid w:val="00F52D5D"/>
    <w:rsid w:val="00F6768C"/>
    <w:rsid w:val="00F72FF5"/>
    <w:rsid w:val="00FA0833"/>
    <w:rsid w:val="00FB623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1C8A"/>
  <w15:docId w15:val="{C2F2881E-FC63-4289-8078-D368EDFB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2A1B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C09EB"/>
  </w:style>
  <w:style w:type="character" w:customStyle="1" w:styleId="a5">
    <w:name w:val="Нижний колонтитул Знак"/>
    <w:basedOn w:val="a0"/>
    <w:uiPriority w:val="99"/>
    <w:qFormat/>
    <w:rsid w:val="000C09EB"/>
  </w:style>
  <w:style w:type="character" w:customStyle="1" w:styleId="a6">
    <w:name w:val="Текст сноски Знак"/>
    <w:uiPriority w:val="99"/>
    <w:semiHidden/>
    <w:qFormat/>
    <w:rsid w:val="001C466E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C466E"/>
    <w:rPr>
      <w:vertAlign w:val="superscript"/>
    </w:rPr>
  </w:style>
  <w:style w:type="character" w:customStyle="1" w:styleId="a8">
    <w:name w:val="Текст концевой сноски Знак"/>
    <w:uiPriority w:val="99"/>
    <w:semiHidden/>
    <w:qFormat/>
    <w:rsid w:val="003B2F8D"/>
    <w:rPr>
      <w:sz w:val="20"/>
      <w:szCs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B2F8D"/>
    <w:rPr>
      <w:vertAlign w:val="superscript"/>
    </w:rPr>
  </w:style>
  <w:style w:type="character" w:customStyle="1" w:styleId="aa">
    <w:name w:val="Текст выноски Знак"/>
    <w:uiPriority w:val="99"/>
    <w:semiHidden/>
    <w:qFormat/>
    <w:rsid w:val="001C17B6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2A1B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5838D8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0C09E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C09E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Таблицы (моноширинный)"/>
    <w:basedOn w:val="a"/>
    <w:next w:val="a"/>
    <w:uiPriority w:val="99"/>
    <w:qFormat/>
    <w:rsid w:val="00586BBE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uiPriority w:val="99"/>
    <w:semiHidden/>
    <w:unhideWhenUsed/>
    <w:rsid w:val="001C466E"/>
    <w:pPr>
      <w:spacing w:after="0" w:line="240" w:lineRule="auto"/>
    </w:pPr>
    <w:rPr>
      <w:sz w:val="20"/>
      <w:szCs w:val="20"/>
    </w:rPr>
  </w:style>
  <w:style w:type="paragraph" w:styleId="af6">
    <w:name w:val="endnote text"/>
    <w:basedOn w:val="a"/>
    <w:uiPriority w:val="99"/>
    <w:semiHidden/>
    <w:unhideWhenUsed/>
    <w:rsid w:val="003B2F8D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1C17B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2A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semiHidden/>
    <w:unhideWhenUsed/>
    <w:rsid w:val="00902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3694-E615-4ED1-AADC-4FE7A74A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Буторин Николай Дмитриевич</cp:lastModifiedBy>
  <cp:revision>2</cp:revision>
  <cp:lastPrinted>2021-04-26T13:19:00Z</cp:lastPrinted>
  <dcterms:created xsi:type="dcterms:W3CDTF">2022-03-23T05:26:00Z</dcterms:created>
  <dcterms:modified xsi:type="dcterms:W3CDTF">2022-03-23T05:26:00Z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