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9F1" w:rsidRDefault="00677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3669F1" w:rsidRDefault="003669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69F1" w:rsidRDefault="00677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ПОКАЗАТЕЛИ</w:t>
      </w:r>
    </w:p>
    <w:p w:rsidR="003669F1" w:rsidRDefault="00677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1 ию</w:t>
      </w:r>
      <w:r w:rsidR="00C83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2025 года</w:t>
      </w:r>
    </w:p>
    <w:p w:rsidR="003669F1" w:rsidRDefault="003669F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f2"/>
        <w:tblW w:w="9345" w:type="dxa"/>
        <w:tblLayout w:type="fixed"/>
        <w:tblLook w:val="04A0" w:firstRow="1" w:lastRow="0" w:firstColumn="1" w:lastColumn="0" w:noHBand="0" w:noVBand="1"/>
      </w:tblPr>
      <w:tblGrid>
        <w:gridCol w:w="555"/>
        <w:gridCol w:w="3836"/>
        <w:gridCol w:w="1133"/>
        <w:gridCol w:w="1418"/>
        <w:gridCol w:w="1418"/>
        <w:gridCol w:w="985"/>
      </w:tblGrid>
      <w:tr w:rsidR="003669F1">
        <w:tc>
          <w:tcPr>
            <w:tcW w:w="554" w:type="dxa"/>
          </w:tcPr>
          <w:p w:rsidR="003669F1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36" w:type="dxa"/>
          </w:tcPr>
          <w:p w:rsidR="003669F1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33" w:type="dxa"/>
          </w:tcPr>
          <w:p w:rsidR="003669F1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3669F1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418" w:type="dxa"/>
          </w:tcPr>
          <w:p w:rsidR="003669F1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Соответст-вующий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период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предыдущ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985" w:type="dxa"/>
          </w:tcPr>
          <w:p w:rsidR="003669F1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Темпы роста, %</w:t>
            </w:r>
          </w:p>
        </w:tc>
      </w:tr>
      <w:tr w:rsidR="003669F1">
        <w:tc>
          <w:tcPr>
            <w:tcW w:w="9344" w:type="dxa"/>
            <w:gridSpan w:val="6"/>
          </w:tcPr>
          <w:p w:rsidR="003669F1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Курортно-туристский комплекс</w:t>
            </w:r>
          </w:p>
        </w:tc>
      </w:tr>
      <w:tr w:rsidR="003669F1" w:rsidRPr="009A30F5">
        <w:tc>
          <w:tcPr>
            <w:tcW w:w="554" w:type="dxa"/>
          </w:tcPr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6" w:type="dxa"/>
          </w:tcPr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учреждений</w:t>
            </w:r>
          </w:p>
        </w:tc>
        <w:tc>
          <w:tcPr>
            <w:tcW w:w="1133" w:type="dxa"/>
          </w:tcPr>
          <w:p w:rsidR="003669F1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18" w:type="dxa"/>
          </w:tcPr>
          <w:p w:rsidR="003669F1" w:rsidRDefault="00805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18" w:type="dxa"/>
          </w:tcPr>
          <w:p w:rsidR="003669F1" w:rsidRPr="0081216A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85" w:type="dxa"/>
          </w:tcPr>
          <w:p w:rsidR="003669F1" w:rsidRPr="009A30F5" w:rsidRDefault="00677D0B" w:rsidP="0085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52BE5" w:rsidRPr="009A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69F1" w:rsidRPr="009A30F5">
        <w:tc>
          <w:tcPr>
            <w:tcW w:w="554" w:type="dxa"/>
          </w:tcPr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6" w:type="dxa"/>
          </w:tcPr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действующих мест</w:t>
            </w:r>
          </w:p>
        </w:tc>
        <w:tc>
          <w:tcPr>
            <w:tcW w:w="1133" w:type="dxa"/>
          </w:tcPr>
          <w:p w:rsidR="003669F1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8" w:type="dxa"/>
          </w:tcPr>
          <w:p w:rsidR="003669F1" w:rsidRDefault="00677D0B" w:rsidP="00805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80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18" w:type="dxa"/>
          </w:tcPr>
          <w:p w:rsidR="003669F1" w:rsidRPr="0081216A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2858</w:t>
            </w:r>
          </w:p>
        </w:tc>
        <w:tc>
          <w:tcPr>
            <w:tcW w:w="985" w:type="dxa"/>
          </w:tcPr>
          <w:p w:rsidR="003669F1" w:rsidRPr="009A30F5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3669F1" w:rsidRPr="009A30F5">
        <w:tc>
          <w:tcPr>
            <w:tcW w:w="554" w:type="dxa"/>
          </w:tcPr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6" w:type="dxa"/>
          </w:tcPr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заполняемость</w:t>
            </w:r>
          </w:p>
        </w:tc>
        <w:tc>
          <w:tcPr>
            <w:tcW w:w="1133" w:type="dxa"/>
          </w:tcPr>
          <w:p w:rsidR="003669F1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</w:tcPr>
          <w:p w:rsidR="003669F1" w:rsidRDefault="0081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18" w:type="dxa"/>
          </w:tcPr>
          <w:p w:rsidR="003669F1" w:rsidRPr="0081216A" w:rsidRDefault="00677D0B" w:rsidP="000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B4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</w:tcPr>
          <w:p w:rsidR="003669F1" w:rsidRPr="009A30F5" w:rsidRDefault="000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3669F1" w:rsidRPr="009A30F5">
        <w:tc>
          <w:tcPr>
            <w:tcW w:w="554" w:type="dxa"/>
          </w:tcPr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6" w:type="dxa"/>
          </w:tcPr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стоимость 1 койко-места</w:t>
            </w:r>
          </w:p>
        </w:tc>
        <w:tc>
          <w:tcPr>
            <w:tcW w:w="1133" w:type="dxa"/>
          </w:tcPr>
          <w:p w:rsidR="003669F1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418" w:type="dxa"/>
          </w:tcPr>
          <w:p w:rsidR="003669F1" w:rsidRDefault="00677D0B" w:rsidP="00FF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FF5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8" w:type="dxa"/>
          </w:tcPr>
          <w:p w:rsidR="003669F1" w:rsidRPr="0081216A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4360</w:t>
            </w:r>
          </w:p>
        </w:tc>
        <w:tc>
          <w:tcPr>
            <w:tcW w:w="985" w:type="dxa"/>
          </w:tcPr>
          <w:p w:rsidR="003669F1" w:rsidRPr="009A30F5" w:rsidRDefault="00677D0B" w:rsidP="000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F5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69F1" w:rsidRPr="009A30F5">
        <w:tc>
          <w:tcPr>
            <w:tcW w:w="554" w:type="dxa"/>
          </w:tcPr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36" w:type="dxa"/>
          </w:tcPr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отгруженной продукции, выполненных работ и услуг собственными силами крупных и средних организаций курортно-туристского комплекса (по хозяйственным видам деятельности)</w:t>
            </w:r>
          </w:p>
        </w:tc>
        <w:tc>
          <w:tcPr>
            <w:tcW w:w="1133" w:type="dxa"/>
          </w:tcPr>
          <w:p w:rsidR="003669F1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3669F1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669F1" w:rsidRPr="0081216A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3669F1" w:rsidRPr="009A30F5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669F1" w:rsidRPr="009A30F5">
        <w:tc>
          <w:tcPr>
            <w:tcW w:w="554" w:type="dxa"/>
          </w:tcPr>
          <w:p w:rsidR="003669F1" w:rsidRDefault="0036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</w:tcPr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числе:</w:t>
            </w:r>
          </w:p>
        </w:tc>
        <w:tc>
          <w:tcPr>
            <w:tcW w:w="1133" w:type="dxa"/>
          </w:tcPr>
          <w:p w:rsidR="003669F1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669F1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669F1" w:rsidRPr="0081216A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3669F1" w:rsidRPr="009A30F5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669F1" w:rsidRPr="009A30F5">
        <w:tc>
          <w:tcPr>
            <w:tcW w:w="554" w:type="dxa"/>
          </w:tcPr>
          <w:p w:rsidR="003669F1" w:rsidRDefault="0036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</w:tcPr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гостиницы</w:t>
            </w:r>
          </w:p>
        </w:tc>
        <w:tc>
          <w:tcPr>
            <w:tcW w:w="1133" w:type="dxa"/>
          </w:tcPr>
          <w:p w:rsidR="003669F1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3669F1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669F1" w:rsidRPr="0081216A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3669F1" w:rsidRPr="009A30F5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669F1" w:rsidRPr="009A30F5">
        <w:tc>
          <w:tcPr>
            <w:tcW w:w="554" w:type="dxa"/>
          </w:tcPr>
          <w:p w:rsidR="003669F1" w:rsidRDefault="0036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</w:tcPr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прочие места временного    </w:t>
            </w:r>
          </w:p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проживания</w:t>
            </w:r>
          </w:p>
        </w:tc>
        <w:tc>
          <w:tcPr>
            <w:tcW w:w="1133" w:type="dxa"/>
          </w:tcPr>
          <w:p w:rsidR="003669F1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3669F1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669F1" w:rsidRPr="0081216A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3669F1" w:rsidRPr="009A30F5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669F1" w:rsidRPr="009A30F5">
        <w:tc>
          <w:tcPr>
            <w:tcW w:w="554" w:type="dxa"/>
          </w:tcPr>
          <w:p w:rsidR="003669F1" w:rsidRDefault="0036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</w:tcPr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санаторно-курортные  </w:t>
            </w:r>
          </w:p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учреждения</w:t>
            </w:r>
          </w:p>
        </w:tc>
        <w:tc>
          <w:tcPr>
            <w:tcW w:w="1133" w:type="dxa"/>
          </w:tcPr>
          <w:p w:rsidR="003669F1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3669F1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669F1" w:rsidRPr="0081216A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3669F1" w:rsidRPr="009A30F5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669F1" w:rsidRPr="009A30F5">
        <w:trPr>
          <w:trHeight w:val="409"/>
        </w:trPr>
        <w:tc>
          <w:tcPr>
            <w:tcW w:w="554" w:type="dxa"/>
          </w:tcPr>
          <w:p w:rsidR="003669F1" w:rsidRDefault="0036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</w:tcPr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туристические агентства</w:t>
            </w:r>
          </w:p>
        </w:tc>
        <w:tc>
          <w:tcPr>
            <w:tcW w:w="1133" w:type="dxa"/>
          </w:tcPr>
          <w:p w:rsidR="003669F1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3669F1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669F1" w:rsidRPr="0081216A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3669F1" w:rsidRPr="009A30F5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669F1" w:rsidRPr="009A30F5">
        <w:tc>
          <w:tcPr>
            <w:tcW w:w="554" w:type="dxa"/>
          </w:tcPr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6" w:type="dxa"/>
          </w:tcPr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отдыхающих - всего</w:t>
            </w:r>
          </w:p>
        </w:tc>
        <w:tc>
          <w:tcPr>
            <w:tcW w:w="1133" w:type="dxa"/>
          </w:tcPr>
          <w:p w:rsidR="003669F1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8" w:type="dxa"/>
          </w:tcPr>
          <w:p w:rsidR="003669F1" w:rsidRDefault="000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44341</w:t>
            </w:r>
          </w:p>
        </w:tc>
        <w:tc>
          <w:tcPr>
            <w:tcW w:w="1418" w:type="dxa"/>
          </w:tcPr>
          <w:p w:rsidR="003669F1" w:rsidRPr="0081216A" w:rsidRDefault="00C8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43861</w:t>
            </w:r>
          </w:p>
        </w:tc>
        <w:tc>
          <w:tcPr>
            <w:tcW w:w="985" w:type="dxa"/>
          </w:tcPr>
          <w:p w:rsidR="003669F1" w:rsidRPr="009A30F5" w:rsidRDefault="000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3669F1" w:rsidRPr="009A30F5">
        <w:tc>
          <w:tcPr>
            <w:tcW w:w="554" w:type="dxa"/>
          </w:tcPr>
          <w:p w:rsidR="003669F1" w:rsidRDefault="0036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</w:tcPr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 </w:t>
            </w:r>
          </w:p>
        </w:tc>
        <w:tc>
          <w:tcPr>
            <w:tcW w:w="1133" w:type="dxa"/>
          </w:tcPr>
          <w:p w:rsidR="003669F1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669F1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669F1" w:rsidRPr="0081216A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3669F1" w:rsidRPr="009A30F5" w:rsidRDefault="003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669F1" w:rsidRPr="009A30F5">
        <w:tc>
          <w:tcPr>
            <w:tcW w:w="554" w:type="dxa"/>
          </w:tcPr>
          <w:p w:rsidR="003669F1" w:rsidRDefault="0036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</w:tcPr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организованных </w:t>
            </w:r>
          </w:p>
        </w:tc>
        <w:tc>
          <w:tcPr>
            <w:tcW w:w="1133" w:type="dxa"/>
          </w:tcPr>
          <w:p w:rsidR="003669F1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8" w:type="dxa"/>
          </w:tcPr>
          <w:p w:rsidR="003669F1" w:rsidRDefault="0081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42553</w:t>
            </w:r>
          </w:p>
        </w:tc>
        <w:tc>
          <w:tcPr>
            <w:tcW w:w="1418" w:type="dxa"/>
          </w:tcPr>
          <w:p w:rsidR="003669F1" w:rsidRPr="0081216A" w:rsidRDefault="00C8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42075</w:t>
            </w:r>
          </w:p>
        </w:tc>
        <w:tc>
          <w:tcPr>
            <w:tcW w:w="985" w:type="dxa"/>
          </w:tcPr>
          <w:p w:rsidR="003669F1" w:rsidRPr="009A30F5" w:rsidRDefault="00677D0B" w:rsidP="000B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B4EAF" w:rsidRPr="009A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69F1" w:rsidRPr="009A30F5">
        <w:tc>
          <w:tcPr>
            <w:tcW w:w="554" w:type="dxa"/>
          </w:tcPr>
          <w:p w:rsidR="003669F1" w:rsidRDefault="0036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</w:tcPr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в том числе в санаториях</w:t>
            </w:r>
          </w:p>
        </w:tc>
        <w:tc>
          <w:tcPr>
            <w:tcW w:w="1133" w:type="dxa"/>
          </w:tcPr>
          <w:p w:rsidR="003669F1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8" w:type="dxa"/>
          </w:tcPr>
          <w:p w:rsidR="003669F1" w:rsidRDefault="0081216A" w:rsidP="009A30F5">
            <w:pPr>
              <w:tabs>
                <w:tab w:val="left" w:pos="345"/>
                <w:tab w:val="center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67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A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418" w:type="dxa"/>
          </w:tcPr>
          <w:p w:rsidR="003669F1" w:rsidRPr="0081216A" w:rsidRDefault="00C8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6712</w:t>
            </w:r>
          </w:p>
        </w:tc>
        <w:tc>
          <w:tcPr>
            <w:tcW w:w="985" w:type="dxa"/>
          </w:tcPr>
          <w:p w:rsidR="003669F1" w:rsidRPr="009A30F5" w:rsidRDefault="009A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69F1" w:rsidRPr="009A30F5">
        <w:tc>
          <w:tcPr>
            <w:tcW w:w="554" w:type="dxa"/>
          </w:tcPr>
          <w:p w:rsidR="003669F1" w:rsidRDefault="0036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</w:tcPr>
          <w:p w:rsidR="003669F1" w:rsidRDefault="0067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неорганизованных</w:t>
            </w:r>
          </w:p>
        </w:tc>
        <w:tc>
          <w:tcPr>
            <w:tcW w:w="1133" w:type="dxa"/>
          </w:tcPr>
          <w:p w:rsidR="003669F1" w:rsidRDefault="0067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8" w:type="dxa"/>
          </w:tcPr>
          <w:p w:rsidR="003669F1" w:rsidRDefault="0081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1788</w:t>
            </w:r>
          </w:p>
        </w:tc>
        <w:tc>
          <w:tcPr>
            <w:tcW w:w="1418" w:type="dxa"/>
          </w:tcPr>
          <w:p w:rsidR="003669F1" w:rsidRPr="0081216A" w:rsidRDefault="00C8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</w:t>
            </w:r>
          </w:p>
        </w:tc>
        <w:tc>
          <w:tcPr>
            <w:tcW w:w="985" w:type="dxa"/>
          </w:tcPr>
          <w:p w:rsidR="003669F1" w:rsidRPr="009A30F5" w:rsidRDefault="009A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669F1" w:rsidRDefault="00366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9F1" w:rsidRDefault="003669F1">
      <w:pPr>
        <w:rPr>
          <w:rFonts w:ascii="Times New Roman" w:hAnsi="Times New Roman" w:cs="Times New Roman"/>
          <w:sz w:val="28"/>
          <w:szCs w:val="28"/>
        </w:rPr>
      </w:pPr>
    </w:p>
    <w:p w:rsidR="003669F1" w:rsidRDefault="00677D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отдела </w:t>
      </w:r>
    </w:p>
    <w:p w:rsidR="003669F1" w:rsidRDefault="00677D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курорта и туризма                                                    </w:t>
      </w:r>
      <w:proofErr w:type="spellStart"/>
      <w:r w:rsidR="00980100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С.И.Бурдюгова</w:t>
      </w:r>
      <w:proofErr w:type="spellEnd"/>
    </w:p>
    <w:p w:rsidR="003669F1" w:rsidRDefault="003669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9F1" w:rsidRDefault="003669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9F1" w:rsidRDefault="003669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9F1" w:rsidRDefault="003669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9F1" w:rsidRDefault="003669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9F1" w:rsidRDefault="003669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9F1" w:rsidRDefault="003669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9F1" w:rsidRDefault="003669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9F1" w:rsidRDefault="003669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9F1" w:rsidRDefault="003669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9F1" w:rsidRDefault="00677D0B">
      <w:pPr>
        <w:pStyle w:val="a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Аналитическая записка</w:t>
      </w:r>
    </w:p>
    <w:p w:rsidR="003669F1" w:rsidRDefault="00677D0B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основным показателям деятельности санаторно-курортных учреждений муниципального образования город Горячий Ключ </w:t>
      </w:r>
    </w:p>
    <w:p w:rsidR="003669F1" w:rsidRDefault="00677D0B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1 ию</w:t>
      </w:r>
      <w:r w:rsidR="004A108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я 2025 года</w:t>
      </w:r>
    </w:p>
    <w:p w:rsidR="003669F1" w:rsidRDefault="00366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9F1" w:rsidRDefault="00677D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Санаторно-курортный, гостиничный и туристский комплекс муниципального образования город Горячий Ключ представлен 8</w:t>
      </w:r>
      <w:r w:rsidR="004C03FB">
        <w:rPr>
          <w:rFonts w:ascii="Times New Roman" w:hAnsi="Times New Roman" w:cs="Times New Roman"/>
          <w:bCs/>
          <w:iCs/>
          <w:sz w:val="28"/>
          <w:szCs w:val="28"/>
        </w:rPr>
        <w:t>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средствами размещения с номерным фондом в </w:t>
      </w:r>
      <w:r w:rsidR="004C03FB">
        <w:rPr>
          <w:rFonts w:ascii="Times New Roman" w:hAnsi="Times New Roman" w:cs="Times New Roman"/>
          <w:bCs/>
          <w:iCs/>
          <w:sz w:val="28"/>
          <w:szCs w:val="28"/>
        </w:rPr>
        <w:t>1385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единиц, которые насчитывают </w:t>
      </w:r>
      <w:r w:rsidR="004C03FB">
        <w:rPr>
          <w:rFonts w:ascii="Times New Roman" w:hAnsi="Times New Roman" w:cs="Times New Roman"/>
          <w:bCs/>
          <w:iCs/>
          <w:sz w:val="28"/>
          <w:szCs w:val="28"/>
        </w:rPr>
        <w:t>2996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койко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/мест, из них 22 объекта в котором физические лица, применяют специальный налоговый режим – налог на «профессиональный доход» («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самозанятые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»). </w:t>
      </w:r>
    </w:p>
    <w:p w:rsidR="003669F1" w:rsidRDefault="00677D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точности:</w:t>
      </w:r>
    </w:p>
    <w:p w:rsidR="003669F1" w:rsidRPr="009065A2" w:rsidRDefault="0067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65A2">
        <w:rPr>
          <w:rFonts w:ascii="Times New Roman" w:hAnsi="Times New Roman" w:cs="Times New Roman"/>
          <w:sz w:val="28"/>
          <w:szCs w:val="28"/>
        </w:rPr>
        <w:t xml:space="preserve">5 санаториев (924 </w:t>
      </w:r>
      <w:proofErr w:type="spellStart"/>
      <w:r w:rsidRPr="009065A2">
        <w:rPr>
          <w:rFonts w:ascii="Times New Roman" w:hAnsi="Times New Roman" w:cs="Times New Roman"/>
          <w:sz w:val="28"/>
          <w:szCs w:val="28"/>
        </w:rPr>
        <w:t>койко</w:t>
      </w:r>
      <w:proofErr w:type="spellEnd"/>
      <w:r w:rsidRPr="009065A2">
        <w:rPr>
          <w:rFonts w:ascii="Times New Roman" w:hAnsi="Times New Roman" w:cs="Times New Roman"/>
          <w:sz w:val="28"/>
          <w:szCs w:val="28"/>
        </w:rPr>
        <w:t>/мест);</w:t>
      </w:r>
    </w:p>
    <w:p w:rsidR="003669F1" w:rsidRPr="009065A2" w:rsidRDefault="0067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5A2">
        <w:rPr>
          <w:rFonts w:ascii="Times New Roman" w:hAnsi="Times New Roman" w:cs="Times New Roman"/>
          <w:sz w:val="28"/>
          <w:szCs w:val="28"/>
        </w:rPr>
        <w:t xml:space="preserve">- </w:t>
      </w:r>
      <w:r w:rsidR="004B124B" w:rsidRPr="009065A2">
        <w:rPr>
          <w:rFonts w:ascii="Times New Roman" w:hAnsi="Times New Roman" w:cs="Times New Roman"/>
          <w:sz w:val="28"/>
          <w:szCs w:val="28"/>
        </w:rPr>
        <w:t>9</w:t>
      </w:r>
      <w:r w:rsidRPr="009065A2">
        <w:rPr>
          <w:rFonts w:ascii="Times New Roman" w:hAnsi="Times New Roman" w:cs="Times New Roman"/>
          <w:sz w:val="28"/>
          <w:szCs w:val="28"/>
        </w:rPr>
        <w:t xml:space="preserve"> баз отдыха (</w:t>
      </w:r>
      <w:r w:rsidR="004B124B" w:rsidRPr="009065A2">
        <w:rPr>
          <w:rFonts w:ascii="Times New Roman" w:hAnsi="Times New Roman" w:cs="Times New Roman"/>
          <w:sz w:val="28"/>
          <w:szCs w:val="28"/>
        </w:rPr>
        <w:t>643</w:t>
      </w:r>
      <w:r w:rsidRPr="009065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5A2">
        <w:rPr>
          <w:rFonts w:ascii="Times New Roman" w:hAnsi="Times New Roman" w:cs="Times New Roman"/>
          <w:sz w:val="28"/>
          <w:szCs w:val="28"/>
        </w:rPr>
        <w:t>койко</w:t>
      </w:r>
      <w:proofErr w:type="spellEnd"/>
      <w:r w:rsidRPr="009065A2">
        <w:rPr>
          <w:rFonts w:ascii="Times New Roman" w:hAnsi="Times New Roman" w:cs="Times New Roman"/>
          <w:sz w:val="28"/>
          <w:szCs w:val="28"/>
        </w:rPr>
        <w:t>/мест);</w:t>
      </w:r>
    </w:p>
    <w:p w:rsidR="003669F1" w:rsidRPr="009065A2" w:rsidRDefault="0067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5A2">
        <w:rPr>
          <w:rFonts w:ascii="Times New Roman" w:hAnsi="Times New Roman" w:cs="Times New Roman"/>
          <w:sz w:val="28"/>
          <w:szCs w:val="28"/>
        </w:rPr>
        <w:t xml:space="preserve">- </w:t>
      </w:r>
      <w:r w:rsidR="004B124B" w:rsidRPr="009065A2">
        <w:rPr>
          <w:rFonts w:ascii="Times New Roman" w:hAnsi="Times New Roman" w:cs="Times New Roman"/>
          <w:sz w:val="28"/>
          <w:szCs w:val="28"/>
        </w:rPr>
        <w:t>8</w:t>
      </w:r>
      <w:r w:rsidRPr="009065A2">
        <w:rPr>
          <w:rFonts w:ascii="Times New Roman" w:hAnsi="Times New Roman" w:cs="Times New Roman"/>
          <w:sz w:val="28"/>
          <w:szCs w:val="28"/>
        </w:rPr>
        <w:t xml:space="preserve"> средств размещения от 1</w:t>
      </w:r>
      <w:bookmarkStart w:id="0" w:name="_GoBack"/>
      <w:bookmarkEnd w:id="0"/>
      <w:r w:rsidRPr="009065A2">
        <w:rPr>
          <w:rFonts w:ascii="Times New Roman" w:hAnsi="Times New Roman" w:cs="Times New Roman"/>
          <w:sz w:val="28"/>
          <w:szCs w:val="28"/>
        </w:rPr>
        <w:t>6 до 50 номеров (</w:t>
      </w:r>
      <w:r w:rsidR="004B124B" w:rsidRPr="009065A2">
        <w:rPr>
          <w:rFonts w:ascii="Times New Roman" w:hAnsi="Times New Roman" w:cs="Times New Roman"/>
          <w:sz w:val="28"/>
          <w:szCs w:val="28"/>
        </w:rPr>
        <w:t>435</w:t>
      </w:r>
      <w:r w:rsidRPr="009065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5A2">
        <w:rPr>
          <w:rFonts w:ascii="Times New Roman" w:hAnsi="Times New Roman" w:cs="Times New Roman"/>
          <w:sz w:val="28"/>
          <w:szCs w:val="28"/>
        </w:rPr>
        <w:t>койко</w:t>
      </w:r>
      <w:proofErr w:type="spellEnd"/>
      <w:r w:rsidRPr="009065A2">
        <w:rPr>
          <w:rFonts w:ascii="Times New Roman" w:hAnsi="Times New Roman" w:cs="Times New Roman"/>
          <w:sz w:val="28"/>
          <w:szCs w:val="28"/>
        </w:rPr>
        <w:t>/мест);</w:t>
      </w:r>
    </w:p>
    <w:p w:rsidR="003669F1" w:rsidRPr="009065A2" w:rsidRDefault="0067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5A2">
        <w:rPr>
          <w:rFonts w:ascii="Times New Roman" w:hAnsi="Times New Roman" w:cs="Times New Roman"/>
          <w:sz w:val="28"/>
          <w:szCs w:val="28"/>
        </w:rPr>
        <w:t>- 3</w:t>
      </w:r>
      <w:r w:rsidR="00EE34A5" w:rsidRPr="009065A2">
        <w:rPr>
          <w:rFonts w:ascii="Times New Roman" w:hAnsi="Times New Roman" w:cs="Times New Roman"/>
          <w:sz w:val="28"/>
          <w:szCs w:val="28"/>
        </w:rPr>
        <w:t>5</w:t>
      </w:r>
      <w:r w:rsidRPr="009065A2">
        <w:rPr>
          <w:rFonts w:ascii="Times New Roman" w:hAnsi="Times New Roman" w:cs="Times New Roman"/>
          <w:sz w:val="28"/>
          <w:szCs w:val="28"/>
        </w:rPr>
        <w:t xml:space="preserve"> средств размещения от 5 до 15 номеров (</w:t>
      </w:r>
      <w:r w:rsidR="00AC3C07" w:rsidRPr="009065A2">
        <w:rPr>
          <w:rFonts w:ascii="Times New Roman" w:hAnsi="Times New Roman" w:cs="Times New Roman"/>
          <w:sz w:val="28"/>
          <w:szCs w:val="28"/>
        </w:rPr>
        <w:t>7</w:t>
      </w:r>
      <w:r w:rsidR="00EE34A5" w:rsidRPr="009065A2">
        <w:rPr>
          <w:rFonts w:ascii="Times New Roman" w:hAnsi="Times New Roman" w:cs="Times New Roman"/>
          <w:sz w:val="28"/>
          <w:szCs w:val="28"/>
        </w:rPr>
        <w:t>96</w:t>
      </w:r>
      <w:r w:rsidRPr="009065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5A2">
        <w:rPr>
          <w:rFonts w:ascii="Times New Roman" w:hAnsi="Times New Roman" w:cs="Times New Roman"/>
          <w:sz w:val="28"/>
          <w:szCs w:val="28"/>
        </w:rPr>
        <w:t>койко</w:t>
      </w:r>
      <w:proofErr w:type="spellEnd"/>
      <w:r w:rsidRPr="009065A2">
        <w:rPr>
          <w:rFonts w:ascii="Times New Roman" w:hAnsi="Times New Roman" w:cs="Times New Roman"/>
          <w:sz w:val="28"/>
          <w:szCs w:val="28"/>
        </w:rPr>
        <w:t>/мест);</w:t>
      </w:r>
    </w:p>
    <w:p w:rsidR="003669F1" w:rsidRDefault="0067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5A2">
        <w:rPr>
          <w:rFonts w:ascii="Times New Roman" w:hAnsi="Times New Roman" w:cs="Times New Roman"/>
          <w:sz w:val="28"/>
          <w:szCs w:val="28"/>
        </w:rPr>
        <w:t xml:space="preserve">- </w:t>
      </w:r>
      <w:r w:rsidR="00EE34A5" w:rsidRPr="009065A2">
        <w:rPr>
          <w:rFonts w:ascii="Times New Roman" w:hAnsi="Times New Roman" w:cs="Times New Roman"/>
          <w:sz w:val="28"/>
          <w:szCs w:val="28"/>
        </w:rPr>
        <w:t>5</w:t>
      </w:r>
      <w:r w:rsidRPr="009065A2">
        <w:rPr>
          <w:rFonts w:ascii="Times New Roman" w:hAnsi="Times New Roman" w:cs="Times New Roman"/>
          <w:sz w:val="28"/>
          <w:szCs w:val="28"/>
        </w:rPr>
        <w:t xml:space="preserve"> средств размещения с количеством менее 5 номеров (</w:t>
      </w:r>
      <w:r w:rsidR="009065A2" w:rsidRPr="009065A2">
        <w:rPr>
          <w:rFonts w:ascii="Times New Roman" w:hAnsi="Times New Roman" w:cs="Times New Roman"/>
          <w:sz w:val="28"/>
          <w:szCs w:val="28"/>
        </w:rPr>
        <w:t>40</w:t>
      </w:r>
      <w:r w:rsidRPr="009065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5A2">
        <w:rPr>
          <w:rFonts w:ascii="Times New Roman" w:hAnsi="Times New Roman" w:cs="Times New Roman"/>
          <w:sz w:val="28"/>
          <w:szCs w:val="28"/>
        </w:rPr>
        <w:t>койко</w:t>
      </w:r>
      <w:proofErr w:type="spellEnd"/>
      <w:r w:rsidRPr="009065A2">
        <w:rPr>
          <w:rFonts w:ascii="Times New Roman" w:hAnsi="Times New Roman" w:cs="Times New Roman"/>
          <w:sz w:val="28"/>
          <w:szCs w:val="28"/>
        </w:rPr>
        <w:t>/мест).</w:t>
      </w:r>
    </w:p>
    <w:p w:rsidR="003669F1" w:rsidRDefault="0067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- 22 средств размещения, в котором физические лица, применяют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спе-циальный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налоговый режим – налог на «профессиональный доход» («само-занятые»), коечная емкость составляет 158 мест.</w:t>
      </w:r>
    </w:p>
    <w:p w:rsidR="003669F1" w:rsidRDefault="0067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58">
        <w:rPr>
          <w:rFonts w:ascii="Times New Roman" w:hAnsi="Times New Roman" w:cs="Times New Roman"/>
          <w:sz w:val="28"/>
          <w:szCs w:val="28"/>
        </w:rPr>
        <w:t xml:space="preserve">Средняя заполняемость санаторно-курортных учреждений за отчётный период составила </w:t>
      </w:r>
      <w:r w:rsidR="009065A2" w:rsidRPr="00972758">
        <w:rPr>
          <w:rFonts w:ascii="Times New Roman" w:hAnsi="Times New Roman" w:cs="Times New Roman"/>
          <w:sz w:val="28"/>
          <w:szCs w:val="28"/>
        </w:rPr>
        <w:t>87</w:t>
      </w:r>
      <w:r w:rsidRPr="00972758">
        <w:rPr>
          <w:rFonts w:ascii="Times New Roman" w:hAnsi="Times New Roman" w:cs="Times New Roman"/>
          <w:sz w:val="28"/>
          <w:szCs w:val="28"/>
        </w:rPr>
        <w:t xml:space="preserve"> %. Средняя стоимость одного койко-места в санаториях составила 48</w:t>
      </w:r>
      <w:r w:rsidR="00903263" w:rsidRPr="00972758">
        <w:rPr>
          <w:rFonts w:ascii="Times New Roman" w:hAnsi="Times New Roman" w:cs="Times New Roman"/>
          <w:sz w:val="28"/>
          <w:szCs w:val="28"/>
        </w:rPr>
        <w:t>65</w:t>
      </w:r>
      <w:r w:rsidRPr="00972758">
        <w:rPr>
          <w:rFonts w:ascii="Times New Roman" w:hAnsi="Times New Roman" w:cs="Times New Roman"/>
          <w:sz w:val="28"/>
          <w:szCs w:val="28"/>
        </w:rPr>
        <w:t xml:space="preserve"> рублей, в гостиницах и гостевых домах в пределах </w:t>
      </w:r>
      <w:r w:rsidR="00FD32DA" w:rsidRPr="00972758">
        <w:rPr>
          <w:rFonts w:ascii="Times New Roman" w:hAnsi="Times New Roman" w:cs="Times New Roman"/>
          <w:sz w:val="28"/>
          <w:szCs w:val="28"/>
        </w:rPr>
        <w:t>2450</w:t>
      </w:r>
      <w:r w:rsidRPr="00972758">
        <w:rPr>
          <w:rFonts w:ascii="Times New Roman" w:hAnsi="Times New Roman" w:cs="Times New Roman"/>
          <w:sz w:val="28"/>
          <w:szCs w:val="28"/>
        </w:rPr>
        <w:t xml:space="preserve"> за номер в сутки.</w:t>
      </w:r>
    </w:p>
    <w:p w:rsidR="003669F1" w:rsidRDefault="0067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2025 года количество экскурсантов (однодневные туристы), посетивших курорт Горячий Ключ составило </w:t>
      </w:r>
      <w:r w:rsidR="00242EB0">
        <w:rPr>
          <w:rFonts w:ascii="Times New Roman" w:hAnsi="Times New Roman" w:cs="Times New Roman"/>
          <w:sz w:val="28"/>
          <w:szCs w:val="28"/>
        </w:rPr>
        <w:t>36040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669F1" w:rsidRDefault="0067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объектах размещения остановилось </w:t>
      </w:r>
      <w:r w:rsidR="00D56C1D">
        <w:rPr>
          <w:rFonts w:ascii="Times New Roman" w:hAnsi="Times New Roman" w:cs="Times New Roman"/>
          <w:sz w:val="28"/>
          <w:szCs w:val="28"/>
        </w:rPr>
        <w:t>44341</w:t>
      </w:r>
      <w:r>
        <w:rPr>
          <w:rFonts w:ascii="Times New Roman" w:hAnsi="Times New Roman" w:cs="Times New Roman"/>
          <w:sz w:val="28"/>
          <w:szCs w:val="28"/>
        </w:rPr>
        <w:t xml:space="preserve"> человек, здравницы приняли на лечении и оздоровление </w:t>
      </w:r>
      <w:r w:rsidR="00972758">
        <w:rPr>
          <w:rFonts w:ascii="Times New Roman" w:hAnsi="Times New Roman" w:cs="Times New Roman"/>
          <w:sz w:val="28"/>
          <w:szCs w:val="28"/>
        </w:rPr>
        <w:t>6760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3669F1" w:rsidRDefault="0067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роста количества принятых отдыхающих в 2025 году по сравнению с 2024 годом составила 101 %. </w:t>
      </w:r>
    </w:p>
    <w:p w:rsidR="003669F1" w:rsidRDefault="00677D0B">
      <w:pPr>
        <w:pStyle w:val="af"/>
        <w:spacing w:before="280" w:after="0"/>
        <w:ind w:firstLine="709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Отраслевые мероприятия:</w:t>
      </w:r>
    </w:p>
    <w:p w:rsidR="00D4417B" w:rsidRPr="00D4417B" w:rsidRDefault="00D4417B" w:rsidP="00D4417B">
      <w:pPr>
        <w:pStyle w:val="af"/>
        <w:spacing w:beforeAutospacing="0" w:after="0" w:afterAutospacing="0" w:line="0" w:lineRule="atLeast"/>
        <w:ind w:firstLine="709"/>
        <w:jc w:val="both"/>
        <w:rPr>
          <w:bCs/>
          <w:sz w:val="28"/>
          <w:szCs w:val="28"/>
        </w:rPr>
      </w:pPr>
      <w:r w:rsidRPr="00D4417B">
        <w:rPr>
          <w:bCs/>
          <w:sz w:val="28"/>
          <w:szCs w:val="28"/>
        </w:rPr>
        <w:t xml:space="preserve">С 3 по </w:t>
      </w:r>
      <w:r>
        <w:rPr>
          <w:bCs/>
          <w:sz w:val="28"/>
          <w:szCs w:val="28"/>
        </w:rPr>
        <w:t xml:space="preserve">8 </w:t>
      </w:r>
      <w:r w:rsidRPr="00D4417B">
        <w:rPr>
          <w:bCs/>
          <w:sz w:val="28"/>
          <w:szCs w:val="28"/>
        </w:rPr>
        <w:t xml:space="preserve">июня 2025 г. </w:t>
      </w:r>
      <w:r>
        <w:rPr>
          <w:sz w:val="28"/>
          <w:szCs w:val="28"/>
        </w:rPr>
        <w:t>у</w:t>
      </w:r>
      <w:r w:rsidRPr="005B1C94">
        <w:rPr>
          <w:sz w:val="28"/>
          <w:szCs w:val="28"/>
        </w:rPr>
        <w:t>частие</w:t>
      </w:r>
      <w:r>
        <w:rPr>
          <w:sz w:val="28"/>
          <w:szCs w:val="28"/>
        </w:rPr>
        <w:t xml:space="preserve"> в поездке по «Золотому кольцу России» по итогам краевого конкурса на лучшую реализацию проекта «Устойчивое развитие территории: туризм, инвестиции и технологии» проведённого ассоциацией «Совет муниципальных образований Краснодарского кая».</w:t>
      </w:r>
    </w:p>
    <w:p w:rsidR="003669F1" w:rsidRDefault="005B1C94" w:rsidP="00D4417B">
      <w:pPr>
        <w:widowControl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07.06.2025 г. </w:t>
      </w:r>
      <w:r w:rsidRPr="005B1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Горячий Ключ принял участие в фестивале </w:t>
      </w:r>
      <w:r w:rsidRPr="00AC36D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автотуризма и активного отдыха «ОТПУСК ФЕСТ»</w:t>
      </w:r>
      <w:r w:rsidRPr="005B1C9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направлен</w:t>
      </w:r>
      <w:r w:rsidRPr="005B1C94">
        <w:rPr>
          <w:rFonts w:ascii="Times New Roman" w:eastAsia="Calibri" w:hAnsi="Times New Roman" w:cs="Times New Roman"/>
          <w:sz w:val="28"/>
          <w:szCs w:val="28"/>
        </w:rPr>
        <w:t xml:space="preserve"> на раскрытие туристического потенциала Краснодарского края в области автотуризма, активного и событийного туризма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C36DD" w:rsidRDefault="00AC36DD" w:rsidP="00D441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17B" w:rsidRDefault="00D4417B" w:rsidP="00D441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9F1" w:rsidRDefault="00677D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отдела </w:t>
      </w:r>
    </w:p>
    <w:p w:rsidR="003669F1" w:rsidRDefault="00677D0B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курорта и туризма                                                       </w:t>
      </w:r>
      <w:proofErr w:type="spellStart"/>
      <w:r w:rsidR="00972758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С.И.Бурдюгова</w:t>
      </w:r>
      <w:proofErr w:type="spellEnd"/>
    </w:p>
    <w:sectPr w:rsidR="003669F1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F1"/>
    <w:rsid w:val="000B4EAF"/>
    <w:rsid w:val="00242EB0"/>
    <w:rsid w:val="002616C2"/>
    <w:rsid w:val="003669F1"/>
    <w:rsid w:val="004A108E"/>
    <w:rsid w:val="004B124B"/>
    <w:rsid w:val="004C03FB"/>
    <w:rsid w:val="00596D18"/>
    <w:rsid w:val="005B1C94"/>
    <w:rsid w:val="00677D0B"/>
    <w:rsid w:val="00805FCB"/>
    <w:rsid w:val="0081216A"/>
    <w:rsid w:val="00852BE5"/>
    <w:rsid w:val="00860BDD"/>
    <w:rsid w:val="00903263"/>
    <w:rsid w:val="009065A2"/>
    <w:rsid w:val="00972758"/>
    <w:rsid w:val="00980100"/>
    <w:rsid w:val="009A30F5"/>
    <w:rsid w:val="00AC36DD"/>
    <w:rsid w:val="00AC3C07"/>
    <w:rsid w:val="00C8337A"/>
    <w:rsid w:val="00D4417B"/>
    <w:rsid w:val="00D56C1D"/>
    <w:rsid w:val="00DA7B75"/>
    <w:rsid w:val="00E64691"/>
    <w:rsid w:val="00EE34A5"/>
    <w:rsid w:val="00FD32DA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FD0B"/>
  <w15:docId w15:val="{B7B70B61-D45B-4E90-ADF9-367E116C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4184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411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3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418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D7428A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basedOn w:val="a0"/>
    <w:qFormat/>
    <w:rsid w:val="00566E8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Заголовок Знак"/>
    <w:basedOn w:val="a0"/>
    <w:qFormat/>
    <w:rsid w:val="007046E5"/>
    <w:rPr>
      <w:rFonts w:ascii="Times New Roman" w:eastAsia="Times New Roman" w:hAnsi="Times New Roman" w:cs="Times New Roman"/>
      <w:b/>
      <w:kern w:val="2"/>
      <w:sz w:val="28"/>
      <w:szCs w:val="24"/>
      <w:lang w:eastAsia="ar-SA"/>
    </w:rPr>
  </w:style>
  <w:style w:type="character" w:customStyle="1" w:styleId="a6">
    <w:name w:val="Подзаголовок Знак"/>
    <w:basedOn w:val="a0"/>
    <w:uiPriority w:val="11"/>
    <w:qFormat/>
    <w:rsid w:val="007046E5"/>
    <w:rPr>
      <w:rFonts w:eastAsiaTheme="minorEastAsia"/>
      <w:color w:val="5A5A5A" w:themeColor="text1" w:themeTint="A5"/>
      <w:spacing w:val="15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8553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Emphasis"/>
    <w:basedOn w:val="a0"/>
    <w:uiPriority w:val="20"/>
    <w:qFormat/>
    <w:rsid w:val="005F197D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C12D4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B5411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8">
    <w:name w:val="Title"/>
    <w:basedOn w:val="a"/>
    <w:next w:val="a9"/>
    <w:qFormat/>
    <w:rsid w:val="007046E5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8"/>
      <w:szCs w:val="24"/>
      <w:lang w:eastAsia="ar-SA"/>
    </w:rPr>
  </w:style>
  <w:style w:type="paragraph" w:styleId="aa">
    <w:name w:val="Body Text"/>
    <w:basedOn w:val="a"/>
    <w:rsid w:val="00566E8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Balloon Text"/>
    <w:basedOn w:val="a"/>
    <w:uiPriority w:val="99"/>
    <w:semiHidden/>
    <w:unhideWhenUsed/>
    <w:qFormat/>
    <w:rsid w:val="00D7428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Subtitle"/>
    <w:basedOn w:val="a"/>
    <w:next w:val="a"/>
    <w:uiPriority w:val="11"/>
    <w:qFormat/>
    <w:rsid w:val="007046E5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basedOn w:val="a"/>
    <w:qFormat/>
    <w:rsid w:val="00045FF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qFormat/>
    <w:rsid w:val="000824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247BA"/>
    <w:pPr>
      <w:ind w:left="720"/>
      <w:contextualSpacing/>
    </w:pPr>
  </w:style>
  <w:style w:type="paragraph" w:styleId="af1">
    <w:name w:val="No Spacing"/>
    <w:uiPriority w:val="1"/>
    <w:qFormat/>
    <w:rsid w:val="007A7421"/>
    <w:rPr>
      <w:rFonts w:cs="Times New Roman"/>
    </w:rPr>
  </w:style>
  <w:style w:type="table" w:styleId="af2">
    <w:name w:val="Table Grid"/>
    <w:basedOn w:val="a1"/>
    <w:uiPriority w:val="39"/>
    <w:rsid w:val="003B3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9F72-9222-4042-8766-6ABE3D29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Брюханчикова Ольга</dc:creator>
  <dc:description/>
  <cp:lastModifiedBy>Бурдюгова Светлана Ивановна</cp:lastModifiedBy>
  <cp:revision>243</cp:revision>
  <cp:lastPrinted>2025-07-14T13:57:00Z</cp:lastPrinted>
  <dcterms:created xsi:type="dcterms:W3CDTF">2014-04-15T12:11:00Z</dcterms:created>
  <dcterms:modified xsi:type="dcterms:W3CDTF">2025-07-14T13:57:00Z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