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12" w:rsidRDefault="002D248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00050" cy="485775"/>
            <wp:effectExtent l="0" t="0" r="0" b="0"/>
            <wp:docPr id="1" name="Рисунок 1" descr="smoll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smoll_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612" w:rsidRDefault="002D2483">
      <w:pPr>
        <w:jc w:val="center"/>
      </w:pPr>
      <w:r>
        <w:rPr>
          <w:b/>
          <w:sz w:val="28"/>
          <w:szCs w:val="28"/>
        </w:rPr>
        <w:t>Совет муниципального образования муниципальный округ</w:t>
      </w:r>
    </w:p>
    <w:p w:rsidR="00795612" w:rsidRDefault="002D2483">
      <w:pPr>
        <w:jc w:val="center"/>
      </w:pPr>
      <w:r>
        <w:rPr>
          <w:b/>
          <w:sz w:val="28"/>
          <w:szCs w:val="28"/>
        </w:rPr>
        <w:t xml:space="preserve"> город Горячий Ключ Краснодарского края</w:t>
      </w:r>
    </w:p>
    <w:p w:rsidR="00795612" w:rsidRDefault="002D2483">
      <w:pPr>
        <w:jc w:val="center"/>
      </w:pPr>
      <w:r>
        <w:rPr>
          <w:b/>
          <w:sz w:val="28"/>
          <w:szCs w:val="28"/>
        </w:rPr>
        <w:t>восьмой созыв</w:t>
      </w:r>
    </w:p>
    <w:p w:rsidR="00795612" w:rsidRDefault="00795612">
      <w:pPr>
        <w:jc w:val="center"/>
        <w:rPr>
          <w:b/>
          <w:sz w:val="28"/>
          <w:szCs w:val="28"/>
        </w:rPr>
      </w:pPr>
    </w:p>
    <w:p w:rsidR="00795612" w:rsidRDefault="002D2483">
      <w:pPr>
        <w:jc w:val="center"/>
      </w:pPr>
      <w:r>
        <w:rPr>
          <w:b/>
          <w:sz w:val="28"/>
          <w:szCs w:val="28"/>
        </w:rPr>
        <w:t>Р Е Ш Е Н И Е</w:t>
      </w:r>
    </w:p>
    <w:p w:rsidR="00795612" w:rsidRDefault="00795612">
      <w:pPr>
        <w:jc w:val="center"/>
        <w:rPr>
          <w:b/>
          <w:sz w:val="28"/>
          <w:szCs w:val="28"/>
        </w:rPr>
      </w:pPr>
    </w:p>
    <w:p w:rsidR="00795612" w:rsidRDefault="002D2483">
      <w:pPr>
        <w:jc w:val="both"/>
      </w:pPr>
      <w:r>
        <w:rPr>
          <w:b/>
          <w:sz w:val="28"/>
          <w:szCs w:val="28"/>
        </w:rPr>
        <w:t>от ____________ 2026 год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</w:rPr>
        <w:tab/>
        <w:t>№ ____</w:t>
      </w:r>
    </w:p>
    <w:p w:rsidR="00795612" w:rsidRDefault="00795612">
      <w:pPr>
        <w:jc w:val="center"/>
        <w:rPr>
          <w:sz w:val="28"/>
        </w:rPr>
      </w:pPr>
    </w:p>
    <w:p w:rsidR="00795612" w:rsidRDefault="002D2483">
      <w:pPr>
        <w:jc w:val="center"/>
        <w:rPr>
          <w:sz w:val="28"/>
        </w:rPr>
      </w:pPr>
      <w:r>
        <w:rPr>
          <w:sz w:val="28"/>
        </w:rPr>
        <w:t>город Горячий Ключ</w:t>
      </w:r>
    </w:p>
    <w:p w:rsidR="00795612" w:rsidRDefault="00795612">
      <w:pPr>
        <w:jc w:val="center"/>
        <w:rPr>
          <w:sz w:val="16"/>
          <w:szCs w:val="28"/>
        </w:rPr>
      </w:pPr>
    </w:p>
    <w:p w:rsidR="00795612" w:rsidRDefault="00795612">
      <w:pPr>
        <w:jc w:val="center"/>
        <w:rPr>
          <w:sz w:val="16"/>
          <w:szCs w:val="28"/>
        </w:rPr>
      </w:pPr>
    </w:p>
    <w:p w:rsidR="00795612" w:rsidRDefault="002D248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муниципального </w:t>
      </w:r>
    </w:p>
    <w:p w:rsidR="00795612" w:rsidRDefault="002D248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город Горячий Ключ от 20 марта 2023 года № 228 </w:t>
      </w:r>
    </w:p>
    <w:p w:rsidR="00795612" w:rsidRDefault="002D248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Порядка применения инициативного бюджетирования </w:t>
      </w:r>
      <w:r>
        <w:rPr>
          <w:b/>
          <w:sz w:val="28"/>
          <w:szCs w:val="28"/>
        </w:rPr>
        <w:br/>
        <w:t>в муниципальном образовании город Горячий Ключ»</w:t>
      </w:r>
    </w:p>
    <w:p w:rsidR="00795612" w:rsidRDefault="00795612">
      <w:pPr>
        <w:widowControl w:val="0"/>
        <w:ind w:left="-142" w:firstLine="709"/>
        <w:jc w:val="both"/>
        <w:rPr>
          <w:b/>
          <w:bCs/>
          <w:sz w:val="28"/>
          <w:szCs w:val="28"/>
        </w:rPr>
      </w:pPr>
    </w:p>
    <w:p w:rsidR="00795612" w:rsidRDefault="002D248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Федерального закона от 20 марта 2025 года № 33-ФЗ «Об общих принципах организации местного самоуправления в единой системе публичной власти», Закона Краснодарского края от 27 апреля 2024 года № 5127-КЗ «О наделении муниципального образования город Горячий Ключ Краснодарского края статусом муниципального округа»,</w:t>
      </w:r>
      <w:r>
        <w:rPr>
          <w:sz w:val="16"/>
          <w:szCs w:val="16"/>
        </w:rPr>
        <w:t xml:space="preserve"> </w:t>
      </w:r>
      <w:r>
        <w:rPr>
          <w:sz w:val="28"/>
          <w:szCs w:val="28"/>
        </w:rPr>
        <w:t>Совет муниципального образования муниципальный округ город Горячий Ключ Краснодарского края РЕШИЛ:</w:t>
      </w:r>
    </w:p>
    <w:p w:rsidR="00795612" w:rsidRDefault="002D2483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в решение Совета муниципального образования город Горячий Ключ от 20 марта 2023 года № 228 «Об утверждении Порядка применения инициативного бюджетирования в муниципальном образовании город Горячий Ключ» (далее по тексту — Решение):</w:t>
      </w:r>
    </w:p>
    <w:p w:rsidR="00795612" w:rsidRDefault="002D2483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наименовании, по тексту Решения и в приложении к нему слова «муниципальное образование город Горячий Ключ» заменить словами «муниципальное образование муниципальный округ город Горячий Ключ Краснодарского края» в соответствующих падежах;</w:t>
      </w:r>
    </w:p>
    <w:p w:rsidR="00795612" w:rsidRDefault="002D2483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преамбуле Решения слова «Федеральным законом от 6 октября      2003 г. № 131-ФЗ «Об общих принципах организации местного самоуправления в Российской Федерации» заменить словами «Федеральным законом</w:t>
      </w:r>
      <w:r>
        <w:rPr>
          <w:sz w:val="28"/>
          <w:szCs w:val="28"/>
        </w:rPr>
        <w:br/>
        <w:t>от 20 марта 2025 г. № 33-ФЗ «Об общих принципах организации местного самоуправления в единой системе публичной власти».</w:t>
      </w:r>
    </w:p>
    <w:p w:rsidR="00795612" w:rsidRDefault="002D2483">
      <w:pPr>
        <w:widowControl w:val="0"/>
        <w:tabs>
          <w:tab w:val="left" w:pos="720"/>
        </w:tabs>
        <w:ind w:firstLine="709"/>
        <w:jc w:val="both"/>
      </w:pPr>
      <w:r>
        <w:rPr>
          <w:sz w:val="28"/>
          <w:szCs w:val="28"/>
          <w:lang w:eastAsia="zh-CN"/>
        </w:rPr>
        <w:t>2</w:t>
      </w:r>
      <w:r>
        <w:rPr>
          <w:sz w:val="28"/>
          <w:szCs w:val="28"/>
        </w:rPr>
        <w:t>. Отделу информационной политики и средств массовой информации администрации муниципального образования муниципальный округ город Горячий Ключ Краснодарского края (</w:t>
      </w:r>
      <w:proofErr w:type="spellStart"/>
      <w:r>
        <w:rPr>
          <w:sz w:val="28"/>
          <w:szCs w:val="28"/>
          <w:lang w:eastAsia="zh-CN"/>
        </w:rPr>
        <w:t>Севрюк</w:t>
      </w:r>
      <w:proofErr w:type="spellEnd"/>
      <w:r>
        <w:rPr>
          <w:sz w:val="28"/>
          <w:szCs w:val="28"/>
          <w:lang w:eastAsia="zh-CN"/>
        </w:rPr>
        <w:t xml:space="preserve"> А.В.</w:t>
      </w:r>
      <w:r>
        <w:rPr>
          <w:sz w:val="28"/>
          <w:szCs w:val="28"/>
        </w:rPr>
        <w:t>) обеспечить официальное опубликование настоящего решения в соответствии с действующим законодательством.</w:t>
      </w:r>
    </w:p>
    <w:p w:rsidR="00795612" w:rsidRDefault="002D2483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Решение вступает в силу на следующий день после его официального опубликования.</w:t>
      </w:r>
    </w:p>
    <w:p w:rsidR="00795612" w:rsidRPr="002D2483" w:rsidRDefault="00795612">
      <w:pPr>
        <w:widowControl w:val="0"/>
        <w:tabs>
          <w:tab w:val="left" w:pos="851"/>
        </w:tabs>
        <w:ind w:firstLine="709"/>
        <w:jc w:val="both"/>
        <w:rPr>
          <w:sz w:val="2"/>
          <w:szCs w:val="28"/>
        </w:rPr>
      </w:pPr>
    </w:p>
    <w:p w:rsidR="00795612" w:rsidRPr="002D2483" w:rsidRDefault="00795612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tbl>
      <w:tblPr>
        <w:tblStyle w:val="af1"/>
        <w:tblW w:w="9638" w:type="dxa"/>
        <w:tblLayout w:type="fixed"/>
        <w:tblLook w:val="04A0" w:firstRow="1" w:lastRow="0" w:firstColumn="1" w:lastColumn="0" w:noHBand="0" w:noVBand="1"/>
      </w:tblPr>
      <w:tblGrid>
        <w:gridCol w:w="4529"/>
        <w:gridCol w:w="969"/>
        <w:gridCol w:w="4140"/>
      </w:tblGrid>
      <w:tr w:rsidR="00795612"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795612" w:rsidRDefault="002D2483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города Горячий Ключ 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795612" w:rsidRDefault="0079561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795612" w:rsidRDefault="002D2483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</w:t>
            </w:r>
          </w:p>
          <w:p w:rsidR="00795612" w:rsidRDefault="002D2483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Горячий Ключ</w:t>
            </w:r>
          </w:p>
          <w:p w:rsidR="00795612" w:rsidRDefault="00795612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795612"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795612" w:rsidRDefault="002D2483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С.В. Белопольский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795612" w:rsidRDefault="0079561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795612" w:rsidRDefault="002D2483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Д.Ю. Фоминых</w:t>
            </w:r>
          </w:p>
        </w:tc>
      </w:tr>
    </w:tbl>
    <w:p w:rsidR="00795612" w:rsidRDefault="00795612">
      <w:pPr>
        <w:jc w:val="both"/>
      </w:pPr>
    </w:p>
    <w:sectPr w:rsidR="00795612" w:rsidSect="007B2F3C">
      <w:headerReference w:type="default" r:id="rId8"/>
      <w:pgSz w:w="11906" w:h="16838"/>
      <w:pgMar w:top="737" w:right="567" w:bottom="28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A90" w:rsidRDefault="002D2483">
      <w:r>
        <w:separator/>
      </w:r>
    </w:p>
  </w:endnote>
  <w:endnote w:type="continuationSeparator" w:id="0">
    <w:p w:rsidR="00AA0A90" w:rsidRDefault="002D2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A90" w:rsidRDefault="002D2483">
      <w:r>
        <w:separator/>
      </w:r>
    </w:p>
  </w:footnote>
  <w:footnote w:type="continuationSeparator" w:id="0">
    <w:p w:rsidR="00AA0A90" w:rsidRDefault="002D2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690142"/>
      <w:docPartObj>
        <w:docPartGallery w:val="Page Numbers (Top of Page)"/>
        <w:docPartUnique/>
      </w:docPartObj>
    </w:sdtPr>
    <w:sdtEndPr/>
    <w:sdtContent>
      <w:p w:rsidR="00795612" w:rsidRDefault="002D2483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7B2F3C">
          <w:rPr>
            <w:noProof/>
          </w:rPr>
          <w:t>2</w:t>
        </w:r>
        <w:r>
          <w:fldChar w:fldCharType="end"/>
        </w:r>
      </w:p>
    </w:sdtContent>
  </w:sdt>
  <w:p w:rsidR="00795612" w:rsidRDefault="0079561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12"/>
    <w:rsid w:val="002D2483"/>
    <w:rsid w:val="00795612"/>
    <w:rsid w:val="007B2F3C"/>
    <w:rsid w:val="00AA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FAF7"/>
  <w15:docId w15:val="{AC48F819-C52F-4C11-9CB8-AB2E4C19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DF9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93D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DB04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DB04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b">
    <w:name w:val="Balloon Text"/>
    <w:basedOn w:val="a"/>
    <w:uiPriority w:val="99"/>
    <w:semiHidden/>
    <w:unhideWhenUsed/>
    <w:qFormat/>
    <w:rsid w:val="00C93DF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93DF9"/>
    <w:pPr>
      <w:ind w:left="720"/>
      <w:contextualSpacing/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DB042C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DB042C"/>
    <w:pPr>
      <w:tabs>
        <w:tab w:val="center" w:pos="4677"/>
        <w:tab w:val="right" w:pos="9355"/>
      </w:tabs>
    </w:pPr>
  </w:style>
  <w:style w:type="paragraph" w:styleId="af0">
    <w:name w:val="No Spacing"/>
    <w:uiPriority w:val="1"/>
    <w:qFormat/>
    <w:rsid w:val="00564BCC"/>
    <w:rPr>
      <w:rFonts w:eastAsia="Times New Roman" w:cs="Times New Roman"/>
      <w:sz w:val="24"/>
      <w:szCs w:val="24"/>
      <w:lang w:val="en-US" w:bidi="en-US"/>
    </w:rPr>
  </w:style>
  <w:style w:type="table" w:styleId="af1">
    <w:name w:val="Table Grid"/>
    <w:basedOn w:val="a1"/>
    <w:uiPriority w:val="59"/>
    <w:rsid w:val="00E04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F0F1E-1132-4B5A-B2C6-DB559E2E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beliy_s</dc:creator>
  <dc:description/>
  <cp:lastModifiedBy>Белкина Светлана Николаевна</cp:lastModifiedBy>
  <cp:revision>86</cp:revision>
  <cp:lastPrinted>2026-10-16T06:38:00Z</cp:lastPrinted>
  <dcterms:created xsi:type="dcterms:W3CDTF">2020-10-21T08:33:00Z</dcterms:created>
  <dcterms:modified xsi:type="dcterms:W3CDTF">2026-10-16T06:38:00Z</dcterms:modified>
  <dc:language>ru-RU</dc:language>
</cp:coreProperties>
</file>