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9D" w:rsidRPr="00A66452" w:rsidRDefault="00F3609D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609D" w:rsidRPr="00A66452" w:rsidRDefault="00F3609D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609D" w:rsidRPr="00A66452" w:rsidRDefault="00F3609D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609D" w:rsidRPr="00A66452" w:rsidRDefault="00F3609D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609D" w:rsidRPr="00A66452" w:rsidRDefault="00F3609D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609D" w:rsidRPr="00A66452" w:rsidRDefault="00F3609D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609D" w:rsidRPr="00A66452" w:rsidRDefault="00F3609D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609D" w:rsidRPr="00A66452" w:rsidRDefault="00F3609D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609D" w:rsidRDefault="00F3609D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043FD" w:rsidRPr="00DE7802" w:rsidRDefault="00E043FD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66E76" w:rsidRDefault="008D216B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66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внесении изменений в постановление администрации</w:t>
      </w:r>
    </w:p>
    <w:p w:rsidR="00366E76" w:rsidRDefault="008D216B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66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 город Горячий Ключ от 29 февраля 2024 г. № 387«</w:t>
      </w:r>
      <w:r w:rsidR="00C4666A" w:rsidRPr="00A66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 утверждении Положения о</w:t>
      </w:r>
      <w:r w:rsidR="009A6751" w:rsidRPr="00A66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 отраслевой</w:t>
      </w:r>
      <w:r w:rsidR="00C4666A" w:rsidRPr="00A66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системе оплаты труда работников муниципальных образовательных </w:t>
      </w:r>
      <w:r w:rsidR="009864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организаций</w:t>
      </w:r>
    </w:p>
    <w:p w:rsidR="00B64555" w:rsidRPr="00A66452" w:rsidRDefault="00C4666A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66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</w:t>
      </w:r>
      <w:r w:rsidR="00980C11" w:rsidRPr="00A66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248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муниципальный округ </w:t>
      </w:r>
      <w:r w:rsidRPr="00A66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город Горячий Ключ Краснодарского края</w:t>
      </w:r>
      <w:r w:rsidR="008D216B" w:rsidRPr="00A66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B64555" w:rsidRPr="00287340" w:rsidRDefault="00B64555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8D216B" w:rsidRPr="00287340" w:rsidRDefault="008D216B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7248B9" w:rsidRDefault="00BA5B65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На основании постановлений</w:t>
      </w:r>
      <w:r w:rsidR="008264F1" w:rsidRPr="00BC3D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248B9">
        <w:rPr>
          <w:rFonts w:ascii="Times New Roman" w:hAnsi="Times New Roman" w:cs="Times New Roman"/>
          <w:spacing w:val="-6"/>
          <w:sz w:val="28"/>
          <w:szCs w:val="28"/>
        </w:rPr>
        <w:t>главы администрации (г</w:t>
      </w:r>
      <w:r w:rsidR="008264F1" w:rsidRPr="00BC3D58">
        <w:rPr>
          <w:rFonts w:ascii="Times New Roman" w:hAnsi="Times New Roman" w:cs="Times New Roman"/>
          <w:spacing w:val="-6"/>
          <w:sz w:val="28"/>
          <w:szCs w:val="28"/>
        </w:rPr>
        <w:t>убернатора</w:t>
      </w:r>
      <w:r w:rsidR="007248B9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8264F1" w:rsidRPr="00BC3D58">
        <w:rPr>
          <w:rFonts w:ascii="Times New Roman" w:hAnsi="Times New Roman" w:cs="Times New Roman"/>
          <w:spacing w:val="-6"/>
          <w:sz w:val="28"/>
          <w:szCs w:val="28"/>
        </w:rPr>
        <w:t xml:space="preserve"> Краснода</w:t>
      </w:r>
      <w:r w:rsidR="00255FDD" w:rsidRPr="00BC3D58">
        <w:rPr>
          <w:rFonts w:ascii="Times New Roman" w:hAnsi="Times New Roman" w:cs="Times New Roman"/>
          <w:spacing w:val="-6"/>
          <w:sz w:val="28"/>
          <w:szCs w:val="28"/>
        </w:rPr>
        <w:t xml:space="preserve">рского края от </w:t>
      </w:r>
      <w:r w:rsidR="002F516C">
        <w:rPr>
          <w:rFonts w:ascii="Times New Roman" w:hAnsi="Times New Roman" w:cs="Times New Roman"/>
          <w:spacing w:val="-6"/>
          <w:sz w:val="28"/>
          <w:szCs w:val="28"/>
        </w:rPr>
        <w:t>27 ноября 2008 г. № 1218 «О введении отраслевой системы оплаты труда работников государственных образовательных организаций образовательных организаций и государственных учреждений образования Краснодарского края»</w:t>
      </w:r>
      <w:r w:rsidR="00A94B93" w:rsidRPr="00BC3D58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2F516C">
        <w:rPr>
          <w:rFonts w:ascii="Times New Roman" w:hAnsi="Times New Roman" w:cs="Times New Roman"/>
          <w:spacing w:val="-6"/>
          <w:sz w:val="28"/>
          <w:szCs w:val="28"/>
        </w:rPr>
        <w:t xml:space="preserve"> от 6 сентября 2023 г. № 684 «Об общих  требованиях к положениям об установлении отраслевых систем оплаты труда работников государственных учреждений Краснодарского края»,</w:t>
      </w:r>
      <w:r w:rsidR="00BC3D58" w:rsidRPr="00BC3D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F516C">
        <w:rPr>
          <w:rFonts w:ascii="Times New Roman" w:hAnsi="Times New Roman" w:cs="Times New Roman"/>
          <w:spacing w:val="-6"/>
          <w:sz w:val="28"/>
          <w:szCs w:val="28"/>
        </w:rPr>
        <w:t xml:space="preserve">в целях выполнения Единых рекомендации </w:t>
      </w:r>
      <w:r w:rsidR="002F516C" w:rsidRPr="002F516C">
        <w:rPr>
          <w:rFonts w:ascii="Times New Roman" w:hAnsi="Times New Roman" w:cs="Times New Roman"/>
          <w:spacing w:val="-6"/>
          <w:sz w:val="28"/>
          <w:szCs w:val="28"/>
        </w:rPr>
        <w:t>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 w:rsidR="007248B9">
        <w:rPr>
          <w:rFonts w:ascii="Times New Roman" w:hAnsi="Times New Roman" w:cs="Times New Roman"/>
          <w:spacing w:val="-6"/>
          <w:sz w:val="28"/>
          <w:szCs w:val="28"/>
        </w:rPr>
        <w:t>6</w:t>
      </w:r>
      <w:r w:rsidR="002F516C" w:rsidRPr="002F516C">
        <w:rPr>
          <w:rFonts w:ascii="Times New Roman" w:hAnsi="Times New Roman" w:cs="Times New Roman"/>
          <w:spacing w:val="-6"/>
          <w:sz w:val="28"/>
          <w:szCs w:val="28"/>
        </w:rPr>
        <w:t xml:space="preserve"> год</w:t>
      </w:r>
      <w:r w:rsidR="002F516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F516C" w:rsidRPr="002F516C">
        <w:rPr>
          <w:rFonts w:ascii="Times New Roman" w:hAnsi="Times New Roman" w:cs="Times New Roman"/>
          <w:spacing w:val="-6"/>
          <w:sz w:val="28"/>
          <w:szCs w:val="28"/>
        </w:rPr>
        <w:t xml:space="preserve">(утв. решением Российской трехсторонней комиссии по регулированию социально-трудовых отношений от </w:t>
      </w:r>
      <w:r w:rsidR="00416CDC">
        <w:rPr>
          <w:rFonts w:ascii="Times New Roman" w:hAnsi="Times New Roman" w:cs="Times New Roman"/>
          <w:spacing w:val="-6"/>
          <w:sz w:val="28"/>
          <w:szCs w:val="28"/>
        </w:rPr>
        <w:t xml:space="preserve">       </w:t>
      </w:r>
      <w:r w:rsidR="002F516C" w:rsidRPr="002F516C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7248B9">
        <w:rPr>
          <w:rFonts w:ascii="Times New Roman" w:hAnsi="Times New Roman" w:cs="Times New Roman"/>
          <w:spacing w:val="-6"/>
          <w:sz w:val="28"/>
          <w:szCs w:val="28"/>
        </w:rPr>
        <w:t>6</w:t>
      </w:r>
      <w:r w:rsidR="002F516C" w:rsidRPr="002F516C">
        <w:rPr>
          <w:rFonts w:ascii="Times New Roman" w:hAnsi="Times New Roman" w:cs="Times New Roman"/>
          <w:spacing w:val="-6"/>
          <w:sz w:val="28"/>
          <w:szCs w:val="28"/>
        </w:rPr>
        <w:t xml:space="preserve"> декабря 202</w:t>
      </w:r>
      <w:r w:rsidR="007248B9"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2F516C" w:rsidRPr="002F516C">
        <w:rPr>
          <w:rFonts w:ascii="Times New Roman" w:hAnsi="Times New Roman" w:cs="Times New Roman"/>
          <w:spacing w:val="-6"/>
          <w:sz w:val="28"/>
          <w:szCs w:val="28"/>
        </w:rPr>
        <w:t xml:space="preserve"> г., протокол </w:t>
      </w:r>
      <w:r w:rsidR="0098644E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2F516C" w:rsidRPr="002F516C">
        <w:rPr>
          <w:rFonts w:ascii="Times New Roman" w:hAnsi="Times New Roman" w:cs="Times New Roman"/>
          <w:spacing w:val="-6"/>
          <w:sz w:val="28"/>
          <w:szCs w:val="28"/>
        </w:rPr>
        <w:t xml:space="preserve"> 1</w:t>
      </w:r>
      <w:r w:rsidR="007248B9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2F516C" w:rsidRPr="002F516C">
        <w:rPr>
          <w:rFonts w:ascii="Times New Roman" w:hAnsi="Times New Roman" w:cs="Times New Roman"/>
          <w:spacing w:val="-6"/>
          <w:sz w:val="28"/>
          <w:szCs w:val="28"/>
        </w:rPr>
        <w:t>пр)</w:t>
      </w:r>
      <w:r w:rsidR="00BC3D58" w:rsidRPr="00BC3D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416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целях совершенствования системы </w:t>
      </w:r>
      <w:r w:rsidR="00BC3D58" w:rsidRPr="00BC3D58">
        <w:rPr>
          <w:rStyle w:val="afa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оплаты</w:t>
      </w:r>
      <w:r w:rsidR="00416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3D58" w:rsidRPr="00BC3D58">
        <w:rPr>
          <w:rStyle w:val="afa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труда</w:t>
      </w:r>
      <w:r w:rsidR="00416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3D58" w:rsidRPr="00BC3D58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работников муниципальных образовательных</w:t>
      </w:r>
      <w:r w:rsidR="00E74A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47A2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учреждении</w:t>
      </w:r>
      <w:r w:rsidR="00BC3D58" w:rsidRPr="00BC3D58">
        <w:rPr>
          <w:rFonts w:ascii="Times New Roman" w:hAnsi="Times New Roman" w:cs="Times New Roman"/>
          <w:sz w:val="28"/>
          <w:szCs w:val="28"/>
          <w:shd w:val="clear" w:color="auto" w:fill="FFFFFF"/>
        </w:rPr>
        <w:t>, подведомственных управлению образования администрации муниципального образования</w:t>
      </w:r>
      <w:r w:rsidR="00353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муниципальный округ</w:t>
      </w:r>
      <w:r w:rsidR="00BC3D58" w:rsidRPr="00BC3D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 </w:t>
      </w:r>
      <w:r w:rsidR="00E74A3C">
        <w:rPr>
          <w:rFonts w:ascii="Times New Roman" w:hAnsi="Times New Roman" w:cs="Times New Roman"/>
          <w:sz w:val="28"/>
          <w:szCs w:val="28"/>
          <w:shd w:val="clear" w:color="auto" w:fill="FFFFFF"/>
        </w:rPr>
        <w:t>Горячий Ключ</w:t>
      </w:r>
      <w:r w:rsidR="00353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 w:rsidR="00BC3D58" w:rsidRPr="00BC3D58">
        <w:rPr>
          <w:rFonts w:ascii="Times New Roman" w:hAnsi="Times New Roman" w:cs="Times New Roman"/>
          <w:sz w:val="28"/>
          <w:szCs w:val="28"/>
          <w:shd w:val="clear" w:color="auto" w:fill="FFFFFF"/>
        </w:rPr>
        <w:t>, повышения уровня оплаты труда работников, усиления материальной заинтересованности в повышении эффективности и результативности их труда,</w:t>
      </w:r>
    </w:p>
    <w:p w:rsidR="00004716" w:rsidRPr="00BC3D58" w:rsidRDefault="00004716" w:rsidP="007248B9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3D58"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proofErr w:type="gramStart"/>
      <w:r w:rsidRPr="00BC3D58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BC3D58">
        <w:rPr>
          <w:rFonts w:ascii="Times New Roman" w:eastAsia="Times New Roman" w:hAnsi="Times New Roman" w:cs="Times New Roman"/>
          <w:sz w:val="28"/>
          <w:szCs w:val="28"/>
        </w:rPr>
        <w:t xml:space="preserve"> а н о в л я ю:</w:t>
      </w:r>
    </w:p>
    <w:p w:rsidR="00D23D82" w:rsidRDefault="008D216B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64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Внести</w:t>
      </w:r>
      <w:r w:rsidR="00B80A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следующие </w:t>
      </w:r>
      <w:r w:rsidR="007248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A664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зменения </w:t>
      </w:r>
      <w:r w:rsidR="00616EDA" w:rsidRPr="00A664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E30A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0A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пункте 4 приложения</w:t>
      </w:r>
      <w:r w:rsidR="00A847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097802" w:rsidRPr="00A664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A847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097802" w:rsidRPr="00A664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образования город Горячий Ключ от 29 февраля 2024 г. № 387 «Об утверждении Положения об отраслевой системе оплаты труда работников муниципальных образовательных </w:t>
      </w:r>
      <w:r w:rsidR="009864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организаций</w:t>
      </w:r>
      <w:r w:rsidR="00097802" w:rsidRPr="00A664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5EE4" w:rsidRPr="00D55E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образования муниципальный округ город Горячий Ключ Краснодарского края</w:t>
      </w:r>
      <w:r w:rsidR="00097802" w:rsidRPr="00A664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B80A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B80AC2" w:rsidRDefault="00B80AC2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в подпункте 4.10.7 слова «в размере 5000 рублей» заменить словами «в размере 10 000 рублей»;</w:t>
      </w:r>
    </w:p>
    <w:p w:rsidR="00B80AC2" w:rsidRDefault="00B80AC2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в подпункте 4.10.8 слова «в размере 10 0</w:t>
      </w:r>
      <w:r w:rsidRPr="00B80A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00 рублей» заменить словами </w:t>
      </w:r>
      <w:r w:rsidRPr="00B80A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«в размере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5 000 руб</w:t>
      </w:r>
      <w:r w:rsidRPr="00B80A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лей»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B80AC2" w:rsidRDefault="00B80AC2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подпункт 4.10.9 изложить в новой редакции:</w:t>
      </w:r>
    </w:p>
    <w:p w:rsidR="00B80AC2" w:rsidRDefault="00B80AC2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«4.10.9</w:t>
      </w:r>
      <w:r w:rsid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Дополнительные меры поддержки педагогических работников в возрасте до 35 лет.</w:t>
      </w:r>
    </w:p>
    <w:p w:rsidR="00BC6759" w:rsidRPr="00BC6759" w:rsidRDefault="00B51501" w:rsidP="00B51501">
      <w:pPr>
        <w:pStyle w:val="LO-normal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BC6759"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едагогическим работникам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МОО </w:t>
      </w:r>
      <w:r w:rsidR="00BC6759"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возрасте до 35 лет включительно, трудоустроившимся в течение двух лет со дня окончания профессиональной образовательной организации или образовательной организации высшего образования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</w:t>
      </w:r>
      <w:r w:rsidR="00BC6759"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реализующие основные общеобразовательные программы, по основному месту работы и по основной должности в соответствии с полученной квалификацией, могут предоставляться доплаты на период до трех лет в размере 3000 рублей в месяц в порядке, установленном нормативными правовыми актами Губернатора Краснодарского края, муниципальными правовыми актами, за счет средств краевого бюджета.</w:t>
      </w:r>
    </w:p>
    <w:p w:rsidR="00BC6759" w:rsidRDefault="00B51501" w:rsidP="00B51501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с</w:t>
      </w:r>
      <w:r w:rsidR="00BC6759"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овершеннолетние лица, допущенные к занятию педагогической деятельностью в соответствии с частями 3 и 3 1 статьи 46 Федерального закона </w:t>
      </w:r>
      <w:r w:rsidR="00AB32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273-ФЗ, </w:t>
      </w:r>
      <w:r w:rsidR="00BC6759"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имеют право на получение доплат, предусмотренных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подпунктом 1 настоящего пункта</w:t>
      </w:r>
      <w:r w:rsidR="00BC6759"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период занятия ими педагогической деятельностью по основным общеобразовательным программам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</w:t>
      </w:r>
      <w:r w:rsidR="00BC6759"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570CE" w:rsidRDefault="00B51501" w:rsidP="00B570CE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Условиями осуществления данной выплаты (доплаты) является осуществление</w:t>
      </w:r>
      <w:r w:rsidR="00BC6759"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педагогическим работником в возрасте до 35 лет (до истечения срока нахождения в учетном возрасте - 35 лет 11 месяцев 31 дня включительно) трудовой деятельности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</w:t>
      </w:r>
      <w:r w:rsidR="00BC6759"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реализующей основные общеобразовательные программы на основании трудового договора, заключенного в течение двух лет со дня окончания профессиональной образовательной организации или образовательной организации высшего образования (далее - молодой педагог, молодой педагог, имеющий образование), по основному месту работы и по основной должности, предусмотренной пунктом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</w:t>
      </w:r>
      <w:r w:rsidR="00B570CE" w:rsidRPr="00B57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B57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 № 225),</w:t>
      </w:r>
      <w:r w:rsidR="00BC6759"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с полученной квалификацией;</w:t>
      </w:r>
    </w:p>
    <w:p w:rsidR="00B570CE" w:rsidRDefault="00BC6759" w:rsidP="00B570CE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осуществление педагогическим работником в возрасте до 35 лет (до истечения срока нахождения в учетном возрасте — 35 лет 11 месяцев 31 дня включительно) трудовой деятельности в </w:t>
      </w:r>
      <w:r w:rsidR="00B57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МОО,</w:t>
      </w: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реализующей основные общеобразовательные программы, расположенной на территории Краснодарского края, на основании трудового договора, заключенного в период обучения в соответствии с частями 3 и З 1 статьи </w:t>
      </w:r>
      <w:r w:rsidR="00416C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46 Федерального закона № 273-ФЗ</w:t>
      </w: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— молодой педагог, молодой педагог, получающий образование), по основному месту работы и по основной должности, предусмотренной пунктом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№ 225.</w:t>
      </w:r>
    </w:p>
    <w:p w:rsidR="00B570CE" w:rsidRDefault="00BC6759" w:rsidP="00B570CE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настоящего подпункта: </w:t>
      </w:r>
    </w:p>
    <w:p w:rsidR="00B570CE" w:rsidRDefault="00BC6759" w:rsidP="00B570CE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днем окончания образовательной организации профессионального или высшего образования является дата выдачи документа об образовании или о ква</w:t>
      </w: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лификации в соответствии с частью 4, 7, 8, 10 и 11 статьи 60 Федерального закона </w:t>
      </w:r>
      <w:r w:rsidR="00B57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273-ФЗ</w:t>
      </w: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Исчисление двухлетнего периода осуществляется с даты, указанной в настоящем абзаце, по дату трудоустройства молодого педагога, имеющего образование.</w:t>
      </w:r>
    </w:p>
    <w:p w:rsidR="00B570CE" w:rsidRDefault="00BC6759" w:rsidP="00B570CE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исчисление возраста молодого педагога осуществляется на дату заключения трудового договора, от даты его рождения в соответствии с документом, удостоверяющим личность молодого педагога (</w:t>
      </w:r>
      <w:proofErr w:type="gramStart"/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документа</w:t>
      </w:r>
      <w:proofErr w:type="gramEnd"/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его заменяющего); </w:t>
      </w:r>
    </w:p>
    <w:p w:rsidR="00B570CE" w:rsidRDefault="00BC6759" w:rsidP="00B570CE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выплата (доплата) устанавливается молодому педагогу, имеющему образование, с даты трудоустройства, и осуществляется в течение 3 лет (36 месяцев);</w:t>
      </w:r>
    </w:p>
    <w:p w:rsidR="00B570CE" w:rsidRDefault="00BC6759" w:rsidP="00B570CE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выплата (доплата) устанавливается молодому педагогу, получающему образование, с даты трудоустройства, но не ранее чем с 1 января 2026 г., и осуществляется в течение 3 лет (36 месяцев). В случае если молодой педагог, получающий образование, трудоустроен до 1 января 2026 г. и по состоянию на 1 января 2026 г. соответствует требованиям настоящего подпункта, ему осуществляется с 1 января 2026 г. выплата (доплата) в соответствии с настоящим подпунктом в течение 3 лет (36 месяцев) до наступления обстоятельств, прекращающих предоставление указанной выплаты (доплаты); </w:t>
      </w:r>
    </w:p>
    <w:p w:rsidR="00B570CE" w:rsidRDefault="00BC6759" w:rsidP="00B570CE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выплата (доплата) молодому педагогу осуществляется в полном объеме при установлении ему в трудовом договоре педагогической нагрузки в размере не менее 0,5 ставки. Установление нагрузки более 1 ставки не влечет за собой увеличение размера выплаты (доплаты);</w:t>
      </w:r>
    </w:p>
    <w:p w:rsidR="00B570CE" w:rsidRDefault="00BC6759" w:rsidP="00B570CE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выплата (доплата) молодому педагогу производится ежемесячно с учетом фактически отработанного времени за календарный месяц;</w:t>
      </w:r>
    </w:p>
    <w:p w:rsidR="00B570CE" w:rsidRDefault="00BC6759" w:rsidP="00B570CE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заключении срочного трудового договора между муниципальной общеобразовательной организацией, расположенной на территории Краснодарского края, и молодым педагогом, выплата (доплата) не осуществляется, за исключением случая заключения срочного трудового договора на срок 1 календарный год и более на период временного отсутствия работника по причине его призыва на военную службу или направления его на заменяющую эту военную службу альтернативную гражданскую службу, а также нахождения на больничном по беременности и родам, в отпуске по беременности и родам, в отпуске по уходу за ребенком до трех лет;</w:t>
      </w:r>
    </w:p>
    <w:p w:rsidR="00B570CE" w:rsidRDefault="00BC6759" w:rsidP="00B570CE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случае призыва молодого педагога на военную службу или направление его на заменяющую эту военную службу альтернативную гражданскую службу, а также нахождения молодого педагога на больничном по беременности и родам, в отпуске по беременности и родам, в отпуске по уходу за ребенком до трех лет, выплата (доплата) молодому педагогу не осуществляется. Выплата (доплата) молодому педагогу возобновляется по истечении обстоятельств, указанных в настоящем абзаце, при условии сохранения за молодым педагогом основного места работы и должности, и осуществляется до истечения установленного срока в 3 года (36 месяцев) без учета периодов призыва молодого педагога на военную службу или направление его на заменяющую эту военную службу альтернативную гражданскую службу, а также нахождения молодого педагога на больничном по беременности и родам, в отпуске по беременности и родам, в отпуске по уходу за ребенком до трех лет, и возраста, определенного абзацами </w:t>
      </w: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вторым и третьим подпункта 5 пункта 3 приложения к настоящему приказу;</w:t>
      </w:r>
    </w:p>
    <w:p w:rsidR="00B570CE" w:rsidRDefault="00BC6759" w:rsidP="00B570CE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выплата (доплата) сохраняется в случае перехода молодого педагога в другую муниципальную общеобразовательную организацию, расположенную на территории Краснодарского края, или при приеме на работу молодого педагога в муниципальную общеобразовательную организацию, ранее осуществляющего трудовую деятельность в </w:t>
      </w:r>
      <w:r w:rsidR="00B57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</w:t>
      </w: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57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</w:t>
      </w: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 которой молодой педагог прекращает трудовые отношения, предоставляет молодому педагогу справку в свободной форме о дате, с которой установлена выплата (доплата) молодому педагогу, и фактическом периоде осуществления такой выплаты (доплаты) в месяцах с точностью до двух десятичных знаков. </w:t>
      </w:r>
      <w:r w:rsidR="00B57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</w:t>
      </w: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 которой молодой педагог заключает трудовой договор, учитывает предусмотренную настоящим абзацем справку при установлении выплаты (доплаты) в пределах общего срока ее осуществления в 3 года (36 месяцев); </w:t>
      </w:r>
    </w:p>
    <w:p w:rsidR="00B570CE" w:rsidRDefault="00BC6759" w:rsidP="00B570CE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выплата (доплата) сохраняется в случае осуществления трудовой деятельности молодого педагога в статусах молодого педагога, получающего образование, и молодого педагога, имеющего образование, как в одной муниципальной общеобразовательной организации, расположенной на территории Краснодарского края, так и при переходе в другую муниципальную (государственную) общеобразовательную организацию при соблюдении требований для ее назначения в пределах общего срока ее осуществления в 3 года (36 месяцев) с учетом положений четырнадцатого абзаца настоящего подпункта; </w:t>
      </w:r>
    </w:p>
    <w:p w:rsidR="00B570CE" w:rsidRDefault="00BC6759" w:rsidP="00B570CE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Правовом акте </w:t>
      </w:r>
      <w:r w:rsidR="00B57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МОО,</w:t>
      </w: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также в форме расчетного листа ук</w:t>
      </w:r>
      <w:r w:rsidR="00B57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азывается наименование доплаты «</w:t>
      </w: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Краевая доплата молодому педагогу </w:t>
      </w:r>
      <w:r w:rsidR="00B57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3000 рублей»</w:t>
      </w:r>
      <w:r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BC6759" w:rsidRDefault="00B570CE" w:rsidP="00B570CE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МОО</w:t>
      </w:r>
      <w:r w:rsidR="00BC6759" w:rsidRPr="00BC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свободной форме ведет обособленный учет трудоустроенных молодых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едагогов на бумажном носителе.».</w:t>
      </w:r>
    </w:p>
    <w:p w:rsidR="004D3D31" w:rsidRDefault="004D3D31" w:rsidP="00D23D82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4D3D31">
        <w:t xml:space="preserve"> </w:t>
      </w:r>
      <w:r w:rsidRPr="004D3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Отделу информационной политики и средств массовой информации </w:t>
      </w:r>
      <w:r w:rsidR="00A94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353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 </w:t>
      </w:r>
      <w:r w:rsidR="00A94B93">
        <w:rPr>
          <w:rFonts w:ascii="Times New Roman" w:hAnsi="Times New Roman" w:cs="Times New Roman"/>
          <w:color w:val="000000" w:themeColor="text1"/>
          <w:sz w:val="28"/>
          <w:szCs w:val="28"/>
        </w:rPr>
        <w:t>город Горячий Ключ</w:t>
      </w:r>
      <w:r w:rsidR="00353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="00A94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3D3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7248B9">
        <w:rPr>
          <w:rFonts w:ascii="Times New Roman" w:hAnsi="Times New Roman" w:cs="Times New Roman"/>
          <w:color w:val="000000" w:themeColor="text1"/>
          <w:sz w:val="28"/>
          <w:szCs w:val="28"/>
        </w:rPr>
        <w:t>Севрюк</w:t>
      </w:r>
      <w:proofErr w:type="spellEnd"/>
      <w:r w:rsidR="00724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</w:t>
      </w:r>
      <w:r w:rsidRPr="004D3D31">
        <w:rPr>
          <w:rFonts w:ascii="Times New Roman" w:hAnsi="Times New Roman" w:cs="Times New Roman"/>
          <w:color w:val="000000" w:themeColor="text1"/>
          <w:sz w:val="28"/>
          <w:szCs w:val="28"/>
        </w:rPr>
        <w:t>В.) обеспечить опубликование на</w:t>
      </w:r>
      <w:r w:rsidR="00965A9B">
        <w:rPr>
          <w:rFonts w:ascii="Times New Roman" w:hAnsi="Times New Roman" w:cs="Times New Roman"/>
          <w:color w:val="000000" w:themeColor="text1"/>
          <w:sz w:val="28"/>
          <w:szCs w:val="28"/>
        </w:rPr>
        <w:t>стоящего постановления на офици</w:t>
      </w:r>
      <w:r w:rsidRPr="004D3D31">
        <w:rPr>
          <w:rFonts w:ascii="Times New Roman" w:hAnsi="Times New Roman" w:cs="Times New Roman"/>
          <w:color w:val="000000" w:themeColor="text1"/>
          <w:sz w:val="28"/>
          <w:szCs w:val="28"/>
        </w:rPr>
        <w:t>альном сайте администрации муниципального образования</w:t>
      </w:r>
      <w:r w:rsidR="00353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</w:t>
      </w:r>
      <w:r w:rsidRPr="004D3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 Горячий Ключ</w:t>
      </w:r>
      <w:r w:rsidR="00353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Pr="004D3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сети «Интернет».</w:t>
      </w:r>
    </w:p>
    <w:p w:rsidR="009771F9" w:rsidRDefault="004D3D31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Постановление вступает в силу </w:t>
      </w:r>
      <w:r w:rsidR="00A94B9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6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5A9B" w:rsidRPr="004D3D31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следующий</w:t>
      </w:r>
      <w:r w:rsidRPr="004D3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 после </w:t>
      </w:r>
      <w:r w:rsidR="00A94B93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6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4B93">
        <w:rPr>
          <w:rFonts w:ascii="Times New Roman" w:hAnsi="Times New Roman" w:cs="Times New Roman"/>
          <w:color w:val="000000" w:themeColor="text1"/>
          <w:sz w:val="28"/>
          <w:szCs w:val="28"/>
        </w:rPr>
        <w:t>офици</w:t>
      </w:r>
      <w:r w:rsidR="00380B63">
        <w:rPr>
          <w:rFonts w:ascii="Times New Roman" w:hAnsi="Times New Roman" w:cs="Times New Roman"/>
          <w:color w:val="000000" w:themeColor="text1"/>
          <w:sz w:val="28"/>
          <w:szCs w:val="28"/>
        </w:rPr>
        <w:t>аль</w:t>
      </w:r>
      <w:r w:rsidRPr="004D3D31">
        <w:rPr>
          <w:rFonts w:ascii="Times New Roman" w:hAnsi="Times New Roman" w:cs="Times New Roman"/>
          <w:color w:val="000000" w:themeColor="text1"/>
          <w:sz w:val="28"/>
          <w:szCs w:val="28"/>
        </w:rPr>
        <w:t>ного опубликования</w:t>
      </w:r>
      <w:r w:rsidR="00724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 свое действие на правоотношения, возникшие </w:t>
      </w:r>
      <w:r w:rsidR="00977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</w:t>
      </w:r>
      <w:r w:rsidR="00380B63">
        <w:rPr>
          <w:rFonts w:ascii="Times New Roman" w:hAnsi="Times New Roman" w:cs="Times New Roman"/>
          <w:color w:val="000000" w:themeColor="text1"/>
          <w:sz w:val="28"/>
          <w:szCs w:val="28"/>
        </w:rPr>
        <w:t>января 202</w:t>
      </w:r>
      <w:r w:rsidR="007248B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77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771F9" w:rsidRDefault="009771F9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71F9" w:rsidRDefault="009771F9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3D31" w:rsidRDefault="009771F9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6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65A9B">
        <w:rPr>
          <w:rFonts w:ascii="Times New Roman" w:hAnsi="Times New Roman" w:cs="Times New Roman"/>
          <w:color w:val="000000" w:themeColor="text1"/>
          <w:sz w:val="28"/>
          <w:szCs w:val="28"/>
        </w:rPr>
        <w:t>ород</w:t>
      </w:r>
      <w:r w:rsidR="00380B6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6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Горячий Ключ            </w:t>
      </w:r>
      <w:r w:rsidR="00380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96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С.В. Белопольский</w:t>
      </w:r>
    </w:p>
    <w:p w:rsidR="004D3D31" w:rsidRDefault="004D3D31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D3D31" w:rsidSect="00416CDC">
      <w:headerReference w:type="default" r:id="rId7"/>
      <w:pgSz w:w="11906" w:h="16800"/>
      <w:pgMar w:top="1134" w:right="624" w:bottom="1134" w:left="1644" w:header="51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4A8" w:rsidRDefault="004544A8">
      <w:r>
        <w:separator/>
      </w:r>
    </w:p>
  </w:endnote>
  <w:endnote w:type="continuationSeparator" w:id="0">
    <w:p w:rsidR="004544A8" w:rsidRDefault="0045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4A8" w:rsidRDefault="004544A8">
      <w:r>
        <w:separator/>
      </w:r>
    </w:p>
  </w:footnote>
  <w:footnote w:type="continuationSeparator" w:id="0">
    <w:p w:rsidR="004544A8" w:rsidRDefault="00454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8961333"/>
      <w:docPartObj>
        <w:docPartGallery w:val="Page Numbers (Top of Page)"/>
        <w:docPartUnique/>
      </w:docPartObj>
    </w:sdtPr>
    <w:sdtContent>
      <w:p w:rsidR="00416CDC" w:rsidRDefault="00416CD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227">
          <w:rPr>
            <w:noProof/>
          </w:rPr>
          <w:t>4</w:t>
        </w:r>
        <w:r>
          <w:fldChar w:fldCharType="end"/>
        </w:r>
      </w:p>
    </w:sdtContent>
  </w:sdt>
  <w:p w:rsidR="007245A3" w:rsidRDefault="007245A3" w:rsidP="00287340">
    <w:pPr>
      <w:pStyle w:val="ad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1171A"/>
    <w:multiLevelType w:val="multilevel"/>
    <w:tmpl w:val="04D47512"/>
    <w:lvl w:ilvl="0">
      <w:start w:val="1"/>
      <w:numFmt w:val="decimal"/>
      <w:suff w:val="space"/>
      <w:lvlText w:val="%1."/>
      <w:lvlJc w:val="left"/>
      <w:pPr>
        <w:tabs>
          <w:tab w:val="num" w:pos="557"/>
        </w:tabs>
        <w:ind w:left="568" w:firstLine="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6DD1D9B"/>
    <w:multiLevelType w:val="multilevel"/>
    <w:tmpl w:val="17601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55"/>
    <w:rsid w:val="00004716"/>
    <w:rsid w:val="000052A4"/>
    <w:rsid w:val="00042B50"/>
    <w:rsid w:val="0005177E"/>
    <w:rsid w:val="00056441"/>
    <w:rsid w:val="0008696F"/>
    <w:rsid w:val="00097802"/>
    <w:rsid w:val="000C6FEC"/>
    <w:rsid w:val="000F00BD"/>
    <w:rsid w:val="000F3CC0"/>
    <w:rsid w:val="000F3D06"/>
    <w:rsid w:val="000F7BF9"/>
    <w:rsid w:val="001051F5"/>
    <w:rsid w:val="00123665"/>
    <w:rsid w:val="00127FDA"/>
    <w:rsid w:val="0013252A"/>
    <w:rsid w:val="001838CC"/>
    <w:rsid w:val="00194809"/>
    <w:rsid w:val="001A177E"/>
    <w:rsid w:val="001D080D"/>
    <w:rsid w:val="001D3B06"/>
    <w:rsid w:val="001D48EC"/>
    <w:rsid w:val="001F325F"/>
    <w:rsid w:val="002103F7"/>
    <w:rsid w:val="0021056D"/>
    <w:rsid w:val="002159D5"/>
    <w:rsid w:val="00226AB1"/>
    <w:rsid w:val="00226F15"/>
    <w:rsid w:val="00255FDD"/>
    <w:rsid w:val="0028553A"/>
    <w:rsid w:val="00287340"/>
    <w:rsid w:val="0029040A"/>
    <w:rsid w:val="002B17FC"/>
    <w:rsid w:val="002B2CAD"/>
    <w:rsid w:val="002C0D38"/>
    <w:rsid w:val="002E5371"/>
    <w:rsid w:val="002E603C"/>
    <w:rsid w:val="002F516C"/>
    <w:rsid w:val="00316B8E"/>
    <w:rsid w:val="00316EE6"/>
    <w:rsid w:val="003539D2"/>
    <w:rsid w:val="003542BB"/>
    <w:rsid w:val="00366E76"/>
    <w:rsid w:val="003735C0"/>
    <w:rsid w:val="00376AB2"/>
    <w:rsid w:val="00380B63"/>
    <w:rsid w:val="00390EFD"/>
    <w:rsid w:val="003A4F14"/>
    <w:rsid w:val="003A5AE8"/>
    <w:rsid w:val="003A7EF2"/>
    <w:rsid w:val="003B7D43"/>
    <w:rsid w:val="003F5D61"/>
    <w:rsid w:val="00402DB0"/>
    <w:rsid w:val="00416CDC"/>
    <w:rsid w:val="00421218"/>
    <w:rsid w:val="00421CF8"/>
    <w:rsid w:val="004363AC"/>
    <w:rsid w:val="00437638"/>
    <w:rsid w:val="00442671"/>
    <w:rsid w:val="00447221"/>
    <w:rsid w:val="00451652"/>
    <w:rsid w:val="004544A8"/>
    <w:rsid w:val="00462F7B"/>
    <w:rsid w:val="00493C42"/>
    <w:rsid w:val="004A4550"/>
    <w:rsid w:val="004B53D9"/>
    <w:rsid w:val="004B69DA"/>
    <w:rsid w:val="004B7252"/>
    <w:rsid w:val="004D030B"/>
    <w:rsid w:val="004D2F32"/>
    <w:rsid w:val="004D3D31"/>
    <w:rsid w:val="00507D27"/>
    <w:rsid w:val="0051233E"/>
    <w:rsid w:val="00526B38"/>
    <w:rsid w:val="00540A5F"/>
    <w:rsid w:val="005603FF"/>
    <w:rsid w:val="00562454"/>
    <w:rsid w:val="00582918"/>
    <w:rsid w:val="00584CC0"/>
    <w:rsid w:val="00584FFE"/>
    <w:rsid w:val="005B1ADB"/>
    <w:rsid w:val="005B1E78"/>
    <w:rsid w:val="00616EDA"/>
    <w:rsid w:val="00671989"/>
    <w:rsid w:val="00680B5C"/>
    <w:rsid w:val="006A1D1E"/>
    <w:rsid w:val="006A39E1"/>
    <w:rsid w:val="006B5EE4"/>
    <w:rsid w:val="006D308E"/>
    <w:rsid w:val="006E75A6"/>
    <w:rsid w:val="006F50BF"/>
    <w:rsid w:val="007079A1"/>
    <w:rsid w:val="007245A3"/>
    <w:rsid w:val="007248B9"/>
    <w:rsid w:val="0074262E"/>
    <w:rsid w:val="00744FD0"/>
    <w:rsid w:val="007638AE"/>
    <w:rsid w:val="00772D4C"/>
    <w:rsid w:val="00787DEF"/>
    <w:rsid w:val="00793E18"/>
    <w:rsid w:val="007B7442"/>
    <w:rsid w:val="007C1DBF"/>
    <w:rsid w:val="0080007C"/>
    <w:rsid w:val="0082227B"/>
    <w:rsid w:val="00825138"/>
    <w:rsid w:val="008264F1"/>
    <w:rsid w:val="008455E9"/>
    <w:rsid w:val="00851C3E"/>
    <w:rsid w:val="00880483"/>
    <w:rsid w:val="008876CF"/>
    <w:rsid w:val="008A12EA"/>
    <w:rsid w:val="008C09EA"/>
    <w:rsid w:val="008C4EAF"/>
    <w:rsid w:val="008C4F34"/>
    <w:rsid w:val="008D216B"/>
    <w:rsid w:val="008D3619"/>
    <w:rsid w:val="008D7D92"/>
    <w:rsid w:val="00915F76"/>
    <w:rsid w:val="00931AAB"/>
    <w:rsid w:val="00932BAF"/>
    <w:rsid w:val="00935EE2"/>
    <w:rsid w:val="00965A9B"/>
    <w:rsid w:val="00967F07"/>
    <w:rsid w:val="0097501D"/>
    <w:rsid w:val="009771F9"/>
    <w:rsid w:val="00980C11"/>
    <w:rsid w:val="00984983"/>
    <w:rsid w:val="0098644E"/>
    <w:rsid w:val="009A6751"/>
    <w:rsid w:val="009D2DBC"/>
    <w:rsid w:val="009E2A61"/>
    <w:rsid w:val="009F3543"/>
    <w:rsid w:val="009F7971"/>
    <w:rsid w:val="00A10BA9"/>
    <w:rsid w:val="00A1216F"/>
    <w:rsid w:val="00A127FD"/>
    <w:rsid w:val="00A32AFF"/>
    <w:rsid w:val="00A36A42"/>
    <w:rsid w:val="00A50023"/>
    <w:rsid w:val="00A66452"/>
    <w:rsid w:val="00A77FA2"/>
    <w:rsid w:val="00A847A2"/>
    <w:rsid w:val="00A84E7E"/>
    <w:rsid w:val="00A91F11"/>
    <w:rsid w:val="00A94B93"/>
    <w:rsid w:val="00AB3227"/>
    <w:rsid w:val="00AB4EEA"/>
    <w:rsid w:val="00AE6B44"/>
    <w:rsid w:val="00B10582"/>
    <w:rsid w:val="00B128C4"/>
    <w:rsid w:val="00B1701A"/>
    <w:rsid w:val="00B211A8"/>
    <w:rsid w:val="00B22547"/>
    <w:rsid w:val="00B36EBB"/>
    <w:rsid w:val="00B51501"/>
    <w:rsid w:val="00B56B09"/>
    <w:rsid w:val="00B570CE"/>
    <w:rsid w:val="00B64555"/>
    <w:rsid w:val="00B7052B"/>
    <w:rsid w:val="00B80AC2"/>
    <w:rsid w:val="00B828BA"/>
    <w:rsid w:val="00B85F4C"/>
    <w:rsid w:val="00B960EF"/>
    <w:rsid w:val="00BA5B65"/>
    <w:rsid w:val="00BB4B67"/>
    <w:rsid w:val="00BC3D58"/>
    <w:rsid w:val="00BC6759"/>
    <w:rsid w:val="00BF6B2B"/>
    <w:rsid w:val="00BF73EF"/>
    <w:rsid w:val="00BF7535"/>
    <w:rsid w:val="00C0571B"/>
    <w:rsid w:val="00C07073"/>
    <w:rsid w:val="00C07A06"/>
    <w:rsid w:val="00C1676D"/>
    <w:rsid w:val="00C4666A"/>
    <w:rsid w:val="00C5243F"/>
    <w:rsid w:val="00C608BF"/>
    <w:rsid w:val="00C8755A"/>
    <w:rsid w:val="00CB1F27"/>
    <w:rsid w:val="00CE3E20"/>
    <w:rsid w:val="00D017A8"/>
    <w:rsid w:val="00D23D82"/>
    <w:rsid w:val="00D37F30"/>
    <w:rsid w:val="00D52AFF"/>
    <w:rsid w:val="00D53384"/>
    <w:rsid w:val="00D55EE4"/>
    <w:rsid w:val="00D56FE7"/>
    <w:rsid w:val="00DA3F0D"/>
    <w:rsid w:val="00DC4C34"/>
    <w:rsid w:val="00DD0454"/>
    <w:rsid w:val="00DD2232"/>
    <w:rsid w:val="00DE492B"/>
    <w:rsid w:val="00DE7802"/>
    <w:rsid w:val="00E043FD"/>
    <w:rsid w:val="00E30AB1"/>
    <w:rsid w:val="00E445D1"/>
    <w:rsid w:val="00E52A1B"/>
    <w:rsid w:val="00E74A3C"/>
    <w:rsid w:val="00E755A9"/>
    <w:rsid w:val="00E83FBD"/>
    <w:rsid w:val="00EA5D90"/>
    <w:rsid w:val="00EC3B0C"/>
    <w:rsid w:val="00EC46EB"/>
    <w:rsid w:val="00EC6C27"/>
    <w:rsid w:val="00ED001C"/>
    <w:rsid w:val="00ED7D7D"/>
    <w:rsid w:val="00EF5422"/>
    <w:rsid w:val="00F265EE"/>
    <w:rsid w:val="00F34A3A"/>
    <w:rsid w:val="00F35616"/>
    <w:rsid w:val="00F3609D"/>
    <w:rsid w:val="00F375AD"/>
    <w:rsid w:val="00F5550F"/>
    <w:rsid w:val="00F829C5"/>
    <w:rsid w:val="00F873D3"/>
    <w:rsid w:val="00F902D9"/>
    <w:rsid w:val="00F918B9"/>
    <w:rsid w:val="00F94232"/>
    <w:rsid w:val="00FA47AF"/>
    <w:rsid w:val="00FB2A98"/>
    <w:rsid w:val="00FB4847"/>
    <w:rsid w:val="00FB55B5"/>
    <w:rsid w:val="00FB5A68"/>
    <w:rsid w:val="00FC6B3D"/>
    <w:rsid w:val="00FD1E25"/>
    <w:rsid w:val="00FD3530"/>
    <w:rsid w:val="00FE0DE4"/>
    <w:rsid w:val="00FE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464688-B2F5-4495-93A0-86C660B8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EAF"/>
    <w:pPr>
      <w:widowControl w:val="0"/>
      <w:ind w:firstLine="720"/>
      <w:jc w:val="both"/>
    </w:pPr>
    <w:rPr>
      <w:rFonts w:ascii="Calibri" w:eastAsia="Calibri" w:hAnsi="Calibri" w:cs="Calibri"/>
      <w:sz w:val="22"/>
      <w:szCs w:val="22"/>
      <w:lang w:eastAsia="ru-RU" w:bidi="ar-SA"/>
    </w:rPr>
  </w:style>
  <w:style w:type="paragraph" w:styleId="1">
    <w:name w:val="heading 1"/>
    <w:basedOn w:val="a"/>
    <w:next w:val="a"/>
    <w:qFormat/>
    <w:rsid w:val="008C4EAF"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basedOn w:val="a"/>
    <w:next w:val="a"/>
    <w:qFormat/>
    <w:rsid w:val="008C4E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8C4E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8C4E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8C4EA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8C4E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8C4EAF"/>
    <w:rPr>
      <w:color w:val="000080"/>
      <w:u w:val="single"/>
      <w:lang w:val="zh-CN" w:eastAsia="zh-CN" w:bidi="zh-CN"/>
    </w:rPr>
  </w:style>
  <w:style w:type="character" w:customStyle="1" w:styleId="fontstyle01">
    <w:name w:val="fontstyle01"/>
    <w:qFormat/>
    <w:rsid w:val="008C4EAF"/>
    <w:rPr>
      <w:rFonts w:ascii="TimesNewRomanPSMT" w:hAnsi="TimesNewRomanPSMT"/>
      <w:color w:val="000000"/>
      <w:sz w:val="28"/>
      <w:szCs w:val="28"/>
    </w:rPr>
  </w:style>
  <w:style w:type="character" w:customStyle="1" w:styleId="a3">
    <w:name w:val="Гипертекстовая ссылка"/>
    <w:uiPriority w:val="99"/>
    <w:qFormat/>
    <w:rsid w:val="008C4EAF"/>
    <w:rPr>
      <w:color w:val="106BBE"/>
    </w:rPr>
  </w:style>
  <w:style w:type="character" w:customStyle="1" w:styleId="a4">
    <w:name w:val="Цветовое выделение"/>
    <w:qFormat/>
    <w:rsid w:val="008C4EAF"/>
    <w:rPr>
      <w:b/>
      <w:bCs/>
      <w:color w:val="26282F"/>
    </w:rPr>
  </w:style>
  <w:style w:type="character" w:customStyle="1" w:styleId="a5">
    <w:name w:val="Нижний колонтитул Знак"/>
    <w:basedOn w:val="a0"/>
    <w:qFormat/>
    <w:rsid w:val="008C4EAF"/>
    <w:rPr>
      <w:rFonts w:ascii="Calibri" w:eastAsia="Calibri" w:hAnsi="Calibri" w:cs="Calibri"/>
      <w:sz w:val="22"/>
      <w:szCs w:val="22"/>
      <w:lang w:eastAsia="ru-RU" w:bidi="ar-SA"/>
    </w:rPr>
  </w:style>
  <w:style w:type="character" w:customStyle="1" w:styleId="WW8Num1z0">
    <w:name w:val="WW8Num1z0"/>
    <w:qFormat/>
    <w:rsid w:val="008C4EA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z0">
    <w:name w:val="WW8Num3z0"/>
    <w:qFormat/>
    <w:rsid w:val="008C4EA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paragraph" w:customStyle="1" w:styleId="a6">
    <w:name w:val="Заголовок"/>
    <w:basedOn w:val="a"/>
    <w:next w:val="a7"/>
    <w:qFormat/>
    <w:rsid w:val="008C4E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8C4EAF"/>
    <w:pPr>
      <w:spacing w:after="140" w:line="276" w:lineRule="auto"/>
    </w:pPr>
  </w:style>
  <w:style w:type="paragraph" w:styleId="a8">
    <w:name w:val="List"/>
    <w:basedOn w:val="a7"/>
    <w:rsid w:val="008C4EAF"/>
    <w:rPr>
      <w:rFonts w:cs="Arial"/>
    </w:rPr>
  </w:style>
  <w:style w:type="paragraph" w:styleId="a9">
    <w:name w:val="caption"/>
    <w:basedOn w:val="a"/>
    <w:qFormat/>
    <w:rsid w:val="008C4E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8C4EAF"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  <w:rsid w:val="008C4EAF"/>
  </w:style>
  <w:style w:type="paragraph" w:customStyle="1" w:styleId="ac">
    <w:name w:val="Колонтитул"/>
    <w:basedOn w:val="a"/>
    <w:qFormat/>
    <w:rsid w:val="008C4EAF"/>
  </w:style>
  <w:style w:type="paragraph" w:styleId="ad">
    <w:name w:val="header"/>
    <w:basedOn w:val="ab"/>
    <w:link w:val="ae"/>
    <w:uiPriority w:val="99"/>
    <w:rsid w:val="008C4EAF"/>
  </w:style>
  <w:style w:type="paragraph" w:styleId="af">
    <w:name w:val="Title"/>
    <w:basedOn w:val="a"/>
    <w:next w:val="a"/>
    <w:qFormat/>
    <w:rsid w:val="008C4EAF"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rsid w:val="008C4E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0">
    <w:name w:val="Указатель1"/>
    <w:basedOn w:val="a"/>
    <w:qFormat/>
    <w:rsid w:val="008C4EAF"/>
    <w:pPr>
      <w:suppressLineNumbers/>
    </w:pPr>
    <w:rPr>
      <w:rFonts w:cs="Arial"/>
    </w:rPr>
  </w:style>
  <w:style w:type="paragraph" w:customStyle="1" w:styleId="LO-normal">
    <w:name w:val="LO-normal"/>
    <w:qFormat/>
    <w:rsid w:val="008C4EAF"/>
    <w:pPr>
      <w:spacing w:after="160" w:line="259" w:lineRule="auto"/>
    </w:pPr>
    <w:rPr>
      <w:rFonts w:ascii="Calibri" w:eastAsia="Calibri" w:hAnsi="Calibri" w:cs="Calibri"/>
      <w:sz w:val="22"/>
      <w:szCs w:val="22"/>
      <w:lang w:eastAsia="ru-RU" w:bidi="ar-SA"/>
    </w:rPr>
  </w:style>
  <w:style w:type="paragraph" w:customStyle="1" w:styleId="s1">
    <w:name w:val="s_1"/>
    <w:basedOn w:val="a"/>
    <w:qFormat/>
    <w:rsid w:val="008C4EAF"/>
    <w:pPr>
      <w:widowControl/>
      <w:spacing w:before="280" w:after="280"/>
      <w:ind w:firstLine="0"/>
      <w:jc w:val="left"/>
    </w:pPr>
    <w:rPr>
      <w:rFonts w:ascii="Times New Roman" w:hAnsi="Times New Roman" w:cs="Times New Roman"/>
    </w:rPr>
  </w:style>
  <w:style w:type="paragraph" w:styleId="af1">
    <w:name w:val="footer"/>
    <w:basedOn w:val="a"/>
    <w:rsid w:val="008C4EAF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rsid w:val="008C4EAF"/>
    <w:pPr>
      <w:suppressLineNumbers/>
    </w:pPr>
  </w:style>
  <w:style w:type="paragraph" w:customStyle="1" w:styleId="af3">
    <w:name w:val="Заголовок таблицы"/>
    <w:basedOn w:val="af2"/>
    <w:qFormat/>
    <w:rsid w:val="008C4EAF"/>
    <w:pPr>
      <w:jc w:val="center"/>
    </w:pPr>
    <w:rPr>
      <w:b/>
      <w:bCs/>
    </w:rPr>
  </w:style>
  <w:style w:type="paragraph" w:customStyle="1" w:styleId="Bodytext2">
    <w:name w:val="Body text (2)"/>
    <w:basedOn w:val="a"/>
    <w:link w:val="Bodytext20"/>
    <w:qFormat/>
    <w:rsid w:val="008C4EAF"/>
    <w:pPr>
      <w:shd w:val="clear" w:color="auto" w:fill="FFFFFF"/>
      <w:spacing w:before="1140" w:line="320" w:lineRule="exact"/>
      <w:ind w:hanging="11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">
    <w:name w:val="Body text (6)"/>
    <w:basedOn w:val="a"/>
    <w:qFormat/>
    <w:rsid w:val="008C4EAF"/>
    <w:pPr>
      <w:shd w:val="clear" w:color="auto" w:fill="FFFFFF"/>
      <w:spacing w:before="96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">
    <w:name w:val="Body text (4)"/>
    <w:basedOn w:val="a"/>
    <w:qFormat/>
    <w:rsid w:val="008C4EAF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WW8Num1">
    <w:name w:val="WW8Num1"/>
    <w:qFormat/>
    <w:rsid w:val="008C4EAF"/>
  </w:style>
  <w:style w:type="numbering" w:customStyle="1" w:styleId="WW8Num3">
    <w:name w:val="WW8Num3"/>
    <w:qFormat/>
    <w:rsid w:val="008C4EAF"/>
  </w:style>
  <w:style w:type="paragraph" w:styleId="af4">
    <w:name w:val="Balloon Text"/>
    <w:basedOn w:val="a"/>
    <w:link w:val="af5"/>
    <w:uiPriority w:val="99"/>
    <w:semiHidden/>
    <w:unhideWhenUsed/>
    <w:rsid w:val="007C1DB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C1DBF"/>
    <w:rPr>
      <w:rFonts w:ascii="Segoe UI" w:eastAsia="Calibri" w:hAnsi="Segoe UI" w:cs="Segoe UI"/>
      <w:sz w:val="18"/>
      <w:szCs w:val="18"/>
      <w:lang w:eastAsia="ru-RU" w:bidi="ar-SA"/>
    </w:rPr>
  </w:style>
  <w:style w:type="character" w:customStyle="1" w:styleId="ae">
    <w:name w:val="Верхний колонтитул Знак"/>
    <w:basedOn w:val="a0"/>
    <w:link w:val="ad"/>
    <w:uiPriority w:val="99"/>
    <w:rsid w:val="007245A3"/>
    <w:rPr>
      <w:rFonts w:ascii="Calibri" w:eastAsia="Calibri" w:hAnsi="Calibri" w:cs="Calibri"/>
      <w:sz w:val="22"/>
      <w:szCs w:val="22"/>
      <w:lang w:eastAsia="ru-RU" w:bidi="ar-SA"/>
    </w:rPr>
  </w:style>
  <w:style w:type="character" w:customStyle="1" w:styleId="Bodytext20">
    <w:name w:val="Body text (2)_"/>
    <w:basedOn w:val="a0"/>
    <w:link w:val="Bodytext2"/>
    <w:rsid w:val="00B7052B"/>
    <w:rPr>
      <w:rFonts w:eastAsia="Times New Roman"/>
      <w:sz w:val="26"/>
      <w:szCs w:val="26"/>
      <w:shd w:val="clear" w:color="auto" w:fill="FFFFFF"/>
      <w:lang w:eastAsia="ru-RU" w:bidi="ar-SA"/>
    </w:rPr>
  </w:style>
  <w:style w:type="paragraph" w:customStyle="1" w:styleId="Standard">
    <w:name w:val="Standard"/>
    <w:rsid w:val="00B22547"/>
    <w:pPr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</w:rPr>
  </w:style>
  <w:style w:type="character" w:customStyle="1" w:styleId="af6">
    <w:name w:val="Добавленный текст"/>
    <w:uiPriority w:val="99"/>
    <w:rsid w:val="00C8755A"/>
    <w:rPr>
      <w:color w:val="000000"/>
    </w:rPr>
  </w:style>
  <w:style w:type="paragraph" w:customStyle="1" w:styleId="af7">
    <w:name w:val="Нормальный (таблица)"/>
    <w:basedOn w:val="a"/>
    <w:next w:val="a"/>
    <w:uiPriority w:val="99"/>
    <w:rsid w:val="00C8755A"/>
    <w:pPr>
      <w:suppressAutoHyphens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6"/>
      <w:szCs w:val="26"/>
    </w:rPr>
  </w:style>
  <w:style w:type="paragraph" w:customStyle="1" w:styleId="af8">
    <w:name w:val="Прижатый влево"/>
    <w:basedOn w:val="a"/>
    <w:next w:val="a"/>
    <w:uiPriority w:val="99"/>
    <w:rsid w:val="00C8755A"/>
    <w:pPr>
      <w:suppressAutoHyphens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6"/>
      <w:szCs w:val="26"/>
    </w:rPr>
  </w:style>
  <w:style w:type="table" w:styleId="af9">
    <w:name w:val="Table Grid"/>
    <w:basedOn w:val="a1"/>
    <w:uiPriority w:val="39"/>
    <w:rsid w:val="005B1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basedOn w:val="a0"/>
    <w:uiPriority w:val="20"/>
    <w:qFormat/>
    <w:rsid w:val="00BC3D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2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0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4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Управление образован</cp:lastModifiedBy>
  <cp:revision>3</cp:revision>
  <cp:lastPrinted>2026-02-14T10:05:00Z</cp:lastPrinted>
  <dcterms:created xsi:type="dcterms:W3CDTF">2026-02-13T05:19:00Z</dcterms:created>
  <dcterms:modified xsi:type="dcterms:W3CDTF">2026-02-14T10:06:00Z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1AC17A355DCC4340B8E074CBB040BD73_13</vt:lpwstr>
  </property>
  <property fmtid="{D5CDD505-2E9C-101B-9397-08002B2CF9AE}" pid="3" name="KSOProductBuildVer">
    <vt:lpwstr>1049-12.2.0.13359</vt:lpwstr>
  </property>
</Properties>
</file>