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7A" w:rsidRDefault="00C6767A">
      <w:pPr>
        <w:jc w:val="center"/>
        <w:rPr>
          <w:b/>
          <w:sz w:val="14"/>
          <w:szCs w:val="14"/>
        </w:rPr>
      </w:pPr>
    </w:p>
    <w:p w:rsidR="00C6767A" w:rsidRDefault="00B154E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00050" cy="485775"/>
            <wp:effectExtent l="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moll_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75E" w:rsidRDefault="00B15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  <w:r w:rsidR="00D0675E" w:rsidRPr="00D0675E">
        <w:rPr>
          <w:b/>
          <w:sz w:val="28"/>
          <w:szCs w:val="28"/>
        </w:rPr>
        <w:t xml:space="preserve"> </w:t>
      </w:r>
      <w:r w:rsidR="00D0675E">
        <w:rPr>
          <w:b/>
          <w:sz w:val="28"/>
          <w:szCs w:val="28"/>
        </w:rPr>
        <w:t>муниципальный округ</w:t>
      </w:r>
    </w:p>
    <w:p w:rsidR="00C6767A" w:rsidRDefault="00B15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Горячий Ключ </w:t>
      </w:r>
      <w:r w:rsidR="00D0675E">
        <w:rPr>
          <w:b/>
          <w:sz w:val="28"/>
          <w:szCs w:val="28"/>
        </w:rPr>
        <w:t>Краснодарского края</w:t>
      </w:r>
    </w:p>
    <w:p w:rsidR="00C6767A" w:rsidRDefault="00B15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седьмой созыв</w:t>
      </w:r>
    </w:p>
    <w:p w:rsidR="00C6767A" w:rsidRDefault="00C6767A">
      <w:pPr>
        <w:jc w:val="center"/>
        <w:rPr>
          <w:b/>
          <w:sz w:val="28"/>
          <w:szCs w:val="28"/>
        </w:rPr>
      </w:pPr>
    </w:p>
    <w:p w:rsidR="00C6767A" w:rsidRDefault="00B15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C6767A" w:rsidRDefault="00C6767A">
      <w:pPr>
        <w:jc w:val="center"/>
        <w:rPr>
          <w:b/>
          <w:sz w:val="28"/>
          <w:szCs w:val="28"/>
        </w:rPr>
      </w:pPr>
    </w:p>
    <w:p w:rsidR="00C6767A" w:rsidRDefault="00C6767A">
      <w:pPr>
        <w:jc w:val="center"/>
        <w:rPr>
          <w:b/>
          <w:sz w:val="28"/>
          <w:szCs w:val="28"/>
        </w:rPr>
      </w:pPr>
    </w:p>
    <w:p w:rsidR="00C6767A" w:rsidRDefault="00B154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____ ____________ 2025 года                                                                       № _____</w:t>
      </w:r>
    </w:p>
    <w:p w:rsidR="00D0675E" w:rsidRDefault="00D0675E">
      <w:pPr>
        <w:jc w:val="center"/>
        <w:rPr>
          <w:sz w:val="28"/>
          <w:szCs w:val="28"/>
        </w:rPr>
      </w:pPr>
    </w:p>
    <w:p w:rsidR="00C6767A" w:rsidRPr="00D0675E" w:rsidRDefault="00B154E7">
      <w:pPr>
        <w:jc w:val="center"/>
        <w:rPr>
          <w:sz w:val="28"/>
          <w:szCs w:val="28"/>
        </w:rPr>
      </w:pPr>
      <w:r w:rsidRPr="00D0675E">
        <w:rPr>
          <w:sz w:val="28"/>
          <w:szCs w:val="28"/>
        </w:rPr>
        <w:t>г</w:t>
      </w:r>
      <w:r w:rsidR="00D0675E" w:rsidRPr="00D0675E">
        <w:rPr>
          <w:sz w:val="28"/>
          <w:szCs w:val="28"/>
        </w:rPr>
        <w:t>ород</w:t>
      </w:r>
      <w:r w:rsidRPr="00D0675E">
        <w:rPr>
          <w:sz w:val="28"/>
          <w:szCs w:val="28"/>
        </w:rPr>
        <w:t xml:space="preserve"> Горячий Ключ</w:t>
      </w:r>
    </w:p>
    <w:p w:rsidR="00C6767A" w:rsidRDefault="00C6767A">
      <w:pPr>
        <w:jc w:val="center"/>
        <w:rPr>
          <w:sz w:val="28"/>
          <w:szCs w:val="28"/>
        </w:rPr>
      </w:pPr>
    </w:p>
    <w:p w:rsidR="00C6767A" w:rsidRDefault="00C6767A">
      <w:pPr>
        <w:jc w:val="center"/>
        <w:rPr>
          <w:sz w:val="28"/>
          <w:szCs w:val="28"/>
        </w:rPr>
      </w:pPr>
    </w:p>
    <w:p w:rsidR="00C6767A" w:rsidRDefault="00B15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муниципального образования                   город Горячий Ключ от 6 февраля 2015 г. № 373 «Об утверждении правил                </w:t>
      </w:r>
      <w:r>
        <w:rPr>
          <w:b/>
          <w:bCs/>
          <w:sz w:val="28"/>
          <w:szCs w:val="28"/>
        </w:rPr>
        <w:t xml:space="preserve">землепользования и застройки территории </w:t>
      </w:r>
      <w:r>
        <w:rPr>
          <w:b/>
          <w:sz w:val="28"/>
          <w:szCs w:val="28"/>
        </w:rPr>
        <w:t>муниципального образования              город Горячий Ключ»</w:t>
      </w:r>
    </w:p>
    <w:p w:rsidR="00C6767A" w:rsidRDefault="00C6767A">
      <w:pPr>
        <w:ind w:firstLine="851"/>
        <w:jc w:val="both"/>
        <w:rPr>
          <w:sz w:val="28"/>
          <w:szCs w:val="28"/>
        </w:rPr>
      </w:pPr>
    </w:p>
    <w:p w:rsidR="00C6767A" w:rsidRDefault="00B154E7" w:rsidP="003D76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 w:rsidR="00610EC8">
        <w:rPr>
          <w:sz w:val="28"/>
          <w:szCs w:val="28"/>
        </w:rPr>
        <w:t xml:space="preserve">статьей 47 </w:t>
      </w:r>
      <w:r w:rsidR="00610EC8" w:rsidRPr="00610EC8">
        <w:rPr>
          <w:sz w:val="28"/>
          <w:szCs w:val="28"/>
        </w:rPr>
        <w:t xml:space="preserve">Федеральный закон от 20 марта 2025 г. </w:t>
      </w:r>
      <w:r w:rsidR="00610EC8">
        <w:rPr>
          <w:sz w:val="28"/>
          <w:szCs w:val="28"/>
        </w:rPr>
        <w:t xml:space="preserve">№ </w:t>
      </w:r>
      <w:r w:rsidR="00610EC8" w:rsidRPr="00610EC8">
        <w:rPr>
          <w:sz w:val="28"/>
          <w:szCs w:val="28"/>
        </w:rPr>
        <w:t>33-ФЗ</w:t>
      </w:r>
      <w:r w:rsidR="00610EC8">
        <w:rPr>
          <w:sz w:val="28"/>
          <w:szCs w:val="28"/>
        </w:rPr>
        <w:t xml:space="preserve"> «</w:t>
      </w:r>
      <w:r w:rsidR="00610EC8" w:rsidRPr="00610EC8">
        <w:rPr>
          <w:sz w:val="28"/>
          <w:szCs w:val="28"/>
        </w:rPr>
        <w:t>Об общих принципах организации местного самоуправления в единой системе публичной власти</w:t>
      </w:r>
      <w:r w:rsidR="00610EC8">
        <w:rPr>
          <w:sz w:val="28"/>
          <w:szCs w:val="28"/>
        </w:rPr>
        <w:t>»</w:t>
      </w:r>
      <w:r>
        <w:rPr>
          <w:sz w:val="28"/>
          <w:szCs w:val="28"/>
        </w:rPr>
        <w:t>, Федеральным законом от 14 марта 2022 г. № 58-ФЗ «О внесении изменений в отдельные законодательные акты Российской Федерации», статьей 18 Устава муниципального образования</w:t>
      </w:r>
      <w:r w:rsidR="00F37967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город Горячий Ключ</w:t>
      </w:r>
      <w:r w:rsidR="00F3796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в целях создания условий для устойчивого развития территорий населенных пунктов муниципального образования </w:t>
      </w:r>
      <w:r w:rsidR="00F37967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город Горячий Ключ</w:t>
      </w:r>
      <w:r w:rsidR="00F3796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постановлением администрации муниципального образования город Горячий Ключ от </w:t>
      </w:r>
      <w:r w:rsidR="00610EC8">
        <w:rPr>
          <w:sz w:val="28"/>
          <w:szCs w:val="28"/>
        </w:rPr>
        <w:t>30 апреля</w:t>
      </w:r>
      <w:r>
        <w:rPr>
          <w:sz w:val="28"/>
          <w:szCs w:val="28"/>
        </w:rPr>
        <w:t xml:space="preserve"> 202</w:t>
      </w:r>
      <w:r w:rsidR="00610EC8">
        <w:rPr>
          <w:sz w:val="28"/>
          <w:szCs w:val="28"/>
        </w:rPr>
        <w:t xml:space="preserve">5 г. </w:t>
      </w:r>
      <w:r>
        <w:rPr>
          <w:sz w:val="28"/>
          <w:szCs w:val="28"/>
        </w:rPr>
        <w:t xml:space="preserve">№ </w:t>
      </w:r>
      <w:r w:rsidR="00610EC8">
        <w:rPr>
          <w:sz w:val="28"/>
          <w:szCs w:val="28"/>
        </w:rPr>
        <w:t>826</w:t>
      </w:r>
      <w:r>
        <w:rPr>
          <w:sz w:val="28"/>
          <w:szCs w:val="28"/>
        </w:rPr>
        <w:t xml:space="preserve"> «О подготовке проекта внесения изменений в правила землепользования и застройки муниципального образования город Горячий Ключ», учитывая заключение комиссии по подготовке проекта правил землепользования и застройки муниципального образования город Горячий Ключ о результатах публичных слушаний, проведенных в период с </w:t>
      </w:r>
      <w:r w:rsidR="00610EC8">
        <w:rPr>
          <w:sz w:val="28"/>
          <w:szCs w:val="28"/>
        </w:rPr>
        <w:t xml:space="preserve">29 мая 2025 </w:t>
      </w:r>
      <w:r>
        <w:rPr>
          <w:sz w:val="28"/>
          <w:szCs w:val="28"/>
        </w:rPr>
        <w:t>г. по</w:t>
      </w:r>
      <w:r w:rsidR="00610EC8">
        <w:rPr>
          <w:sz w:val="28"/>
          <w:szCs w:val="28"/>
        </w:rPr>
        <w:t xml:space="preserve"> 4 июня</w:t>
      </w:r>
      <w:r>
        <w:rPr>
          <w:sz w:val="28"/>
          <w:szCs w:val="28"/>
        </w:rPr>
        <w:t xml:space="preserve"> 202</w:t>
      </w:r>
      <w:r w:rsidR="00610EC8">
        <w:rPr>
          <w:sz w:val="28"/>
          <w:szCs w:val="28"/>
        </w:rPr>
        <w:t>5</w:t>
      </w:r>
      <w:r>
        <w:rPr>
          <w:sz w:val="28"/>
          <w:szCs w:val="28"/>
        </w:rPr>
        <w:t xml:space="preserve"> г. по проекту внесения изменений в правила землепользования и застройки муниципального образования город Горячий Ключ, Совет муниципального</w:t>
      </w:r>
      <w:r w:rsidR="00610EC8">
        <w:rPr>
          <w:sz w:val="28"/>
          <w:szCs w:val="28"/>
        </w:rPr>
        <w:t xml:space="preserve"> образования </w:t>
      </w:r>
      <w:r w:rsidR="00F37967">
        <w:rPr>
          <w:sz w:val="28"/>
          <w:szCs w:val="28"/>
        </w:rPr>
        <w:t xml:space="preserve">муниципальный округ </w:t>
      </w:r>
      <w:r w:rsidR="00610EC8">
        <w:rPr>
          <w:sz w:val="28"/>
          <w:szCs w:val="28"/>
        </w:rPr>
        <w:t>город Горячий Ключ</w:t>
      </w:r>
      <w:r>
        <w:rPr>
          <w:sz w:val="28"/>
          <w:szCs w:val="28"/>
        </w:rPr>
        <w:t xml:space="preserve"> </w:t>
      </w:r>
      <w:r w:rsidR="00F37967">
        <w:rPr>
          <w:sz w:val="28"/>
          <w:szCs w:val="28"/>
        </w:rPr>
        <w:t xml:space="preserve">Краснодарского края             </w:t>
      </w:r>
      <w:r>
        <w:rPr>
          <w:sz w:val="28"/>
          <w:szCs w:val="28"/>
        </w:rPr>
        <w:t>Р Е Ш И Л:</w:t>
      </w:r>
    </w:p>
    <w:p w:rsidR="00C6767A" w:rsidRDefault="00B154E7" w:rsidP="003D76C2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Совета муниципального образования                   город Горячий Ключ от 6 февраля 2015 г. № 373 «Об утверждении правил </w:t>
      </w:r>
      <w:r>
        <w:rPr>
          <w:bCs/>
          <w:sz w:val="28"/>
          <w:szCs w:val="28"/>
        </w:rPr>
        <w:t xml:space="preserve">землепользования и застройки территории </w:t>
      </w:r>
      <w:r>
        <w:rPr>
          <w:sz w:val="28"/>
          <w:szCs w:val="28"/>
        </w:rPr>
        <w:t xml:space="preserve">муниципального образования город Горячий Ключ», </w:t>
      </w:r>
      <w:r w:rsidR="00F37967">
        <w:rPr>
          <w:sz w:val="28"/>
          <w:szCs w:val="28"/>
        </w:rPr>
        <w:t xml:space="preserve">согласно </w:t>
      </w:r>
      <w:proofErr w:type="gramStart"/>
      <w:r w:rsidR="00F37967">
        <w:rPr>
          <w:sz w:val="28"/>
          <w:szCs w:val="28"/>
        </w:rPr>
        <w:t>приложению</w:t>
      </w:r>
      <w:proofErr w:type="gramEnd"/>
      <w:r w:rsidR="00F37967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 xml:space="preserve"> (приложение).</w:t>
      </w:r>
    </w:p>
    <w:p w:rsidR="00C6767A" w:rsidRDefault="00B154E7" w:rsidP="003D76C2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информационной политики и средств массовой информации администрации муниципального образования </w:t>
      </w:r>
      <w:r w:rsidR="00F37967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 xml:space="preserve">город Горячий Ключ </w:t>
      </w:r>
      <w:r w:rsidR="00F37967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(</w:t>
      </w:r>
      <w:r w:rsidR="00F37967">
        <w:rPr>
          <w:sz w:val="28"/>
          <w:szCs w:val="28"/>
        </w:rPr>
        <w:t xml:space="preserve">Е.В. </w:t>
      </w:r>
      <w:proofErr w:type="spellStart"/>
      <w:r w:rsidR="00610EC8">
        <w:rPr>
          <w:sz w:val="28"/>
          <w:szCs w:val="28"/>
        </w:rPr>
        <w:t>М</w:t>
      </w:r>
      <w:r w:rsidR="00F37967">
        <w:rPr>
          <w:sz w:val="28"/>
          <w:szCs w:val="28"/>
        </w:rPr>
        <w:t>ана</w:t>
      </w:r>
      <w:r w:rsidR="00610EC8">
        <w:rPr>
          <w:sz w:val="28"/>
          <w:szCs w:val="28"/>
        </w:rPr>
        <w:t>сян</w:t>
      </w:r>
      <w:proofErr w:type="spellEnd"/>
      <w:r>
        <w:rPr>
          <w:sz w:val="28"/>
          <w:szCs w:val="28"/>
        </w:rPr>
        <w:t>) обеспечить официальное опубликование настоящего решения в соответствии с действующим законодательством.</w:t>
      </w:r>
    </w:p>
    <w:p w:rsidR="00C6767A" w:rsidRDefault="00B154E7" w:rsidP="003D76C2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решения возложить на постоянную комиссию </w:t>
      </w:r>
      <w:r>
        <w:rPr>
          <w:sz w:val="28"/>
          <w:szCs w:val="28"/>
        </w:rPr>
        <w:lastRenderedPageBreak/>
        <w:t>Совета муниципального образования</w:t>
      </w:r>
      <w:r w:rsidR="007452DB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город Горячий Ключ </w:t>
      </w:r>
      <w:r w:rsidR="007452DB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по вопросам развития сельских населенных пунктов и сельскохозяйст</w:t>
      </w:r>
      <w:r w:rsidR="002C1586">
        <w:rPr>
          <w:sz w:val="28"/>
          <w:szCs w:val="28"/>
        </w:rPr>
        <w:t>венного комплекса (В.И. Гайдуков</w:t>
      </w:r>
      <w:r>
        <w:rPr>
          <w:sz w:val="28"/>
          <w:szCs w:val="28"/>
        </w:rPr>
        <w:t>).</w:t>
      </w:r>
    </w:p>
    <w:p w:rsidR="00C6767A" w:rsidRDefault="00B154E7" w:rsidP="003D76C2">
      <w:pPr>
        <w:widowControl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 Настоящее решение вступает в силу на следующий день после его официального опубликования.</w:t>
      </w:r>
    </w:p>
    <w:p w:rsidR="00C6767A" w:rsidRDefault="00C6767A">
      <w:pPr>
        <w:pStyle w:val="20"/>
        <w:widowControl w:val="0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D27BC5" w:rsidRDefault="00D27BC5">
      <w:pPr>
        <w:pStyle w:val="20"/>
        <w:widowControl w:val="0"/>
        <w:tabs>
          <w:tab w:val="left" w:pos="851"/>
        </w:tabs>
        <w:spacing w:after="0" w:line="24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C6767A">
        <w:tc>
          <w:tcPr>
            <w:tcW w:w="4927" w:type="dxa"/>
          </w:tcPr>
          <w:p w:rsidR="00C6767A" w:rsidRDefault="00B154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</w:t>
            </w:r>
            <w:r w:rsidR="007452D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Горячий Ключ</w:t>
            </w:r>
          </w:p>
          <w:p w:rsidR="00C6767A" w:rsidRDefault="00C6767A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  <w:p w:rsidR="00610EC8" w:rsidRDefault="00610EC8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  <w:p w:rsidR="00C6767A" w:rsidRDefault="00C6767A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D939CC" w:rsidRDefault="00610EC8" w:rsidP="00610EC8">
            <w:pPr>
              <w:widowControl w:val="0"/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452DB">
              <w:rPr>
                <w:sz w:val="28"/>
                <w:szCs w:val="28"/>
              </w:rPr>
              <w:t>сполняющий обязанности</w:t>
            </w:r>
          </w:p>
          <w:p w:rsidR="00C6767A" w:rsidRDefault="007452DB" w:rsidP="00610EC8">
            <w:pPr>
              <w:widowControl w:val="0"/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10EC8">
              <w:rPr>
                <w:sz w:val="28"/>
                <w:szCs w:val="28"/>
              </w:rPr>
              <w:t>редседателя</w:t>
            </w:r>
            <w:r w:rsidR="00B154E7">
              <w:rPr>
                <w:sz w:val="28"/>
                <w:szCs w:val="28"/>
              </w:rPr>
              <w:t xml:space="preserve"> Совета</w:t>
            </w:r>
          </w:p>
          <w:p w:rsidR="00C6767A" w:rsidRDefault="007452DB" w:rsidP="00610EC8">
            <w:pPr>
              <w:widowControl w:val="0"/>
              <w:ind w:lef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B154E7">
              <w:rPr>
                <w:sz w:val="28"/>
                <w:szCs w:val="28"/>
              </w:rPr>
              <w:t xml:space="preserve"> Горячий Ключ</w:t>
            </w:r>
          </w:p>
          <w:p w:rsidR="00610EC8" w:rsidRDefault="00610EC8" w:rsidP="00610EC8">
            <w:pPr>
              <w:widowControl w:val="0"/>
              <w:ind w:left="742"/>
              <w:jc w:val="both"/>
              <w:rPr>
                <w:sz w:val="28"/>
                <w:szCs w:val="28"/>
              </w:rPr>
            </w:pPr>
          </w:p>
        </w:tc>
      </w:tr>
      <w:tr w:rsidR="00C6767A" w:rsidTr="00D27BC5">
        <w:trPr>
          <w:trHeight w:val="720"/>
        </w:trPr>
        <w:tc>
          <w:tcPr>
            <w:tcW w:w="4927" w:type="dxa"/>
          </w:tcPr>
          <w:p w:rsidR="00C6767A" w:rsidRDefault="00B154E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_________________С.В. Белопольский</w:t>
            </w:r>
          </w:p>
        </w:tc>
        <w:tc>
          <w:tcPr>
            <w:tcW w:w="4926" w:type="dxa"/>
          </w:tcPr>
          <w:p w:rsidR="00C6767A" w:rsidRDefault="00D27BC5" w:rsidP="00D27BC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154E7">
              <w:rPr>
                <w:sz w:val="28"/>
                <w:szCs w:val="28"/>
              </w:rPr>
              <w:t>___________</w:t>
            </w:r>
            <w:r w:rsidR="00610EC8">
              <w:rPr>
                <w:sz w:val="28"/>
                <w:szCs w:val="28"/>
              </w:rPr>
              <w:t>_</w:t>
            </w:r>
            <w:r w:rsidR="00B154E7">
              <w:rPr>
                <w:sz w:val="28"/>
                <w:szCs w:val="28"/>
              </w:rPr>
              <w:t>_</w:t>
            </w:r>
            <w:r w:rsidR="00610EC8">
              <w:rPr>
                <w:sz w:val="28"/>
                <w:szCs w:val="28"/>
              </w:rPr>
              <w:t xml:space="preserve">Н.Н. </w:t>
            </w:r>
            <w:proofErr w:type="spellStart"/>
            <w:r w:rsidR="00610EC8">
              <w:rPr>
                <w:sz w:val="28"/>
                <w:szCs w:val="28"/>
              </w:rPr>
              <w:t>Кильганкин</w:t>
            </w:r>
            <w:proofErr w:type="spellEnd"/>
          </w:p>
        </w:tc>
      </w:tr>
    </w:tbl>
    <w:p w:rsidR="00C6767A" w:rsidRDefault="00C6767A">
      <w:pPr>
        <w:jc w:val="both"/>
        <w:rPr>
          <w:sz w:val="28"/>
          <w:szCs w:val="28"/>
        </w:rPr>
      </w:pPr>
    </w:p>
    <w:p w:rsidR="00C6767A" w:rsidRDefault="00C6767A">
      <w:pPr>
        <w:ind w:firstLine="851"/>
        <w:jc w:val="both"/>
        <w:rPr>
          <w:sz w:val="28"/>
          <w:szCs w:val="28"/>
        </w:rPr>
      </w:pPr>
    </w:p>
    <w:sectPr w:rsidR="00C6767A">
      <w:headerReference w:type="default" r:id="rId7"/>
      <w:pgSz w:w="11906" w:h="16838"/>
      <w:pgMar w:top="851" w:right="425" w:bottom="851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E3" w:rsidRDefault="00B154E7">
      <w:r>
        <w:separator/>
      </w:r>
    </w:p>
  </w:endnote>
  <w:endnote w:type="continuationSeparator" w:id="0">
    <w:p w:rsidR="00680DE3" w:rsidRDefault="00B1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E3" w:rsidRDefault="00B154E7">
      <w:r>
        <w:separator/>
      </w:r>
    </w:p>
  </w:footnote>
  <w:footnote w:type="continuationSeparator" w:id="0">
    <w:p w:rsidR="00680DE3" w:rsidRDefault="00B1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811970"/>
      <w:docPartObj>
        <w:docPartGallery w:val="Page Numbers (Top of Page)"/>
        <w:docPartUnique/>
      </w:docPartObj>
    </w:sdtPr>
    <w:sdtEndPr/>
    <w:sdtContent>
      <w:p w:rsidR="00C6767A" w:rsidRDefault="00B154E7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D27BC5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C6767A" w:rsidRDefault="00C676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7A"/>
    <w:rsid w:val="001953CA"/>
    <w:rsid w:val="002C1586"/>
    <w:rsid w:val="003D76C2"/>
    <w:rsid w:val="00610EC8"/>
    <w:rsid w:val="00680DE3"/>
    <w:rsid w:val="007452DB"/>
    <w:rsid w:val="008A0E29"/>
    <w:rsid w:val="00B154E7"/>
    <w:rsid w:val="00C6767A"/>
    <w:rsid w:val="00D0675E"/>
    <w:rsid w:val="00D27BC5"/>
    <w:rsid w:val="00D939CC"/>
    <w:rsid w:val="00F37967"/>
    <w:rsid w:val="00F6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7D0DA-A2D8-4ACC-9A89-AEDB1AF4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9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3D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B0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DB0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rsid w:val="00104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C93DF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93DF9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DB042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DB042C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uiPriority w:val="99"/>
    <w:qFormat/>
    <w:rsid w:val="001048FE"/>
    <w:pPr>
      <w:spacing w:after="120" w:line="480" w:lineRule="auto"/>
    </w:pPr>
    <w:rPr>
      <w:sz w:val="20"/>
      <w:szCs w:val="20"/>
    </w:rPr>
  </w:style>
  <w:style w:type="table" w:styleId="af0">
    <w:name w:val="Table Grid"/>
    <w:basedOn w:val="a1"/>
    <w:uiPriority w:val="59"/>
    <w:rsid w:val="00F2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610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beliy_s</dc:creator>
  <dc:description/>
  <cp:lastModifiedBy>Луценко Юлина Владимировна</cp:lastModifiedBy>
  <cp:revision>14</cp:revision>
  <cp:lastPrinted>2025-07-03T13:12:00Z</cp:lastPrinted>
  <dcterms:created xsi:type="dcterms:W3CDTF">2025-06-27T10:40:00Z</dcterms:created>
  <dcterms:modified xsi:type="dcterms:W3CDTF">2025-07-03T13:13:00Z</dcterms:modified>
  <dc:language>ru-RU</dc:language>
</cp:coreProperties>
</file>