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1498" w:rsidRPr="005B1498" w:rsidRDefault="005B1498" w:rsidP="002D1E77">
      <w:pPr>
        <w:jc w:val="center"/>
        <w:rPr>
          <w:b/>
          <w:bCs/>
        </w:rPr>
      </w:pPr>
      <w:r w:rsidRPr="005B1498">
        <w:rPr>
          <w:b/>
          <w:bCs/>
        </w:rPr>
        <w:t>Информация о Едином реестре субъектов малого и среднего предпринимательства, необходимости своевременной сдачи отчётности и рисках исключения из реестра</w:t>
      </w:r>
    </w:p>
    <w:p w:rsidR="005B1498" w:rsidRPr="005B1498" w:rsidRDefault="005B1498" w:rsidP="005B1498">
      <w:pPr>
        <w:rPr>
          <w:b/>
          <w:bCs/>
        </w:rPr>
      </w:pPr>
      <w:r w:rsidRPr="005B1498">
        <w:rPr>
          <w:b/>
          <w:bCs/>
        </w:rPr>
        <w:t>Что такое Единый реестр субъектов МСП</w:t>
      </w:r>
    </w:p>
    <w:p w:rsidR="005B1498" w:rsidRPr="005B1498" w:rsidRDefault="005B1498" w:rsidP="005B1498">
      <w:r w:rsidRPr="005B1498">
        <w:t>Единый реестр субъектов малого и среднего предпринимательства — это открытая база данных, которую ведёт Федеральная налоговая служба России в соответствии со статьёй 4.1 Федерального закона от 24.07.2007 № 209-ФЗ «О развитии малого и среднего предпринимательства в Российской Федерации». Реестр размещён в свободном доступе на сайте ФНС России по адресу https://rmsp.nalog.ru/. Любой предприниматель или организация могут бесплатно проверить наличие сведений о себе по ИНН, ОГРН (ОГРНИП) или наименованию.</w:t>
      </w:r>
    </w:p>
    <w:p w:rsidR="005B1498" w:rsidRPr="005B1498" w:rsidRDefault="005B1498" w:rsidP="005B1498">
      <w:r w:rsidRPr="005B1498">
        <w:t>Включение в реестр происходит </w:t>
      </w:r>
      <w:r w:rsidRPr="005B1498">
        <w:rPr>
          <w:b/>
          <w:bCs/>
        </w:rPr>
        <w:t xml:space="preserve">в </w:t>
      </w:r>
      <w:proofErr w:type="spellStart"/>
      <w:r w:rsidRPr="005B1498">
        <w:rPr>
          <w:b/>
          <w:bCs/>
        </w:rPr>
        <w:t>беззаявительном</w:t>
      </w:r>
      <w:proofErr w:type="spellEnd"/>
      <w:r w:rsidRPr="005B1498">
        <w:rPr>
          <w:b/>
          <w:bCs/>
        </w:rPr>
        <w:t xml:space="preserve"> порядке</w:t>
      </w:r>
      <w:r w:rsidRPr="005B1498">
        <w:t> — специально обращаться в налоговую не нужно. ФНС формирует реестр авто</w:t>
      </w:r>
      <w:bookmarkStart w:id="0" w:name="_GoBack"/>
      <w:bookmarkEnd w:id="0"/>
      <w:r w:rsidRPr="005B1498">
        <w:t>матически на основании данных из ЕГРЮЛ, ЕГРИП, налоговых деклараций, расчётов по страховым взносам (РСВ) и других источников. Новые организации и ИП включаются в реестр не позднее 10-го числа месяца, следующего за месяцем государственной регистрации.</w:t>
      </w:r>
    </w:p>
    <w:p w:rsidR="005B1498" w:rsidRPr="005B1498" w:rsidRDefault="005B1498" w:rsidP="005B1498">
      <w:pPr>
        <w:rPr>
          <w:b/>
          <w:bCs/>
        </w:rPr>
      </w:pPr>
      <w:r w:rsidRPr="005B1498">
        <w:rPr>
          <w:b/>
          <w:bCs/>
        </w:rPr>
        <w:t>Кто относится к субъектам МСП</w:t>
      </w:r>
    </w:p>
    <w:p w:rsidR="005B1498" w:rsidRPr="005B1498" w:rsidRDefault="005B1498" w:rsidP="005B1498">
      <w:r w:rsidRPr="005B1498">
        <w:t>Для отнесения к субъектам МСП должны одновременно выполняться критерии по </w:t>
      </w:r>
      <w:r w:rsidRPr="005B1498">
        <w:rPr>
          <w:b/>
          <w:bCs/>
        </w:rPr>
        <w:t>доходу</w:t>
      </w:r>
      <w:r w:rsidRPr="005B1498">
        <w:t>, </w:t>
      </w:r>
      <w:r w:rsidRPr="005B1498">
        <w:rPr>
          <w:b/>
          <w:bCs/>
        </w:rPr>
        <w:t>среднесписочной численности работников</w:t>
      </w:r>
      <w:r w:rsidRPr="005B1498">
        <w:t> и (для юридических лиц) </w:t>
      </w:r>
      <w:r w:rsidRPr="005B1498">
        <w:rPr>
          <w:b/>
          <w:bCs/>
        </w:rPr>
        <w:t>структуре уставного капитала</w:t>
      </w:r>
      <w:r w:rsidRPr="005B1498">
        <w:t>:</w:t>
      </w:r>
    </w:p>
    <w:tbl>
      <w:tblPr>
        <w:tblW w:w="111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40"/>
        <w:gridCol w:w="3579"/>
        <w:gridCol w:w="4481"/>
      </w:tblGrid>
      <w:tr w:rsidR="005B1498" w:rsidRPr="005B1498" w:rsidTr="005B1498">
        <w:trPr>
          <w:tblHeader/>
        </w:trPr>
        <w:tc>
          <w:tcPr>
            <w:tcW w:w="0" w:type="auto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5B1498" w:rsidRPr="005B1498" w:rsidRDefault="005B1498" w:rsidP="005B1498">
            <w:r w:rsidRPr="005B1498">
              <w:t>Категория</w:t>
            </w:r>
          </w:p>
        </w:tc>
        <w:tc>
          <w:tcPr>
            <w:tcW w:w="0" w:type="auto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5B1498" w:rsidRPr="005B1498" w:rsidRDefault="005B1498" w:rsidP="005B1498">
            <w:r w:rsidRPr="005B1498">
              <w:t>Доход за год (без НДС)</w:t>
            </w:r>
          </w:p>
        </w:tc>
        <w:tc>
          <w:tcPr>
            <w:tcW w:w="0" w:type="auto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5B1498" w:rsidRPr="005B1498" w:rsidRDefault="005B1498" w:rsidP="005B1498">
            <w:r w:rsidRPr="005B1498">
              <w:t>Среднесписочная численность</w:t>
            </w:r>
          </w:p>
        </w:tc>
      </w:tr>
      <w:tr w:rsidR="005B1498" w:rsidRPr="005B1498" w:rsidTr="005B1498">
        <w:tc>
          <w:tcPr>
            <w:tcW w:w="0" w:type="auto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5B1498" w:rsidRPr="005B1498" w:rsidRDefault="005B1498" w:rsidP="005B1498">
            <w:proofErr w:type="spellStart"/>
            <w:r w:rsidRPr="005B1498">
              <w:t>Микропредприятие</w:t>
            </w:r>
            <w:proofErr w:type="spellEnd"/>
          </w:p>
        </w:tc>
        <w:tc>
          <w:tcPr>
            <w:tcW w:w="0" w:type="auto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5B1498" w:rsidRPr="005B1498" w:rsidRDefault="005B1498" w:rsidP="005B1498">
            <w:r w:rsidRPr="005B1498">
              <w:t>не более 120 млн руб.</w:t>
            </w:r>
          </w:p>
        </w:tc>
        <w:tc>
          <w:tcPr>
            <w:tcW w:w="0" w:type="auto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5B1498" w:rsidRPr="005B1498" w:rsidRDefault="005B1498" w:rsidP="005B1498">
            <w:r w:rsidRPr="005B1498">
              <w:t>не более 15 человек</w:t>
            </w:r>
          </w:p>
        </w:tc>
      </w:tr>
      <w:tr w:rsidR="005B1498" w:rsidRPr="005B1498" w:rsidTr="005B1498">
        <w:tc>
          <w:tcPr>
            <w:tcW w:w="0" w:type="auto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5B1498" w:rsidRPr="005B1498" w:rsidRDefault="005B1498" w:rsidP="005B1498">
            <w:r w:rsidRPr="005B1498">
              <w:t>Малое предприятие</w:t>
            </w:r>
          </w:p>
        </w:tc>
        <w:tc>
          <w:tcPr>
            <w:tcW w:w="0" w:type="auto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5B1498" w:rsidRPr="005B1498" w:rsidRDefault="005B1498" w:rsidP="005B1498">
            <w:r w:rsidRPr="005B1498">
              <w:t>не более 800 млн руб.</w:t>
            </w:r>
          </w:p>
        </w:tc>
        <w:tc>
          <w:tcPr>
            <w:tcW w:w="0" w:type="auto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5B1498" w:rsidRPr="005B1498" w:rsidRDefault="005B1498" w:rsidP="005B1498">
            <w:r w:rsidRPr="005B1498">
              <w:t>не более 100 человек</w:t>
            </w:r>
          </w:p>
        </w:tc>
      </w:tr>
      <w:tr w:rsidR="005B1498" w:rsidRPr="005B1498" w:rsidTr="005B1498">
        <w:tc>
          <w:tcPr>
            <w:tcW w:w="0" w:type="auto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5B1498" w:rsidRPr="005B1498" w:rsidRDefault="005B1498" w:rsidP="005B1498">
            <w:r w:rsidRPr="005B1498">
              <w:t>Среднее предприятие</w:t>
            </w:r>
          </w:p>
        </w:tc>
        <w:tc>
          <w:tcPr>
            <w:tcW w:w="0" w:type="auto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5B1498" w:rsidRPr="005B1498" w:rsidRDefault="005B1498" w:rsidP="005B1498">
            <w:r w:rsidRPr="005B1498">
              <w:t>не более 2 млрд руб.</w:t>
            </w:r>
          </w:p>
        </w:tc>
        <w:tc>
          <w:tcPr>
            <w:tcW w:w="0" w:type="auto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5B1498" w:rsidRPr="005B1498" w:rsidRDefault="005B1498" w:rsidP="005B1498">
            <w:r w:rsidRPr="005B1498">
              <w:t>не более 250 человек</w:t>
            </w:r>
          </w:p>
        </w:tc>
      </w:tr>
    </w:tbl>
    <w:p w:rsidR="005B1498" w:rsidRPr="005B1498" w:rsidRDefault="005B1498" w:rsidP="005B1498">
      <w:r w:rsidRPr="005B1498">
        <w:t>Для отдельных отраслей установлены повышенные лимиты по численности: до 1000 человек — для предприятий лёгкой промышленности, до 1500 человек — для сферы общественного питания.</w:t>
      </w:r>
    </w:p>
    <w:p w:rsidR="005B1498" w:rsidRPr="005B1498" w:rsidRDefault="005B1498" w:rsidP="005B1498">
      <w:r w:rsidRPr="005B1498">
        <w:t>Категория определяется по наибольшему из двух показателей — доходу или численности. Для хозяйственных обществ доля участия других организаций (не субъектов МСП) и иностранных лиц в уставном капитале не должна превышать 49%, а доля государства и муниципалитетов — 25%.</w:t>
      </w:r>
    </w:p>
    <w:p w:rsidR="005B1498" w:rsidRPr="005B1498" w:rsidRDefault="005B1498" w:rsidP="005B1498">
      <w:pPr>
        <w:rPr>
          <w:b/>
          <w:bCs/>
        </w:rPr>
      </w:pPr>
      <w:r w:rsidRPr="005B1498">
        <w:rPr>
          <w:b/>
          <w:bCs/>
        </w:rPr>
        <w:t>Важность своевременной сдачи отчётности</w:t>
      </w:r>
    </w:p>
    <w:p w:rsidR="005B1498" w:rsidRPr="005B1498" w:rsidRDefault="005B1498" w:rsidP="005B1498">
      <w:r w:rsidRPr="005B1498">
        <w:t>Нахождение в реестре МСП напрямую зависит от того, какие данные есть в распоряжении ФНС. Если налогоплательщик </w:t>
      </w:r>
      <w:r w:rsidRPr="005B1498">
        <w:rPr>
          <w:b/>
          <w:bCs/>
        </w:rPr>
        <w:t>не представит обязательную отчётность</w:t>
      </w:r>
      <w:r w:rsidRPr="005B1498">
        <w:t>, у налогового органа не будет сведений о доходах и среднесписочной численности — и такого налогоплательщика </w:t>
      </w:r>
      <w:r w:rsidRPr="005B1498">
        <w:rPr>
          <w:b/>
          <w:bCs/>
        </w:rPr>
        <w:t>не включат в реестр</w:t>
      </w:r>
      <w:r w:rsidRPr="005B1498">
        <w:t> или </w:t>
      </w:r>
      <w:r w:rsidRPr="005B1498">
        <w:rPr>
          <w:b/>
          <w:bCs/>
        </w:rPr>
        <w:t>исключат из него</w:t>
      </w:r>
      <w:r w:rsidRPr="005B1498">
        <w:t>.</w:t>
      </w:r>
    </w:p>
    <w:p w:rsidR="005B1498" w:rsidRPr="005B1498" w:rsidRDefault="005B1498" w:rsidP="005B1498">
      <w:r w:rsidRPr="005B1498">
        <w:t>Какие отчёты нужно сдавать для сохранения статуса МСП:</w:t>
      </w:r>
    </w:p>
    <w:p w:rsidR="005B1498" w:rsidRPr="005B1498" w:rsidRDefault="005B1498" w:rsidP="005B1498">
      <w:pPr>
        <w:numPr>
          <w:ilvl w:val="0"/>
          <w:numId w:val="1"/>
        </w:numPr>
      </w:pPr>
      <w:r w:rsidRPr="005B1498">
        <w:rPr>
          <w:b/>
          <w:bCs/>
        </w:rPr>
        <w:t>Налоговые декларации</w:t>
      </w:r>
      <w:r w:rsidRPr="005B1498">
        <w:t> в зависимости от применяемой системы налогообложения: по налогу на прибыль (ОСНО), по УСН, по ЕСХН, 3-НДФЛ для ИП на общей системе и т. д.</w:t>
      </w:r>
    </w:p>
    <w:p w:rsidR="005B1498" w:rsidRPr="005B1498" w:rsidRDefault="005B1498" w:rsidP="005B1498">
      <w:pPr>
        <w:numPr>
          <w:ilvl w:val="0"/>
          <w:numId w:val="1"/>
        </w:numPr>
      </w:pPr>
      <w:r w:rsidRPr="005B1498">
        <w:rPr>
          <w:b/>
          <w:bCs/>
        </w:rPr>
        <w:t>Расчёт по страховым взносам (РСВ)</w:t>
      </w:r>
      <w:r w:rsidRPr="005B1498">
        <w:t>, в котором на титульном листе указывается среднесписочная численность работников.</w:t>
      </w:r>
    </w:p>
    <w:p w:rsidR="005B1498" w:rsidRPr="005B1498" w:rsidRDefault="005B1498" w:rsidP="005B1498">
      <w:r w:rsidRPr="005B1498">
        <w:lastRenderedPageBreak/>
        <w:t>При отсутствии деятельности и оборотов в течение года необходимо представлять </w:t>
      </w:r>
      <w:r w:rsidRPr="005B1498">
        <w:rPr>
          <w:b/>
          <w:bCs/>
        </w:rPr>
        <w:t>нулевую отчётность</w:t>
      </w:r>
      <w:r w:rsidRPr="005B1498">
        <w:t> или единую упрощённую налоговую декларацию. Пустая отчётность с нулевыми показателями — это тоже отчётность, которая подтверждает ваше соответствие критериям МСП.</w:t>
      </w:r>
    </w:p>
    <w:p w:rsidR="005B1498" w:rsidRPr="005B1498" w:rsidRDefault="005B1498" w:rsidP="005B1498">
      <w:pPr>
        <w:rPr>
          <w:b/>
          <w:bCs/>
        </w:rPr>
      </w:pPr>
      <w:r w:rsidRPr="005B1498">
        <w:rPr>
          <w:b/>
          <w:bCs/>
        </w:rPr>
        <w:t>Причины исключения из Единого реестра субъектов МСП</w:t>
      </w:r>
    </w:p>
    <w:p w:rsidR="005B1498" w:rsidRPr="005B1498" w:rsidRDefault="005B1498" w:rsidP="005B1498">
      <w:r w:rsidRPr="005B1498">
        <w:t>Ежегодно </w:t>
      </w:r>
      <w:r w:rsidRPr="005B1498">
        <w:rPr>
          <w:b/>
          <w:bCs/>
        </w:rPr>
        <w:t>10 июля</w:t>
      </w:r>
      <w:r w:rsidRPr="005B1498">
        <w:t> ФНС проводит полную проверку реестра на соответствие критериям по данным за прошлый год. Организации и ИП исключаются из реестра в следующих случаях:</w:t>
      </w:r>
    </w:p>
    <w:p w:rsidR="005B1498" w:rsidRPr="005B1498" w:rsidRDefault="005B1498" w:rsidP="005B1498">
      <w:pPr>
        <w:numPr>
          <w:ilvl w:val="0"/>
          <w:numId w:val="2"/>
        </w:numPr>
      </w:pPr>
      <w:r w:rsidRPr="005B1498">
        <w:rPr>
          <w:b/>
          <w:bCs/>
        </w:rPr>
        <w:t>Непредставление отчётности.</w:t>
      </w:r>
      <w:r w:rsidRPr="005B1498">
        <w:t> Если к 1 июля текущего года у ФНС нет данных о доходах и среднесписочной численности за прошедший год (не сданы налоговые декларации и/или РСВ), субъект исключается из реестра 10 июля. Это самая массовая причина исключения.</w:t>
      </w:r>
    </w:p>
    <w:p w:rsidR="005B1498" w:rsidRPr="005B1498" w:rsidRDefault="005B1498" w:rsidP="005B1498">
      <w:pPr>
        <w:numPr>
          <w:ilvl w:val="0"/>
          <w:numId w:val="2"/>
        </w:numPr>
      </w:pPr>
      <w:r w:rsidRPr="005B1498">
        <w:rPr>
          <w:b/>
          <w:bCs/>
        </w:rPr>
        <w:t>Превышение предельных значений</w:t>
      </w:r>
      <w:r w:rsidRPr="005B1498">
        <w:t> по величине дохода и/или среднесписочной численности работников. Изменение категории МСП (например, переход из малого предприятия в среднее) происходит, если показатели соответствуют новой категории в течение трёх лет подряд. Превышение же верхних лимитов для среднего бизнеса может привести к исключению из реестра.</w:t>
      </w:r>
    </w:p>
    <w:p w:rsidR="005B1498" w:rsidRPr="005B1498" w:rsidRDefault="005B1498" w:rsidP="005B1498">
      <w:pPr>
        <w:numPr>
          <w:ilvl w:val="0"/>
          <w:numId w:val="2"/>
        </w:numPr>
      </w:pPr>
      <w:r w:rsidRPr="005B1498">
        <w:rPr>
          <w:b/>
          <w:bCs/>
        </w:rPr>
        <w:t>Нарушение структуры уставного капитала.</w:t>
      </w:r>
      <w:r w:rsidRPr="005B1498">
        <w:t> Если суммарная доля участия других организаций (не субъектов МСП), иностранных лиц или государства превысила установленные лимиты (49% и 25% соответственно).</w:t>
      </w:r>
    </w:p>
    <w:p w:rsidR="005B1498" w:rsidRPr="005B1498" w:rsidRDefault="005B1498" w:rsidP="005B1498">
      <w:pPr>
        <w:numPr>
          <w:ilvl w:val="0"/>
          <w:numId w:val="2"/>
        </w:numPr>
      </w:pPr>
      <w:r w:rsidRPr="005B1498">
        <w:rPr>
          <w:b/>
          <w:bCs/>
        </w:rPr>
        <w:t>Прекращение деятельности</w:t>
      </w:r>
      <w:r w:rsidRPr="005B1498">
        <w:t> — ликвидация юридического лица или закрытие ИП. В этом случае сведения удаляются из реестра 10-го числа месяца, следующего за месяцем прекращения деятельности.</w:t>
      </w:r>
    </w:p>
    <w:p w:rsidR="005B1498" w:rsidRPr="005B1498" w:rsidRDefault="005B1498" w:rsidP="005B1498">
      <w:r w:rsidRPr="005B1498">
        <w:rPr>
          <w:b/>
          <w:bCs/>
        </w:rPr>
        <w:t>Важно:</w:t>
      </w:r>
      <w:r w:rsidRPr="005B1498">
        <w:t xml:space="preserve"> ФНС не уведомляет о факте исключения из реестра. Проверять наличие сведений о себе необходимо самостоятельно на </w:t>
      </w:r>
      <w:proofErr w:type="gramStart"/>
      <w:r w:rsidRPr="005B1498">
        <w:t>сайте .</w:t>
      </w:r>
      <w:proofErr w:type="gramEnd"/>
    </w:p>
    <w:p w:rsidR="005B1498" w:rsidRPr="005B1498" w:rsidRDefault="005B1498" w:rsidP="005B1498">
      <w:pPr>
        <w:rPr>
          <w:b/>
          <w:bCs/>
        </w:rPr>
      </w:pPr>
      <w:r w:rsidRPr="005B1498">
        <w:rPr>
          <w:b/>
          <w:bCs/>
        </w:rPr>
        <w:t>Риски неполучения мер государственной поддержки</w:t>
      </w:r>
    </w:p>
    <w:p w:rsidR="005B1498" w:rsidRPr="005B1498" w:rsidRDefault="005B1498" w:rsidP="005B1498">
      <w:r w:rsidRPr="005B1498">
        <w:t>Исключение из Единого реестра субъектов МСП означает потерю права на все меры государственной поддержки, доступные малому и среднему бизнесу. Перечень того, что утрачивает субъект при исключении:</w:t>
      </w:r>
    </w:p>
    <w:p w:rsidR="005B1498" w:rsidRPr="005B1498" w:rsidRDefault="005B1498" w:rsidP="005B1498">
      <w:r w:rsidRPr="005B1498">
        <w:rPr>
          <w:b/>
          <w:bCs/>
        </w:rPr>
        <w:t>Налоговые льготы:</w:t>
      </w:r>
    </w:p>
    <w:p w:rsidR="005B1498" w:rsidRPr="005B1498" w:rsidRDefault="005B1498" w:rsidP="005B1498">
      <w:pPr>
        <w:numPr>
          <w:ilvl w:val="0"/>
          <w:numId w:val="3"/>
        </w:numPr>
      </w:pPr>
      <w:r w:rsidRPr="005B1498">
        <w:t>право на пониженные тарифы страховых взносов (15% с части зарплаты, превышающей 1,5 МРОТ, вместо 30%);</w:t>
      </w:r>
    </w:p>
    <w:p w:rsidR="005B1498" w:rsidRPr="005B1498" w:rsidRDefault="005B1498" w:rsidP="005B1498">
      <w:pPr>
        <w:numPr>
          <w:ilvl w:val="0"/>
          <w:numId w:val="3"/>
        </w:numPr>
      </w:pPr>
      <w:r w:rsidRPr="005B1498">
        <w:t>право на региональные пониженные ставки по УСН;</w:t>
      </w:r>
    </w:p>
    <w:p w:rsidR="005B1498" w:rsidRPr="005B1498" w:rsidRDefault="005B1498" w:rsidP="005B1498">
      <w:pPr>
        <w:numPr>
          <w:ilvl w:val="0"/>
          <w:numId w:val="3"/>
        </w:numPr>
      </w:pPr>
      <w:r w:rsidRPr="005B1498">
        <w:t>налоговые каникулы для впервые зарегистрированных ИП.</w:t>
      </w:r>
    </w:p>
    <w:p w:rsidR="005B1498" w:rsidRPr="005B1498" w:rsidRDefault="005B1498" w:rsidP="005B1498">
      <w:r w:rsidRPr="005B1498">
        <w:rPr>
          <w:b/>
          <w:bCs/>
        </w:rPr>
        <w:t>Финансовая поддержка:</w:t>
      </w:r>
    </w:p>
    <w:p w:rsidR="005B1498" w:rsidRPr="005B1498" w:rsidRDefault="005B1498" w:rsidP="005B1498">
      <w:pPr>
        <w:numPr>
          <w:ilvl w:val="0"/>
          <w:numId w:val="4"/>
        </w:numPr>
      </w:pPr>
      <w:r w:rsidRPr="005B1498">
        <w:t>льготные кредиты по программам Минэкономразвития России и Корпорации МСП (ставки от ключевой ставки ЦБ + 2,75%);</w:t>
      </w:r>
    </w:p>
    <w:p w:rsidR="005B1498" w:rsidRPr="005B1498" w:rsidRDefault="005B1498" w:rsidP="005B1498">
      <w:pPr>
        <w:numPr>
          <w:ilvl w:val="0"/>
          <w:numId w:val="4"/>
        </w:numPr>
      </w:pPr>
      <w:r w:rsidRPr="005B1498">
        <w:t>гранты и субсидии для малого и среднего бизнеса;</w:t>
      </w:r>
    </w:p>
    <w:p w:rsidR="005B1498" w:rsidRPr="005B1498" w:rsidRDefault="005B1498" w:rsidP="005B1498">
      <w:pPr>
        <w:numPr>
          <w:ilvl w:val="0"/>
          <w:numId w:val="4"/>
        </w:numPr>
      </w:pPr>
      <w:r w:rsidRPr="005B1498">
        <w:t>промышленная ипотека;</w:t>
      </w:r>
    </w:p>
    <w:p w:rsidR="005B1498" w:rsidRPr="005B1498" w:rsidRDefault="005B1498" w:rsidP="005B1498">
      <w:pPr>
        <w:numPr>
          <w:ilvl w:val="0"/>
          <w:numId w:val="4"/>
        </w:numPr>
      </w:pPr>
      <w:r w:rsidRPr="005B1498">
        <w:t>гарантии и поручительства Корпорации МСП;</w:t>
      </w:r>
    </w:p>
    <w:p w:rsidR="005B1498" w:rsidRPr="005B1498" w:rsidRDefault="005B1498" w:rsidP="005B1498">
      <w:pPr>
        <w:numPr>
          <w:ilvl w:val="0"/>
          <w:numId w:val="4"/>
        </w:numPr>
      </w:pPr>
      <w:r w:rsidRPr="005B1498">
        <w:t>льготный лизинг и факторинг.</w:t>
      </w:r>
    </w:p>
    <w:p w:rsidR="005B1498" w:rsidRPr="005B1498" w:rsidRDefault="005B1498" w:rsidP="005B1498">
      <w:r w:rsidRPr="005B1498">
        <w:rPr>
          <w:b/>
          <w:bCs/>
        </w:rPr>
        <w:t>Имущественные и административные льготы:</w:t>
      </w:r>
    </w:p>
    <w:p w:rsidR="005B1498" w:rsidRPr="005B1498" w:rsidRDefault="005B1498" w:rsidP="005B1498">
      <w:pPr>
        <w:numPr>
          <w:ilvl w:val="0"/>
          <w:numId w:val="5"/>
        </w:numPr>
      </w:pPr>
      <w:r w:rsidRPr="005B1498">
        <w:lastRenderedPageBreak/>
        <w:t>аренда государственного и муниципального имущества по сниженной стоимости;</w:t>
      </w:r>
    </w:p>
    <w:p w:rsidR="005B1498" w:rsidRPr="005B1498" w:rsidRDefault="005B1498" w:rsidP="005B1498">
      <w:pPr>
        <w:numPr>
          <w:ilvl w:val="0"/>
          <w:numId w:val="5"/>
        </w:numPr>
      </w:pPr>
      <w:r w:rsidRPr="005B1498">
        <w:t>пониженные размеры административных штрафов;</w:t>
      </w:r>
    </w:p>
    <w:p w:rsidR="005B1498" w:rsidRPr="005B1498" w:rsidRDefault="005B1498" w:rsidP="005B1498">
      <w:pPr>
        <w:numPr>
          <w:ilvl w:val="0"/>
          <w:numId w:val="5"/>
        </w:numPr>
      </w:pPr>
      <w:r w:rsidRPr="005B1498">
        <w:t>освобождение от ряда проверок надзорных органов.</w:t>
      </w:r>
    </w:p>
    <w:p w:rsidR="005B1498" w:rsidRPr="005B1498" w:rsidRDefault="005B1498" w:rsidP="005B1498">
      <w:proofErr w:type="spellStart"/>
      <w:r w:rsidRPr="005B1498">
        <w:rPr>
          <w:b/>
          <w:bCs/>
        </w:rPr>
        <w:t>Госзакупки</w:t>
      </w:r>
      <w:proofErr w:type="spellEnd"/>
      <w:r w:rsidRPr="005B1498">
        <w:rPr>
          <w:b/>
          <w:bCs/>
        </w:rPr>
        <w:t>:</w:t>
      </w:r>
    </w:p>
    <w:p w:rsidR="005B1498" w:rsidRPr="005B1498" w:rsidRDefault="005B1498" w:rsidP="005B1498">
      <w:pPr>
        <w:numPr>
          <w:ilvl w:val="0"/>
          <w:numId w:val="6"/>
        </w:numPr>
      </w:pPr>
      <w:r w:rsidRPr="005B1498">
        <w:t>утрата права на участие в закупках по квотам, установленным для субъектов МСП (не менее 25% объёма закупок отдельных заказчиков).</w:t>
      </w:r>
    </w:p>
    <w:p w:rsidR="005B1498" w:rsidRPr="005B1498" w:rsidRDefault="005B1498" w:rsidP="005B1498">
      <w:r w:rsidRPr="005B1498">
        <w:rPr>
          <w:b/>
          <w:bCs/>
        </w:rPr>
        <w:t>Упрощённый учёт:</w:t>
      </w:r>
    </w:p>
    <w:p w:rsidR="005B1498" w:rsidRPr="005B1498" w:rsidRDefault="005B1498" w:rsidP="005B1498">
      <w:pPr>
        <w:numPr>
          <w:ilvl w:val="0"/>
          <w:numId w:val="7"/>
        </w:numPr>
      </w:pPr>
      <w:r w:rsidRPr="005B1498">
        <w:t>необходимость ведения полного бухгалтерского учёта и представления полного комплекта бухгалтерской отчётности.</w:t>
      </w:r>
    </w:p>
    <w:p w:rsidR="005B1498" w:rsidRPr="005B1498" w:rsidRDefault="005B1498" w:rsidP="005B1498">
      <w:pPr>
        <w:rPr>
          <w:b/>
          <w:bCs/>
        </w:rPr>
      </w:pPr>
      <w:r w:rsidRPr="005B1498">
        <w:rPr>
          <w:b/>
          <w:bCs/>
        </w:rPr>
        <w:t>Как проверить себя и что делать при исключении</w:t>
      </w:r>
    </w:p>
    <w:p w:rsidR="005B1498" w:rsidRPr="005B1498" w:rsidRDefault="005B1498" w:rsidP="005B1498">
      <w:r w:rsidRPr="005B1498">
        <w:rPr>
          <w:b/>
          <w:bCs/>
        </w:rPr>
        <w:t>Проверка статуса МСП.</w:t>
      </w:r>
      <w:r w:rsidRPr="005B1498">
        <w:t xml:space="preserve"> Зайдите на </w:t>
      </w:r>
      <w:proofErr w:type="gramStart"/>
      <w:r w:rsidRPr="005B1498">
        <w:t>сайт ,</w:t>
      </w:r>
      <w:proofErr w:type="gramEnd"/>
      <w:r w:rsidRPr="005B1498">
        <w:t xml:space="preserve"> введите ИНН, ОГРН или наименование организации (ФИО ИП). Если субъект есть в реестре — отобразятся дата включения, категория и периоды нахождения в реестре. Если исключён — будет указана дата исключения.</w:t>
      </w:r>
    </w:p>
    <w:p w:rsidR="005B1498" w:rsidRPr="005B1498" w:rsidRDefault="005B1498" w:rsidP="005B1498">
      <w:r w:rsidRPr="005B1498">
        <w:rPr>
          <w:b/>
          <w:bCs/>
        </w:rPr>
        <w:t>Действия при исключении по причине несданной отчётности.</w:t>
      </w:r>
      <w:r w:rsidRPr="005B1498">
        <w:t> Необходимо представить недостающую отчётность в налоговый орган. После её приёмки субъект будет вновь включён в реестр 10-го числа следующего месяца — при условии соответствия остальным критериям.</w:t>
      </w:r>
    </w:p>
    <w:p w:rsidR="005B1498" w:rsidRPr="005B1498" w:rsidRDefault="005B1498" w:rsidP="005B1498">
      <w:r w:rsidRPr="005B1498">
        <w:rPr>
          <w:b/>
          <w:bCs/>
        </w:rPr>
        <w:t>Действия при ошибочном исключении.</w:t>
      </w:r>
      <w:r w:rsidRPr="005B1498">
        <w:t> Если отчётность была сдана вовремя и критерии соблюдены, но из реестра субъект исключён неправомерно, нужно подать заявку через раздел «Вас нет в реестре или данные некорректны?» на сайте rmsp.nalog.ru. Заполняются данные о налоговом режиме, доходах и численности за прошлый год. Налоговая рассматривает заявку в течение 15 рабочих дней.</w:t>
      </w:r>
    </w:p>
    <w:p w:rsidR="005B1498" w:rsidRPr="005B1498" w:rsidRDefault="005B1498" w:rsidP="005B1498">
      <w:r w:rsidRPr="005B1498">
        <w:rPr>
          <w:b/>
          <w:bCs/>
        </w:rPr>
        <w:t>Действия при исключении за превышение лимитов.</w:t>
      </w:r>
      <w:r w:rsidRPr="005B1498">
        <w:t> Восстановить статус можно будет только в следующем году — если по итогам отчётного года доходы и численность вновь впишутся в установленные лимиты.</w:t>
      </w:r>
    </w:p>
    <w:p w:rsidR="005B1498" w:rsidRPr="005B1498" w:rsidRDefault="005B1498" w:rsidP="005B1498">
      <w:pPr>
        <w:rPr>
          <w:b/>
          <w:bCs/>
        </w:rPr>
      </w:pPr>
      <w:r w:rsidRPr="005B1498">
        <w:rPr>
          <w:b/>
          <w:bCs/>
        </w:rPr>
        <w:t>Куда обращаться за консультацией</w:t>
      </w:r>
    </w:p>
    <w:p w:rsidR="005B1498" w:rsidRPr="005B1498" w:rsidRDefault="005B1498" w:rsidP="005B1498">
      <w:r w:rsidRPr="005B1498">
        <w:t>Субъекты малого и среднего предпринимательства могут получить консультационную поддержку по вопросам нахождения в реестре МСП и доступным мерам государственной поддержки:</w:t>
      </w:r>
    </w:p>
    <w:p w:rsidR="005B1498" w:rsidRPr="005B1498" w:rsidRDefault="005B1498" w:rsidP="005B1498">
      <w:pPr>
        <w:numPr>
          <w:ilvl w:val="0"/>
          <w:numId w:val="8"/>
        </w:numPr>
      </w:pPr>
      <w:r w:rsidRPr="005B1498">
        <w:t xml:space="preserve">на краевом интернет-портале МСП Краснодарского </w:t>
      </w:r>
      <w:proofErr w:type="gramStart"/>
      <w:r w:rsidRPr="005B1498">
        <w:t>края ;</w:t>
      </w:r>
      <w:proofErr w:type="gramEnd"/>
    </w:p>
    <w:p w:rsidR="005B1498" w:rsidRPr="005B1498" w:rsidRDefault="005B1498" w:rsidP="005B1498">
      <w:pPr>
        <w:numPr>
          <w:ilvl w:val="0"/>
          <w:numId w:val="8"/>
        </w:numPr>
      </w:pPr>
      <w:r w:rsidRPr="005B1498">
        <w:t xml:space="preserve">на цифровой </w:t>
      </w:r>
      <w:proofErr w:type="gramStart"/>
      <w:r w:rsidRPr="005B1498">
        <w:t>платформе ;</w:t>
      </w:r>
      <w:proofErr w:type="gramEnd"/>
    </w:p>
    <w:p w:rsidR="005B1498" w:rsidRPr="005B1498" w:rsidRDefault="005B1498" w:rsidP="005B1498">
      <w:pPr>
        <w:numPr>
          <w:ilvl w:val="0"/>
          <w:numId w:val="8"/>
        </w:numPr>
      </w:pPr>
      <w:r w:rsidRPr="005B1498">
        <w:t>в центре «Мой бизнес» Краснодарского края.</w:t>
      </w:r>
    </w:p>
    <w:p w:rsidR="005B1498" w:rsidRPr="005B1498" w:rsidRDefault="002D1E77" w:rsidP="005B1498">
      <w:r>
        <w:pict>
          <v:rect id="_x0000_i1025" style="width:0;height:1.5pt" o:hralign="center" o:hrstd="t" o:hr="t" fillcolor="#a0a0a0" stroked="f"/>
        </w:pict>
      </w:r>
    </w:p>
    <w:p w:rsidR="005B1498" w:rsidRPr="005B1498" w:rsidRDefault="005B1498" w:rsidP="005B1498">
      <w:r w:rsidRPr="005B1498">
        <w:rPr>
          <w:i/>
          <w:iCs/>
        </w:rPr>
        <w:t>Подготовлено на основании Федерального закона от 24.07.2007 № 209-ФЗ «О развитии малого и среднего предпринимательства в Российской Федерации», разъяснений ФНС России и Министерства экономического развития Российской Федерации.</w:t>
      </w:r>
    </w:p>
    <w:p w:rsidR="005B1498" w:rsidRPr="005B1498" w:rsidRDefault="005B1498" w:rsidP="005B1498">
      <w:pPr>
        <w:rPr>
          <w:b/>
          <w:bCs/>
        </w:rPr>
      </w:pPr>
      <w:r w:rsidRPr="005B1498">
        <w:rPr>
          <w:b/>
          <w:bCs/>
        </w:rPr>
        <w:t xml:space="preserve">  </w:t>
      </w:r>
      <w:r w:rsidRPr="005B1498">
        <w:rPr>
          <w:b/>
          <w:bCs/>
        </w:rPr>
        <w:t xml:space="preserve">  </w:t>
      </w:r>
      <w:r w:rsidRPr="005B1498">
        <w:rPr>
          <w:b/>
          <w:bCs/>
        </w:rPr>
        <w:t xml:space="preserve">  </w:t>
      </w:r>
      <w:r w:rsidRPr="005B1498">
        <w:rPr>
          <w:b/>
          <w:bCs/>
        </w:rPr>
        <w:t xml:space="preserve">  </w:t>
      </w:r>
      <w:r w:rsidRPr="005B1498">
        <w:rPr>
          <w:b/>
          <w:bCs/>
        </w:rPr>
        <w:t>  Я</w:t>
      </w:r>
    </w:p>
    <w:p w:rsidR="005B1498" w:rsidRPr="005B1498" w:rsidRDefault="005B1498" w:rsidP="005B1498">
      <w:proofErr w:type="gramStart"/>
      <w:r w:rsidRPr="005B1498">
        <w:t>Добавь</w:t>
      </w:r>
      <w:proofErr w:type="gramEnd"/>
      <w:r w:rsidRPr="005B1498">
        <w:t xml:space="preserve"> что обращаться за консультацией, можно в </w:t>
      </w:r>
      <w:proofErr w:type="spellStart"/>
      <w:r w:rsidRPr="005B1498">
        <w:t>фнс</w:t>
      </w:r>
      <w:proofErr w:type="spellEnd"/>
      <w:r w:rsidRPr="005B1498">
        <w:t xml:space="preserve"> по месту учета и в муниципальный консультационный центр</w:t>
      </w:r>
    </w:p>
    <w:p w:rsidR="005B1498" w:rsidRPr="005B1498" w:rsidRDefault="005B1498" w:rsidP="005B1498">
      <w:pPr>
        <w:rPr>
          <w:b/>
          <w:bCs/>
        </w:rPr>
      </w:pPr>
      <w:r w:rsidRPr="005B1498">
        <w:rPr>
          <w:b/>
          <w:bCs/>
        </w:rPr>
        <w:t xml:space="preserve">  </w:t>
      </w:r>
      <w:r w:rsidRPr="005B1498">
        <w:rPr>
          <w:b/>
          <w:bCs/>
        </w:rPr>
        <w:t>  Алиса</w:t>
      </w:r>
    </w:p>
    <w:p w:rsidR="005B1498" w:rsidRPr="005B1498" w:rsidRDefault="005B1498" w:rsidP="005B1498">
      <w:pPr>
        <w:rPr>
          <w:b/>
          <w:bCs/>
        </w:rPr>
      </w:pPr>
      <w:r w:rsidRPr="005B1498">
        <w:rPr>
          <w:b/>
          <w:bCs/>
        </w:rPr>
        <w:lastRenderedPageBreak/>
        <w:t>Информация о Едином реестре субъектов малого и среднего предпринимательства, необходимости своевременной сдачи отчётности и рисках исключения из реестра</w:t>
      </w:r>
    </w:p>
    <w:p w:rsidR="005B1498" w:rsidRPr="005B1498" w:rsidRDefault="005B1498" w:rsidP="005B1498">
      <w:pPr>
        <w:rPr>
          <w:b/>
          <w:bCs/>
        </w:rPr>
      </w:pPr>
      <w:r w:rsidRPr="005B1498">
        <w:rPr>
          <w:b/>
          <w:bCs/>
        </w:rPr>
        <w:t>Что такое Единый реестр субъектов МСП</w:t>
      </w:r>
    </w:p>
    <w:p w:rsidR="005B1498" w:rsidRPr="005B1498" w:rsidRDefault="005B1498" w:rsidP="005B1498">
      <w:r w:rsidRPr="005B1498">
        <w:t>Единый реестр субъектов малого и среднего предпринимательства — это открытая база данных, которую ведёт Федеральная налоговая служба России в соответствии со статьёй 4.1 Федерального закона от 24.07.2007 № 209</w:t>
      </w:r>
      <w:r w:rsidRPr="005B1498">
        <w:noBreakHyphen/>
        <w:t xml:space="preserve">ФЗ «О развитии малого и среднего предпринимательства в Российской Федерации». Реестр размещён в свободном доступе на сайте ФНС России по </w:t>
      </w:r>
      <w:proofErr w:type="gramStart"/>
      <w:r w:rsidRPr="005B1498">
        <w:t>адресу .</w:t>
      </w:r>
      <w:proofErr w:type="gramEnd"/>
      <w:r w:rsidRPr="005B1498">
        <w:t xml:space="preserve"> Любой предприниматель или организация могут бесплатно проверить наличие сведений о себе по ИНН, ОГРН (ОГРНИП) или наименованию.</w:t>
      </w:r>
    </w:p>
    <w:p w:rsidR="005B1498" w:rsidRPr="005B1498" w:rsidRDefault="005B1498" w:rsidP="005B1498">
      <w:r w:rsidRPr="005B1498">
        <w:t>Включение в реестр происходит </w:t>
      </w:r>
      <w:r w:rsidRPr="005B1498">
        <w:rPr>
          <w:b/>
          <w:bCs/>
        </w:rPr>
        <w:t xml:space="preserve">в </w:t>
      </w:r>
      <w:proofErr w:type="spellStart"/>
      <w:r w:rsidRPr="005B1498">
        <w:rPr>
          <w:b/>
          <w:bCs/>
        </w:rPr>
        <w:t>беззаявительном</w:t>
      </w:r>
      <w:proofErr w:type="spellEnd"/>
      <w:r w:rsidRPr="005B1498">
        <w:rPr>
          <w:b/>
          <w:bCs/>
        </w:rPr>
        <w:t xml:space="preserve"> порядке</w:t>
      </w:r>
      <w:r w:rsidRPr="005B1498">
        <w:t> — специально обращаться в налоговую не нужно. ФНС формирует реестр автоматически на основании данных из ЕГРЮЛ, ЕГРИП, налоговых деклараций, расчётов по страховым взносам (РСВ) и других источников. Новые организации и ИП включаются в реестр не позднее 10</w:t>
      </w:r>
      <w:r w:rsidRPr="005B1498">
        <w:noBreakHyphen/>
        <w:t>го числа месяца, следующего за месяцем государственной регистрации.</w:t>
      </w:r>
    </w:p>
    <w:p w:rsidR="005B1498" w:rsidRPr="005B1498" w:rsidRDefault="005B1498" w:rsidP="005B1498">
      <w:pPr>
        <w:rPr>
          <w:b/>
          <w:bCs/>
        </w:rPr>
      </w:pPr>
      <w:r w:rsidRPr="005B1498">
        <w:rPr>
          <w:b/>
          <w:bCs/>
        </w:rPr>
        <w:t>Кто относится к субъектам МСП</w:t>
      </w:r>
    </w:p>
    <w:p w:rsidR="005B1498" w:rsidRPr="005B1498" w:rsidRDefault="005B1498" w:rsidP="005B1498">
      <w:r w:rsidRPr="005B1498">
        <w:t>Для отнесения к субъектам МСП должны одновременно выполняться критерии по </w:t>
      </w:r>
      <w:r w:rsidRPr="005B1498">
        <w:rPr>
          <w:b/>
          <w:bCs/>
        </w:rPr>
        <w:t>доходу</w:t>
      </w:r>
      <w:r w:rsidRPr="005B1498">
        <w:t>, </w:t>
      </w:r>
      <w:r w:rsidRPr="005B1498">
        <w:rPr>
          <w:b/>
          <w:bCs/>
        </w:rPr>
        <w:t>среднесписочной численности работников</w:t>
      </w:r>
      <w:r w:rsidRPr="005B1498">
        <w:t> и (для юридических лиц) </w:t>
      </w:r>
      <w:r w:rsidRPr="005B1498">
        <w:rPr>
          <w:b/>
          <w:bCs/>
        </w:rPr>
        <w:t>структуре уставного капитала</w:t>
      </w:r>
      <w:r w:rsidRPr="005B1498">
        <w:t>:</w:t>
      </w:r>
    </w:p>
    <w:tbl>
      <w:tblPr>
        <w:tblW w:w="111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40"/>
        <w:gridCol w:w="3579"/>
        <w:gridCol w:w="4481"/>
      </w:tblGrid>
      <w:tr w:rsidR="005B1498" w:rsidRPr="005B1498" w:rsidTr="005B1498">
        <w:trPr>
          <w:tblHeader/>
        </w:trPr>
        <w:tc>
          <w:tcPr>
            <w:tcW w:w="0" w:type="auto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5B1498" w:rsidRPr="005B1498" w:rsidRDefault="005B1498" w:rsidP="005B1498">
            <w:r w:rsidRPr="005B1498">
              <w:t>Категория</w:t>
            </w:r>
          </w:p>
        </w:tc>
        <w:tc>
          <w:tcPr>
            <w:tcW w:w="0" w:type="auto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5B1498" w:rsidRPr="005B1498" w:rsidRDefault="005B1498" w:rsidP="005B1498">
            <w:r w:rsidRPr="005B1498">
              <w:t>Доход за год (без НДС)</w:t>
            </w:r>
          </w:p>
        </w:tc>
        <w:tc>
          <w:tcPr>
            <w:tcW w:w="0" w:type="auto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5B1498" w:rsidRPr="005B1498" w:rsidRDefault="005B1498" w:rsidP="005B1498">
            <w:r w:rsidRPr="005B1498">
              <w:t>Среднесписочная численность</w:t>
            </w:r>
          </w:p>
        </w:tc>
      </w:tr>
      <w:tr w:rsidR="005B1498" w:rsidRPr="005B1498" w:rsidTr="005B1498">
        <w:tc>
          <w:tcPr>
            <w:tcW w:w="0" w:type="auto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5B1498" w:rsidRPr="005B1498" w:rsidRDefault="005B1498" w:rsidP="005B1498">
            <w:proofErr w:type="spellStart"/>
            <w:r w:rsidRPr="005B1498">
              <w:t>Микропредприятие</w:t>
            </w:r>
            <w:proofErr w:type="spellEnd"/>
          </w:p>
        </w:tc>
        <w:tc>
          <w:tcPr>
            <w:tcW w:w="0" w:type="auto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5B1498" w:rsidRPr="005B1498" w:rsidRDefault="005B1498" w:rsidP="005B1498">
            <w:r w:rsidRPr="005B1498">
              <w:t>не более 120 млн руб.</w:t>
            </w:r>
          </w:p>
        </w:tc>
        <w:tc>
          <w:tcPr>
            <w:tcW w:w="0" w:type="auto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5B1498" w:rsidRPr="005B1498" w:rsidRDefault="005B1498" w:rsidP="005B1498">
            <w:r w:rsidRPr="005B1498">
              <w:t>не более 15 человек</w:t>
            </w:r>
          </w:p>
        </w:tc>
      </w:tr>
      <w:tr w:rsidR="005B1498" w:rsidRPr="005B1498" w:rsidTr="005B1498">
        <w:tc>
          <w:tcPr>
            <w:tcW w:w="0" w:type="auto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5B1498" w:rsidRPr="005B1498" w:rsidRDefault="005B1498" w:rsidP="005B1498">
            <w:r w:rsidRPr="005B1498">
              <w:t>Малое предприятие</w:t>
            </w:r>
          </w:p>
        </w:tc>
        <w:tc>
          <w:tcPr>
            <w:tcW w:w="0" w:type="auto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5B1498" w:rsidRPr="005B1498" w:rsidRDefault="005B1498" w:rsidP="005B1498">
            <w:r w:rsidRPr="005B1498">
              <w:t>не более 800 млн руб.</w:t>
            </w:r>
          </w:p>
        </w:tc>
        <w:tc>
          <w:tcPr>
            <w:tcW w:w="0" w:type="auto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5B1498" w:rsidRPr="005B1498" w:rsidRDefault="005B1498" w:rsidP="005B1498">
            <w:r w:rsidRPr="005B1498">
              <w:t>не более 100 человек</w:t>
            </w:r>
          </w:p>
        </w:tc>
      </w:tr>
      <w:tr w:rsidR="005B1498" w:rsidRPr="005B1498" w:rsidTr="005B1498">
        <w:tc>
          <w:tcPr>
            <w:tcW w:w="0" w:type="auto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5B1498" w:rsidRPr="005B1498" w:rsidRDefault="005B1498" w:rsidP="005B1498">
            <w:r w:rsidRPr="005B1498">
              <w:t>Среднее предприятие</w:t>
            </w:r>
          </w:p>
        </w:tc>
        <w:tc>
          <w:tcPr>
            <w:tcW w:w="0" w:type="auto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5B1498" w:rsidRPr="005B1498" w:rsidRDefault="005B1498" w:rsidP="005B1498">
            <w:r w:rsidRPr="005B1498">
              <w:t>не более 2 млрд руб.</w:t>
            </w:r>
          </w:p>
        </w:tc>
        <w:tc>
          <w:tcPr>
            <w:tcW w:w="0" w:type="auto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5B1498" w:rsidRPr="005B1498" w:rsidRDefault="005B1498" w:rsidP="005B1498">
            <w:r w:rsidRPr="005B1498">
              <w:t>не более 250 человек</w:t>
            </w:r>
          </w:p>
        </w:tc>
      </w:tr>
    </w:tbl>
    <w:p w:rsidR="005B1498" w:rsidRPr="005B1498" w:rsidRDefault="005B1498" w:rsidP="005B1498">
      <w:r w:rsidRPr="005B1498">
        <w:t>Для отдельных отраслей установлены повышенные лимиты по численности: до 1000 человек — для предприятий лёгкой промышленности, до 1500 человек — для сферы общественного питания.</w:t>
      </w:r>
    </w:p>
    <w:p w:rsidR="005B1498" w:rsidRPr="005B1498" w:rsidRDefault="005B1498" w:rsidP="005B1498">
      <w:r w:rsidRPr="005B1498">
        <w:t>Категория определяется по наибольшему из двух показателей — доходу или численности. Для хозяйственных обществ доля участия других организаций (не субъектов МСП) и иностранных лиц в уставном капитале не должна превышать 49 %, а доля государства и муниципалитетов — 25 %.</w:t>
      </w:r>
    </w:p>
    <w:p w:rsidR="005B1498" w:rsidRPr="005B1498" w:rsidRDefault="005B1498" w:rsidP="005B1498">
      <w:pPr>
        <w:rPr>
          <w:b/>
          <w:bCs/>
        </w:rPr>
      </w:pPr>
      <w:r w:rsidRPr="005B1498">
        <w:rPr>
          <w:b/>
          <w:bCs/>
        </w:rPr>
        <w:t>Важность своевременной сдачи отчётности</w:t>
      </w:r>
    </w:p>
    <w:p w:rsidR="005B1498" w:rsidRPr="005B1498" w:rsidRDefault="005B1498" w:rsidP="005B1498">
      <w:r w:rsidRPr="005B1498">
        <w:t>Нахождение в реестре МСП напрямую зависит от того, какие данные есть в распоряжении ФНС. Если налогоплательщик </w:t>
      </w:r>
      <w:r w:rsidRPr="005B1498">
        <w:rPr>
          <w:b/>
          <w:bCs/>
        </w:rPr>
        <w:t>не представит обязательную отчётность</w:t>
      </w:r>
      <w:r w:rsidRPr="005B1498">
        <w:t>, у налогового органа не будет сведений о доходах и среднесписочной численности — и такого налогоплательщика </w:t>
      </w:r>
      <w:r w:rsidRPr="005B1498">
        <w:rPr>
          <w:b/>
          <w:bCs/>
        </w:rPr>
        <w:t>не включат в реестр</w:t>
      </w:r>
      <w:r w:rsidRPr="005B1498">
        <w:t> или </w:t>
      </w:r>
      <w:r w:rsidRPr="005B1498">
        <w:rPr>
          <w:b/>
          <w:bCs/>
        </w:rPr>
        <w:t>исключат из него</w:t>
      </w:r>
      <w:r w:rsidRPr="005B1498">
        <w:t>.</w:t>
      </w:r>
    </w:p>
    <w:p w:rsidR="005B1498" w:rsidRPr="005B1498" w:rsidRDefault="005B1498" w:rsidP="005B1498">
      <w:r w:rsidRPr="005B1498">
        <w:t>Какие отчёты нужно сдавать для сохранения статуса МСП:</w:t>
      </w:r>
    </w:p>
    <w:p w:rsidR="005B1498" w:rsidRPr="005B1498" w:rsidRDefault="005B1498" w:rsidP="005B1498">
      <w:pPr>
        <w:numPr>
          <w:ilvl w:val="0"/>
          <w:numId w:val="9"/>
        </w:numPr>
      </w:pPr>
      <w:r w:rsidRPr="005B1498">
        <w:rPr>
          <w:b/>
          <w:bCs/>
        </w:rPr>
        <w:t>Налоговые декларации</w:t>
      </w:r>
      <w:r w:rsidRPr="005B1498">
        <w:t> в зависимости от применяемой системы налогообложения: по налогу на прибыль (ОСНО), по УСН, по ЕСХН, 3</w:t>
      </w:r>
      <w:r w:rsidRPr="005B1498">
        <w:noBreakHyphen/>
        <w:t>НДФЛ для ИП на общей системе и т. д.</w:t>
      </w:r>
    </w:p>
    <w:p w:rsidR="005B1498" w:rsidRPr="005B1498" w:rsidRDefault="005B1498" w:rsidP="005B1498">
      <w:pPr>
        <w:numPr>
          <w:ilvl w:val="0"/>
          <w:numId w:val="9"/>
        </w:numPr>
      </w:pPr>
      <w:r w:rsidRPr="005B1498">
        <w:rPr>
          <w:b/>
          <w:bCs/>
        </w:rPr>
        <w:t>Расчёт по страховым взносам (РСВ)</w:t>
      </w:r>
      <w:r w:rsidRPr="005B1498">
        <w:t>, в котором на титульном листе указывается среднесписочная численность работников.</w:t>
      </w:r>
    </w:p>
    <w:p w:rsidR="005B1498" w:rsidRPr="005B1498" w:rsidRDefault="005B1498" w:rsidP="005B1498">
      <w:r w:rsidRPr="005B1498">
        <w:lastRenderedPageBreak/>
        <w:t>При отсутствии деятельности и оборотов в течение года необходимо представлять </w:t>
      </w:r>
      <w:r w:rsidRPr="005B1498">
        <w:rPr>
          <w:b/>
          <w:bCs/>
        </w:rPr>
        <w:t>нулевую отчётность</w:t>
      </w:r>
      <w:r w:rsidRPr="005B1498">
        <w:t> или единую упрощённую налоговую декларацию. Пустая отчётность с нулевыми показателями — это тоже отчётность, которая подтверждает ваше соответствие критериям МСП.</w:t>
      </w:r>
    </w:p>
    <w:p w:rsidR="005B1498" w:rsidRPr="005B1498" w:rsidRDefault="005B1498" w:rsidP="005B1498">
      <w:pPr>
        <w:rPr>
          <w:b/>
          <w:bCs/>
        </w:rPr>
      </w:pPr>
      <w:r w:rsidRPr="005B1498">
        <w:rPr>
          <w:b/>
          <w:bCs/>
        </w:rPr>
        <w:t>Причины исключения из Единого реестра субъектов МСП</w:t>
      </w:r>
    </w:p>
    <w:p w:rsidR="005B1498" w:rsidRPr="005B1498" w:rsidRDefault="005B1498" w:rsidP="005B1498">
      <w:r w:rsidRPr="005B1498">
        <w:t>Ежегодно </w:t>
      </w:r>
      <w:r w:rsidRPr="005B1498">
        <w:rPr>
          <w:b/>
          <w:bCs/>
        </w:rPr>
        <w:t>10 июля</w:t>
      </w:r>
      <w:r w:rsidRPr="005B1498">
        <w:t> ФНС проводит полную проверку реестра на соответствие критериям по данным за прошлый год. Организации и ИП исключаются из реестра в следующих случаях:</w:t>
      </w:r>
    </w:p>
    <w:p w:rsidR="005B1498" w:rsidRPr="005B1498" w:rsidRDefault="005B1498" w:rsidP="005B1498">
      <w:pPr>
        <w:numPr>
          <w:ilvl w:val="0"/>
          <w:numId w:val="10"/>
        </w:numPr>
      </w:pPr>
      <w:r w:rsidRPr="005B1498">
        <w:rPr>
          <w:b/>
          <w:bCs/>
        </w:rPr>
        <w:t>Непредставление отчётности.</w:t>
      </w:r>
      <w:r w:rsidRPr="005B1498">
        <w:t> Если к 1 июля текущего года у ФНС нет данных о доходах и среднесписочной численности за прошедший год (не сданы налоговые декларации и/или РСВ), субъект исключается из реестра 10 июля. Это самая массовая причина исключения.</w:t>
      </w:r>
    </w:p>
    <w:p w:rsidR="005B1498" w:rsidRPr="005B1498" w:rsidRDefault="005B1498" w:rsidP="005B1498">
      <w:pPr>
        <w:numPr>
          <w:ilvl w:val="0"/>
          <w:numId w:val="10"/>
        </w:numPr>
      </w:pPr>
      <w:r w:rsidRPr="005B1498">
        <w:rPr>
          <w:b/>
          <w:bCs/>
        </w:rPr>
        <w:t>Превышение предельных значений</w:t>
      </w:r>
      <w:r w:rsidRPr="005B1498">
        <w:t> по величине дохода и/или среднесписочной численности работников. Изменение категории МСП (например, переход из малого предприятия в среднее) происходит, если показатели соответствуют новой категории в течение трёх лет подряд. Превышение же верхних лимитов для среднего бизнеса может привести к исключению из реестра.</w:t>
      </w:r>
    </w:p>
    <w:p w:rsidR="005B1498" w:rsidRPr="005B1498" w:rsidRDefault="005B1498" w:rsidP="005B1498">
      <w:pPr>
        <w:numPr>
          <w:ilvl w:val="0"/>
          <w:numId w:val="10"/>
        </w:numPr>
      </w:pPr>
      <w:r w:rsidRPr="005B1498">
        <w:rPr>
          <w:b/>
          <w:bCs/>
        </w:rPr>
        <w:t>Нарушение структуры уставного капитала.</w:t>
      </w:r>
      <w:r w:rsidRPr="005B1498">
        <w:t> Если суммарная доля участия других организаций (не субъектов МСП), иностранных лиц или государства превысила установленные лимиты (49 % и 25 % соответственно).</w:t>
      </w:r>
    </w:p>
    <w:p w:rsidR="005B1498" w:rsidRPr="005B1498" w:rsidRDefault="005B1498" w:rsidP="005B1498">
      <w:pPr>
        <w:numPr>
          <w:ilvl w:val="0"/>
          <w:numId w:val="10"/>
        </w:numPr>
      </w:pPr>
      <w:r w:rsidRPr="005B1498">
        <w:rPr>
          <w:b/>
          <w:bCs/>
        </w:rPr>
        <w:t>Прекращение деятельности</w:t>
      </w:r>
      <w:r w:rsidRPr="005B1498">
        <w:t> — ликвидация юридического лица или закрытие ИП. В этом случае сведения удаляются из реестра 10</w:t>
      </w:r>
      <w:r w:rsidRPr="005B1498">
        <w:noBreakHyphen/>
        <w:t>го числа месяца, следующего за месяцем прекращения деятельности.</w:t>
      </w:r>
    </w:p>
    <w:p w:rsidR="005B1498" w:rsidRPr="005B1498" w:rsidRDefault="005B1498" w:rsidP="005B1498">
      <w:r w:rsidRPr="005B1498">
        <w:rPr>
          <w:b/>
          <w:bCs/>
        </w:rPr>
        <w:t>Важно:</w:t>
      </w:r>
      <w:r w:rsidRPr="005B1498">
        <w:t> ФНС не уведомляет о факте исключения из реестра. Проверять наличие сведений о себе необходимо самостоятельно на сайте https://rmsp.nalog.ru/.</w:t>
      </w:r>
    </w:p>
    <w:p w:rsidR="005B1498" w:rsidRPr="005B1498" w:rsidRDefault="005B1498" w:rsidP="005B1498">
      <w:pPr>
        <w:rPr>
          <w:b/>
          <w:bCs/>
        </w:rPr>
      </w:pPr>
      <w:r w:rsidRPr="005B1498">
        <w:rPr>
          <w:b/>
          <w:bCs/>
        </w:rPr>
        <w:t>Риски неполучения мер государственной поддержки</w:t>
      </w:r>
    </w:p>
    <w:p w:rsidR="005B1498" w:rsidRPr="005B1498" w:rsidRDefault="005B1498" w:rsidP="005B1498">
      <w:r w:rsidRPr="005B1498">
        <w:t>Исключение из Единого реестра субъектов МСП означает потерю права на все меры государственной поддержки, доступные малому и среднему бизнесу. Перечень того, что утрачивает субъект при исключении:</w:t>
      </w:r>
    </w:p>
    <w:p w:rsidR="005B1498" w:rsidRPr="005B1498" w:rsidRDefault="005B1498" w:rsidP="005B1498">
      <w:r w:rsidRPr="005B1498">
        <w:rPr>
          <w:b/>
          <w:bCs/>
        </w:rPr>
        <w:t>Налоговые льготы:</w:t>
      </w:r>
    </w:p>
    <w:p w:rsidR="005B1498" w:rsidRPr="005B1498" w:rsidRDefault="005B1498" w:rsidP="005B1498">
      <w:pPr>
        <w:numPr>
          <w:ilvl w:val="0"/>
          <w:numId w:val="11"/>
        </w:numPr>
      </w:pPr>
      <w:r w:rsidRPr="005B1498">
        <w:t>право на пониженные тарифы страховых взносов (15 % с части зарплаты, превышающей 1,5 МРОТ, вместо 30 %);</w:t>
      </w:r>
    </w:p>
    <w:p w:rsidR="005B1498" w:rsidRPr="005B1498" w:rsidRDefault="005B1498" w:rsidP="005B1498">
      <w:pPr>
        <w:numPr>
          <w:ilvl w:val="0"/>
          <w:numId w:val="11"/>
        </w:numPr>
      </w:pPr>
      <w:r w:rsidRPr="005B1498">
        <w:t>право на региональные пониженные ставки по УСН;</w:t>
      </w:r>
    </w:p>
    <w:p w:rsidR="005B1498" w:rsidRPr="005B1498" w:rsidRDefault="005B1498" w:rsidP="005B1498">
      <w:pPr>
        <w:numPr>
          <w:ilvl w:val="0"/>
          <w:numId w:val="11"/>
        </w:numPr>
      </w:pPr>
      <w:r w:rsidRPr="005B1498">
        <w:t>налоговые каникулы для впервые зарегистрированных ИП.</w:t>
      </w:r>
    </w:p>
    <w:p w:rsidR="005B1498" w:rsidRPr="005B1498" w:rsidRDefault="005B1498" w:rsidP="005B1498">
      <w:r w:rsidRPr="005B1498">
        <w:rPr>
          <w:b/>
          <w:bCs/>
        </w:rPr>
        <w:t>Финансовая поддержка:</w:t>
      </w:r>
    </w:p>
    <w:p w:rsidR="005B1498" w:rsidRPr="005B1498" w:rsidRDefault="005B1498" w:rsidP="005B1498">
      <w:pPr>
        <w:numPr>
          <w:ilvl w:val="0"/>
          <w:numId w:val="12"/>
        </w:numPr>
      </w:pPr>
      <w:r w:rsidRPr="005B1498">
        <w:t>льготные кредиты по программам Минэкономразвития России и Корпорации МСП (ставки от ключевой ставки ЦБ + 2,75 %);</w:t>
      </w:r>
    </w:p>
    <w:p w:rsidR="005B1498" w:rsidRPr="005B1498" w:rsidRDefault="005B1498" w:rsidP="005B1498">
      <w:pPr>
        <w:numPr>
          <w:ilvl w:val="0"/>
          <w:numId w:val="12"/>
        </w:numPr>
      </w:pPr>
      <w:r w:rsidRPr="005B1498">
        <w:t>гранты и субсидии для малого и среднего бизнеса;</w:t>
      </w:r>
    </w:p>
    <w:p w:rsidR="005B1498" w:rsidRPr="005B1498" w:rsidRDefault="005B1498" w:rsidP="005B1498">
      <w:pPr>
        <w:numPr>
          <w:ilvl w:val="0"/>
          <w:numId w:val="12"/>
        </w:numPr>
      </w:pPr>
      <w:r w:rsidRPr="005B1498">
        <w:t>промышленная ипотека;</w:t>
      </w:r>
    </w:p>
    <w:p w:rsidR="005B1498" w:rsidRPr="005B1498" w:rsidRDefault="005B1498" w:rsidP="005B1498">
      <w:pPr>
        <w:numPr>
          <w:ilvl w:val="0"/>
          <w:numId w:val="12"/>
        </w:numPr>
      </w:pPr>
      <w:r w:rsidRPr="005B1498">
        <w:t>гарантии и поручительства Корпорации МСП;</w:t>
      </w:r>
    </w:p>
    <w:p w:rsidR="005B1498" w:rsidRPr="005B1498" w:rsidRDefault="005B1498" w:rsidP="005B1498">
      <w:pPr>
        <w:numPr>
          <w:ilvl w:val="0"/>
          <w:numId w:val="12"/>
        </w:numPr>
      </w:pPr>
      <w:r w:rsidRPr="005B1498">
        <w:t>льготный лизинг и факторинг.</w:t>
      </w:r>
    </w:p>
    <w:p w:rsidR="005B1498" w:rsidRPr="005B1498" w:rsidRDefault="005B1498" w:rsidP="005B1498">
      <w:r w:rsidRPr="005B1498">
        <w:rPr>
          <w:b/>
          <w:bCs/>
        </w:rPr>
        <w:t>Имущественные и административные льготы:</w:t>
      </w:r>
    </w:p>
    <w:p w:rsidR="005B1498" w:rsidRPr="005B1498" w:rsidRDefault="005B1498" w:rsidP="005B1498">
      <w:pPr>
        <w:numPr>
          <w:ilvl w:val="0"/>
          <w:numId w:val="13"/>
        </w:numPr>
      </w:pPr>
      <w:r w:rsidRPr="005B1498">
        <w:lastRenderedPageBreak/>
        <w:t>аренда государственного и муниципального имущества по сниженной стоимости;</w:t>
      </w:r>
    </w:p>
    <w:p w:rsidR="005B1498" w:rsidRPr="005B1498" w:rsidRDefault="005B1498" w:rsidP="005B1498">
      <w:pPr>
        <w:numPr>
          <w:ilvl w:val="0"/>
          <w:numId w:val="13"/>
        </w:numPr>
      </w:pPr>
      <w:r w:rsidRPr="005B1498">
        <w:t>пониженные размеры административных штрафов;</w:t>
      </w:r>
    </w:p>
    <w:p w:rsidR="005B1498" w:rsidRPr="005B1498" w:rsidRDefault="005B1498" w:rsidP="005B1498">
      <w:pPr>
        <w:numPr>
          <w:ilvl w:val="0"/>
          <w:numId w:val="13"/>
        </w:numPr>
      </w:pPr>
      <w:r w:rsidRPr="005B1498">
        <w:t>освобождение от ряда проверок надзорных органов.</w:t>
      </w:r>
    </w:p>
    <w:p w:rsidR="005B1498" w:rsidRPr="005B1498" w:rsidRDefault="005B1498" w:rsidP="005B1498">
      <w:proofErr w:type="spellStart"/>
      <w:r w:rsidRPr="005B1498">
        <w:rPr>
          <w:b/>
          <w:bCs/>
        </w:rPr>
        <w:t>Госзакупки</w:t>
      </w:r>
      <w:proofErr w:type="spellEnd"/>
      <w:r w:rsidRPr="005B1498">
        <w:rPr>
          <w:b/>
          <w:bCs/>
        </w:rPr>
        <w:t>:</w:t>
      </w:r>
    </w:p>
    <w:p w:rsidR="005B1498" w:rsidRPr="005B1498" w:rsidRDefault="005B1498" w:rsidP="005B1498">
      <w:pPr>
        <w:numPr>
          <w:ilvl w:val="0"/>
          <w:numId w:val="14"/>
        </w:numPr>
      </w:pPr>
      <w:r w:rsidRPr="005B1498">
        <w:t>утрата права на участие в закупках по квотам, установленным для субъектов МСП (не менее 25 % объёма закупок отдельных заказчиков).</w:t>
      </w:r>
    </w:p>
    <w:p w:rsidR="005B1498" w:rsidRPr="005B1498" w:rsidRDefault="005B1498" w:rsidP="005B1498">
      <w:r w:rsidRPr="005B1498">
        <w:rPr>
          <w:b/>
          <w:bCs/>
        </w:rPr>
        <w:t>Упрощённый учёт:</w:t>
      </w:r>
    </w:p>
    <w:p w:rsidR="005B1498" w:rsidRPr="005B1498" w:rsidRDefault="005B1498" w:rsidP="005B1498">
      <w:pPr>
        <w:numPr>
          <w:ilvl w:val="0"/>
          <w:numId w:val="15"/>
        </w:numPr>
      </w:pPr>
      <w:r w:rsidRPr="005B1498">
        <w:t>необходимость ведения полного бухгалтерского учёта и представления полного комплекта бухгалтерской отчётности.</w:t>
      </w:r>
    </w:p>
    <w:p w:rsidR="005B1498" w:rsidRPr="005B1498" w:rsidRDefault="005B1498" w:rsidP="005B1498">
      <w:pPr>
        <w:rPr>
          <w:b/>
          <w:bCs/>
        </w:rPr>
      </w:pPr>
      <w:r w:rsidRPr="005B1498">
        <w:rPr>
          <w:b/>
          <w:bCs/>
        </w:rPr>
        <w:t>Как проверить себя и что делать при исключении</w:t>
      </w:r>
    </w:p>
    <w:p w:rsidR="005B1498" w:rsidRPr="005B1498" w:rsidRDefault="005B1498" w:rsidP="005B1498">
      <w:r w:rsidRPr="005B1498">
        <w:rPr>
          <w:b/>
          <w:bCs/>
        </w:rPr>
        <w:t>Проверка статуса МСП.</w:t>
      </w:r>
      <w:r w:rsidRPr="005B1498">
        <w:t> Зайдите на сайт https://rmsp.nalog.ru/, введите ИНН, ОГРН или наименование организации (ФИО ИП). Если субъект есть в реестре — отобразятся дата включения, категория и периоды нахождения в реестре. Если исключён — будет указана дата исключения.</w:t>
      </w:r>
    </w:p>
    <w:p w:rsidR="005B1498" w:rsidRPr="005B1498" w:rsidRDefault="005B1498" w:rsidP="005B1498">
      <w:r w:rsidRPr="005B1498">
        <w:rPr>
          <w:b/>
          <w:bCs/>
        </w:rPr>
        <w:t>Действия при исключении по причине несданной отчётности.</w:t>
      </w:r>
      <w:r w:rsidRPr="005B1498">
        <w:t> Необходимо представить недостающую отчётность в налоговый орган. После её приёмки субъект будет вновь включён в реестр 10</w:t>
      </w:r>
      <w:r w:rsidRPr="005B1498">
        <w:noBreakHyphen/>
        <w:t>го числа следующего месяца — при условии соответствия остальным критериям.</w:t>
      </w:r>
    </w:p>
    <w:p w:rsidR="005B1498" w:rsidRPr="005B1498" w:rsidRDefault="005B1498" w:rsidP="005B1498">
      <w:r w:rsidRPr="005B1498">
        <w:rPr>
          <w:b/>
          <w:bCs/>
        </w:rPr>
        <w:t>Действия при ошибочном исключении.</w:t>
      </w:r>
      <w:r w:rsidRPr="005B1498">
        <w:t> Если отчётность была сдана вовремя и критерии соблюдены, но из реестра субъект исключён неправомерно, нужно подать заявку через раздел «Вас нет в реестре или данные некорректны?» на сайте rmsp.nalog.ru. Заполняются данные о налоговом режиме, доходах и численности за прошлый год. Налоговая рассматривает заявку в течение 15 рабочих дней.</w:t>
      </w:r>
    </w:p>
    <w:p w:rsidR="005B1498" w:rsidRPr="005B1498" w:rsidRDefault="005B1498" w:rsidP="005B1498">
      <w:r w:rsidRPr="005B1498">
        <w:rPr>
          <w:b/>
          <w:bCs/>
        </w:rPr>
        <w:t>Действия при исключении за превышение лимитов.</w:t>
      </w:r>
      <w:r w:rsidRPr="005B1498">
        <w:t> Восстановить статус можно будет только в следующем году — если по итогам отчётного года доходы и численность вновь впишутся в установленные лимиты.</w:t>
      </w:r>
    </w:p>
    <w:p w:rsidR="005B1498" w:rsidRPr="005B1498" w:rsidRDefault="005B1498" w:rsidP="005B1498">
      <w:pPr>
        <w:rPr>
          <w:b/>
          <w:bCs/>
        </w:rPr>
      </w:pPr>
      <w:r w:rsidRPr="005B1498">
        <w:rPr>
          <w:b/>
          <w:bCs/>
        </w:rPr>
        <w:t>Куда обращаться за консультацией</w:t>
      </w:r>
    </w:p>
    <w:p w:rsidR="005B1498" w:rsidRPr="005B1498" w:rsidRDefault="005B1498" w:rsidP="005B1498">
      <w:r w:rsidRPr="005B1498">
        <w:t>Субъекты малого и среднего предпринимательства могут получить консультационную поддержку по вопросам нахождения в реестре МСП и доступным мерам государственной поддержки:</w:t>
      </w:r>
    </w:p>
    <w:p w:rsidR="005B1498" w:rsidRPr="005B1498" w:rsidRDefault="005B1498" w:rsidP="005B1498">
      <w:pPr>
        <w:numPr>
          <w:ilvl w:val="0"/>
          <w:numId w:val="16"/>
        </w:numPr>
      </w:pPr>
      <w:r w:rsidRPr="005B1498">
        <w:t>на краевом интернет</w:t>
      </w:r>
      <w:r w:rsidRPr="005B1498">
        <w:noBreakHyphen/>
        <w:t>портале МСП Краснодарского края https://mbkuban.ru/;</w:t>
      </w:r>
    </w:p>
    <w:p w:rsidR="005B1498" w:rsidRPr="005B1498" w:rsidRDefault="005B1498" w:rsidP="005B1498">
      <w:pPr>
        <w:numPr>
          <w:ilvl w:val="0"/>
          <w:numId w:val="16"/>
        </w:numPr>
      </w:pPr>
      <w:r w:rsidRPr="005B1498">
        <w:t>в центре «Мой бизнес» Краснодарского края;</w:t>
      </w:r>
    </w:p>
    <w:p w:rsidR="005B1498" w:rsidRPr="005B1498" w:rsidRDefault="005B1498" w:rsidP="00A02474">
      <w:pPr>
        <w:numPr>
          <w:ilvl w:val="0"/>
          <w:numId w:val="16"/>
        </w:numPr>
      </w:pPr>
      <w:r w:rsidRPr="005B1498">
        <w:rPr>
          <w:b/>
          <w:bCs/>
        </w:rPr>
        <w:t xml:space="preserve">в территориальный налоговый орган ФНС по месту </w:t>
      </w:r>
    </w:p>
    <w:p w:rsidR="001E742C" w:rsidRDefault="005B1498" w:rsidP="00A74645">
      <w:pPr>
        <w:numPr>
          <w:ilvl w:val="0"/>
          <w:numId w:val="16"/>
        </w:numPr>
      </w:pPr>
      <w:r w:rsidRPr="005B1498">
        <w:rPr>
          <w:b/>
          <w:bCs/>
        </w:rPr>
        <w:t>в муниципальный консультационный центр администрации</w:t>
      </w:r>
      <w:r w:rsidRPr="005B1498">
        <w:rPr>
          <w:b/>
        </w:rPr>
        <w:t xml:space="preserve"> город Горячий Ключ</w:t>
      </w:r>
      <w:r>
        <w:t> </w:t>
      </w:r>
    </w:p>
    <w:sectPr w:rsidR="001E74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083A42"/>
    <w:multiLevelType w:val="multilevel"/>
    <w:tmpl w:val="6D84F4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715404B"/>
    <w:multiLevelType w:val="multilevel"/>
    <w:tmpl w:val="9B28E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6212BA"/>
    <w:multiLevelType w:val="multilevel"/>
    <w:tmpl w:val="27288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950E85"/>
    <w:multiLevelType w:val="multilevel"/>
    <w:tmpl w:val="5BB82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E4F453A"/>
    <w:multiLevelType w:val="multilevel"/>
    <w:tmpl w:val="E9725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F050754"/>
    <w:multiLevelType w:val="multilevel"/>
    <w:tmpl w:val="8830F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CF95A21"/>
    <w:multiLevelType w:val="multilevel"/>
    <w:tmpl w:val="F9D88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E4F0DBD"/>
    <w:multiLevelType w:val="multilevel"/>
    <w:tmpl w:val="7388A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0FA75AA"/>
    <w:multiLevelType w:val="multilevel"/>
    <w:tmpl w:val="817AB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0B32728"/>
    <w:multiLevelType w:val="multilevel"/>
    <w:tmpl w:val="A992C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3B6215F"/>
    <w:multiLevelType w:val="multilevel"/>
    <w:tmpl w:val="E5024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0A309C3"/>
    <w:multiLevelType w:val="multilevel"/>
    <w:tmpl w:val="562C3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E3D6AA3"/>
    <w:multiLevelType w:val="multilevel"/>
    <w:tmpl w:val="83BAE0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EB44888"/>
    <w:multiLevelType w:val="multilevel"/>
    <w:tmpl w:val="95545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A52774E"/>
    <w:multiLevelType w:val="multilevel"/>
    <w:tmpl w:val="9CBE9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F0A6A7D"/>
    <w:multiLevelType w:val="multilevel"/>
    <w:tmpl w:val="046E3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12"/>
  </w:num>
  <w:num w:numId="3">
    <w:abstractNumId w:val="9"/>
  </w:num>
  <w:num w:numId="4">
    <w:abstractNumId w:val="3"/>
  </w:num>
  <w:num w:numId="5">
    <w:abstractNumId w:val="8"/>
  </w:num>
  <w:num w:numId="6">
    <w:abstractNumId w:val="11"/>
  </w:num>
  <w:num w:numId="7">
    <w:abstractNumId w:val="15"/>
  </w:num>
  <w:num w:numId="8">
    <w:abstractNumId w:val="4"/>
  </w:num>
  <w:num w:numId="9">
    <w:abstractNumId w:val="10"/>
  </w:num>
  <w:num w:numId="10">
    <w:abstractNumId w:val="0"/>
  </w:num>
  <w:num w:numId="11">
    <w:abstractNumId w:val="2"/>
  </w:num>
  <w:num w:numId="12">
    <w:abstractNumId w:val="14"/>
  </w:num>
  <w:num w:numId="13">
    <w:abstractNumId w:val="6"/>
  </w:num>
  <w:num w:numId="14">
    <w:abstractNumId w:val="13"/>
  </w:num>
  <w:num w:numId="15">
    <w:abstractNumId w:val="5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5D8"/>
    <w:rsid w:val="00160201"/>
    <w:rsid w:val="001B4327"/>
    <w:rsid w:val="002D1E77"/>
    <w:rsid w:val="005B1498"/>
    <w:rsid w:val="00BA5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3B4926-A6EE-445B-8236-96EDBC9C8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269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212838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379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804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698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722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7839393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947853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210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264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611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8673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7265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5232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69217790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319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408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280105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6220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303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750527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448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688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0724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7301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5475671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457335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259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382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3486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5374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2455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36041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24223976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359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44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5251509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8108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2134</Words>
  <Characters>12165</Characters>
  <Application>Microsoft Office Word</Application>
  <DocSecurity>0</DocSecurity>
  <Lines>101</Lines>
  <Paragraphs>28</Paragraphs>
  <ScaleCrop>false</ScaleCrop>
  <Company>SPecialiST RePack</Company>
  <LinksUpToDate>false</LinksUpToDate>
  <CharactersWithSpaces>14271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Ермишкин</dc:creator>
  <cp:keywords/>
  <dc:description/>
  <cp:lastModifiedBy>Кононцева Марина Сергеевна</cp:lastModifiedBy>
  <cp:revision>3</cp:revision>
  <dcterms:created xsi:type="dcterms:W3CDTF">2026-09-02T11:28:00Z</dcterms:created>
  <dcterms:modified xsi:type="dcterms:W3CDTF">2026-09-02T12:06:00Z</dcterms:modified>
</cp:coreProperties>
</file>