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3399" w:rsidRDefault="00723399" w:rsidP="00995BE5">
      <w:pPr>
        <w:tabs>
          <w:tab w:val="left" w:pos="7800"/>
        </w:tabs>
        <w:spacing w:after="0" w:line="100" w:lineRule="atLeast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723399" w:rsidRDefault="00723399" w:rsidP="00995BE5">
      <w:pPr>
        <w:tabs>
          <w:tab w:val="left" w:pos="7800"/>
        </w:tabs>
        <w:spacing w:after="0" w:line="100" w:lineRule="atLeast"/>
        <w:ind w:left="5245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 xml:space="preserve"> постановлению администрации</w:t>
      </w:r>
    </w:p>
    <w:p w:rsidR="00723399" w:rsidRDefault="00723399" w:rsidP="00995BE5">
      <w:pPr>
        <w:tabs>
          <w:tab w:val="left" w:pos="7800"/>
        </w:tabs>
        <w:spacing w:after="0" w:line="100" w:lineRule="atLeast"/>
        <w:ind w:left="5245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/>
          <w:sz w:val="28"/>
          <w:szCs w:val="28"/>
        </w:rPr>
        <w:t xml:space="preserve"> образования</w:t>
      </w:r>
      <w:r w:rsidR="00622D87">
        <w:rPr>
          <w:rFonts w:ascii="Times New Roman" w:hAnsi="Times New Roman"/>
          <w:sz w:val="28"/>
          <w:szCs w:val="28"/>
        </w:rPr>
        <w:t xml:space="preserve"> муниципальный округ </w:t>
      </w:r>
    </w:p>
    <w:p w:rsidR="00723399" w:rsidRDefault="00723399" w:rsidP="00995BE5">
      <w:pPr>
        <w:tabs>
          <w:tab w:val="left" w:pos="7800"/>
        </w:tabs>
        <w:spacing w:after="0" w:line="100" w:lineRule="atLeast"/>
        <w:ind w:left="5245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город</w:t>
      </w:r>
      <w:proofErr w:type="gramEnd"/>
      <w:r>
        <w:rPr>
          <w:rFonts w:ascii="Times New Roman" w:hAnsi="Times New Roman"/>
          <w:sz w:val="28"/>
          <w:szCs w:val="28"/>
        </w:rPr>
        <w:t xml:space="preserve"> Горячий Ключ</w:t>
      </w:r>
    </w:p>
    <w:p w:rsidR="00622D87" w:rsidRDefault="00622D87" w:rsidP="00995BE5">
      <w:pPr>
        <w:tabs>
          <w:tab w:val="left" w:pos="7800"/>
        </w:tabs>
        <w:spacing w:after="0" w:line="100" w:lineRule="atLeast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Краснодарского края</w:t>
      </w:r>
    </w:p>
    <w:p w:rsidR="00723399" w:rsidRDefault="00723399" w:rsidP="00995BE5">
      <w:pPr>
        <w:tabs>
          <w:tab w:val="left" w:pos="7800"/>
        </w:tabs>
        <w:spacing w:after="0" w:line="100" w:lineRule="atLeast"/>
        <w:ind w:left="5245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от</w:t>
      </w:r>
      <w:proofErr w:type="gramEnd"/>
      <w:r>
        <w:rPr>
          <w:rFonts w:ascii="Times New Roman" w:hAnsi="Times New Roman"/>
          <w:sz w:val="28"/>
          <w:szCs w:val="28"/>
        </w:rPr>
        <w:t xml:space="preserve"> _________________ № _______</w:t>
      </w:r>
    </w:p>
    <w:p w:rsidR="00723399" w:rsidRDefault="00723399" w:rsidP="00995BE5">
      <w:pPr>
        <w:tabs>
          <w:tab w:val="left" w:pos="7800"/>
        </w:tabs>
        <w:spacing w:after="0" w:line="100" w:lineRule="atLeast"/>
        <w:ind w:left="5245"/>
        <w:rPr>
          <w:rFonts w:ascii="Times New Roman" w:hAnsi="Times New Roman"/>
          <w:sz w:val="28"/>
          <w:szCs w:val="28"/>
        </w:rPr>
      </w:pPr>
    </w:p>
    <w:p w:rsidR="00723399" w:rsidRDefault="00723399" w:rsidP="00995BE5">
      <w:pPr>
        <w:tabs>
          <w:tab w:val="left" w:pos="7800"/>
        </w:tabs>
        <w:spacing w:after="0" w:line="100" w:lineRule="atLeast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«Приложение</w:t>
      </w:r>
    </w:p>
    <w:p w:rsidR="00723399" w:rsidRDefault="00723399" w:rsidP="00995BE5">
      <w:pPr>
        <w:tabs>
          <w:tab w:val="left" w:pos="7800"/>
        </w:tabs>
        <w:spacing w:after="0" w:line="100" w:lineRule="atLeast"/>
        <w:ind w:left="5245"/>
        <w:rPr>
          <w:rFonts w:ascii="Times New Roman" w:hAnsi="Times New Roman"/>
          <w:sz w:val="28"/>
          <w:szCs w:val="28"/>
        </w:rPr>
      </w:pPr>
    </w:p>
    <w:p w:rsidR="00723399" w:rsidRDefault="00723399" w:rsidP="00995BE5">
      <w:pPr>
        <w:tabs>
          <w:tab w:val="left" w:pos="7800"/>
        </w:tabs>
        <w:spacing w:after="0" w:line="100" w:lineRule="atLeast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</w:t>
      </w:r>
      <w:r w:rsidR="00A871AB"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ДЕНЫ</w:t>
      </w:r>
    </w:p>
    <w:p w:rsidR="00995BE5" w:rsidRDefault="00723399" w:rsidP="00995BE5">
      <w:pPr>
        <w:tabs>
          <w:tab w:val="left" w:pos="7800"/>
        </w:tabs>
        <w:spacing w:after="0" w:line="100" w:lineRule="atLeast"/>
        <w:ind w:left="5245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постановлением</w:t>
      </w:r>
      <w:proofErr w:type="gramEnd"/>
      <w:r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город Горячий Ключ Краснодарского края от 29 декабря 2018 г. № 2490 </w:t>
      </w:r>
    </w:p>
    <w:p w:rsidR="00995BE5" w:rsidRDefault="00723399" w:rsidP="00995BE5">
      <w:pPr>
        <w:tabs>
          <w:tab w:val="left" w:pos="7800"/>
        </w:tabs>
        <w:spacing w:after="0" w:line="100" w:lineRule="atLeast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редакции постановления администрации муниципального образования </w:t>
      </w:r>
      <w:r w:rsidR="00622D87">
        <w:rPr>
          <w:rFonts w:ascii="Times New Roman" w:hAnsi="Times New Roman"/>
          <w:sz w:val="28"/>
          <w:szCs w:val="28"/>
        </w:rPr>
        <w:t xml:space="preserve">муниципальный округ </w:t>
      </w:r>
      <w:r>
        <w:rPr>
          <w:rFonts w:ascii="Times New Roman" w:hAnsi="Times New Roman"/>
          <w:sz w:val="28"/>
          <w:szCs w:val="28"/>
        </w:rPr>
        <w:t xml:space="preserve">город Горячий Ключ </w:t>
      </w:r>
    </w:p>
    <w:p w:rsidR="00723399" w:rsidRDefault="00723399" w:rsidP="00995BE5">
      <w:pPr>
        <w:tabs>
          <w:tab w:val="left" w:pos="7800"/>
        </w:tabs>
        <w:spacing w:after="0" w:line="100" w:lineRule="atLeast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Краснодарского края </w:t>
      </w:r>
    </w:p>
    <w:p w:rsidR="00723399" w:rsidRDefault="00723399" w:rsidP="00995BE5">
      <w:pPr>
        <w:tabs>
          <w:tab w:val="left" w:pos="7800"/>
        </w:tabs>
        <w:spacing w:after="0" w:line="100" w:lineRule="atLeast"/>
        <w:ind w:left="5245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от</w:t>
      </w:r>
      <w:proofErr w:type="gramEnd"/>
      <w:r>
        <w:rPr>
          <w:rFonts w:ascii="Times New Roman" w:hAnsi="Times New Roman"/>
          <w:sz w:val="28"/>
          <w:szCs w:val="28"/>
        </w:rPr>
        <w:t xml:space="preserve"> ______________ № _____</w:t>
      </w:r>
      <w:r w:rsidR="00995BE5">
        <w:rPr>
          <w:rFonts w:ascii="Times New Roman" w:hAnsi="Times New Roman"/>
          <w:sz w:val="28"/>
          <w:szCs w:val="28"/>
        </w:rPr>
        <w:t>_____</w:t>
      </w:r>
      <w:r w:rsidR="00F16084">
        <w:rPr>
          <w:rFonts w:ascii="Times New Roman" w:hAnsi="Times New Roman"/>
          <w:sz w:val="28"/>
          <w:szCs w:val="28"/>
        </w:rPr>
        <w:t>)</w:t>
      </w:r>
    </w:p>
    <w:p w:rsidR="00723399" w:rsidRDefault="00723399" w:rsidP="00723399">
      <w:pPr>
        <w:tabs>
          <w:tab w:val="left" w:pos="7800"/>
        </w:tabs>
        <w:spacing w:after="0" w:line="100" w:lineRule="atLeast"/>
        <w:jc w:val="right"/>
        <w:rPr>
          <w:rFonts w:ascii="Times New Roman" w:hAnsi="Times New Roman"/>
          <w:sz w:val="28"/>
          <w:szCs w:val="28"/>
        </w:rPr>
      </w:pPr>
    </w:p>
    <w:p w:rsidR="00723399" w:rsidRDefault="00723399" w:rsidP="00723399">
      <w:pPr>
        <w:tabs>
          <w:tab w:val="left" w:pos="7800"/>
        </w:tabs>
        <w:spacing w:after="0" w:line="100" w:lineRule="atLeast"/>
        <w:jc w:val="right"/>
        <w:rPr>
          <w:rFonts w:ascii="Times New Roman" w:hAnsi="Times New Roman"/>
          <w:sz w:val="28"/>
          <w:szCs w:val="28"/>
        </w:rPr>
      </w:pPr>
    </w:p>
    <w:p w:rsidR="005011F1" w:rsidRDefault="005011F1" w:rsidP="005011F1">
      <w:pPr>
        <w:pStyle w:val="31"/>
        <w:suppressAutoHyphens w:val="0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Тарифы на платные услуги муниципального бюджетного учреждения муниципального образования муниципальный округ город Горячий Ключ Краснодарского края «Городской парк культуры и отдыха 30-летия Победы» </w:t>
      </w:r>
    </w:p>
    <w:p w:rsidR="005011F1" w:rsidRDefault="005011F1" w:rsidP="00C152E5">
      <w:pPr>
        <w:pStyle w:val="31"/>
        <w:suppressAutoHyphens w:val="0"/>
        <w:spacing w:after="0"/>
        <w:ind w:firstLine="709"/>
        <w:jc w:val="both"/>
        <w:rPr>
          <w:sz w:val="28"/>
          <w:szCs w:val="28"/>
        </w:rPr>
      </w:pPr>
    </w:p>
    <w:tbl>
      <w:tblPr>
        <w:tblW w:w="9493" w:type="dxa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5245"/>
        <w:gridCol w:w="2268"/>
        <w:gridCol w:w="1413"/>
      </w:tblGrid>
      <w:tr w:rsidR="00622D87" w:rsidRPr="00A80512" w:rsidTr="00C152E5">
        <w:trPr>
          <w:trHeight w:val="525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D87" w:rsidRPr="00A80512" w:rsidRDefault="00622D87" w:rsidP="00C152E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512">
              <w:rPr>
                <w:rFonts w:ascii="Times New Roman" w:eastAsia="Times New Roman" w:hAnsi="Times New Roman"/>
                <w:sz w:val="24"/>
                <w:szCs w:val="24"/>
              </w:rPr>
              <w:t>№ п\п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D87" w:rsidRPr="00A80512" w:rsidRDefault="00622D87" w:rsidP="00C152E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0512">
              <w:rPr>
                <w:rFonts w:ascii="Times New Roman" w:hAnsi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22D87" w:rsidRPr="00A80512" w:rsidRDefault="00622D87" w:rsidP="00C152E5">
            <w:pPr>
              <w:pStyle w:val="1"/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512">
              <w:rPr>
                <w:rFonts w:ascii="Times New Roman" w:hAnsi="Times New Roman"/>
                <w:sz w:val="24"/>
                <w:szCs w:val="24"/>
              </w:rPr>
              <w:t>Ед. измерения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D87" w:rsidRPr="00A80512" w:rsidRDefault="00622D87" w:rsidP="00C152E5">
            <w:pPr>
              <w:pStyle w:val="1"/>
              <w:suppressAutoHyphens w:val="0"/>
              <w:jc w:val="center"/>
              <w:rPr>
                <w:sz w:val="24"/>
                <w:szCs w:val="24"/>
              </w:rPr>
            </w:pPr>
            <w:r w:rsidRPr="00A80512">
              <w:rPr>
                <w:rFonts w:ascii="Times New Roman" w:hAnsi="Times New Roman"/>
                <w:sz w:val="24"/>
                <w:szCs w:val="24"/>
              </w:rPr>
              <w:t>Стоимость, руб.</w:t>
            </w:r>
          </w:p>
        </w:tc>
      </w:tr>
      <w:tr w:rsidR="00622D87" w:rsidRPr="00BF56D0" w:rsidTr="00C152E5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2D87" w:rsidRPr="00BF56D0" w:rsidRDefault="00622D87" w:rsidP="00C152E5">
            <w:pPr>
              <w:pStyle w:val="1"/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6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2D87" w:rsidRPr="00BF56D0" w:rsidRDefault="00622D87" w:rsidP="00C152E5">
            <w:pPr>
              <w:pStyle w:val="1"/>
              <w:suppressAutoHyphens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56D0">
              <w:rPr>
                <w:rFonts w:ascii="Times New Roman" w:hAnsi="Times New Roman"/>
                <w:sz w:val="24"/>
                <w:szCs w:val="24"/>
              </w:rPr>
              <w:t>Услуги платного туалета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2D87" w:rsidRPr="00BF56D0" w:rsidRDefault="00622D87" w:rsidP="00C152E5">
            <w:pPr>
              <w:pStyle w:val="1"/>
              <w:suppressAutoHyphens w:val="0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6D0">
              <w:rPr>
                <w:rFonts w:ascii="Times New Roman" w:hAnsi="Times New Roman"/>
                <w:sz w:val="24"/>
                <w:szCs w:val="24"/>
              </w:rPr>
              <w:t>1 посещение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D87" w:rsidRPr="00BF56D0" w:rsidRDefault="000743E3" w:rsidP="00C152E5">
            <w:pPr>
              <w:pStyle w:val="1"/>
              <w:suppressAutoHyphens w:val="0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22D87" w:rsidRPr="00BF56D0" w:rsidTr="00C152E5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2D87" w:rsidRPr="00BF56D0" w:rsidRDefault="00622D87" w:rsidP="00C152E5">
            <w:pPr>
              <w:pStyle w:val="1"/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6D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2D87" w:rsidRPr="00BF56D0" w:rsidRDefault="00622D87" w:rsidP="00C152E5">
            <w:pPr>
              <w:pStyle w:val="1"/>
              <w:suppressAutoHyphens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56D0">
              <w:rPr>
                <w:rFonts w:ascii="Times New Roman" w:hAnsi="Times New Roman"/>
                <w:sz w:val="24"/>
                <w:szCs w:val="24"/>
              </w:rPr>
              <w:t>Прокат пляжных зонтиков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2D87" w:rsidRPr="00BF56D0" w:rsidRDefault="00622D87" w:rsidP="00C152E5">
            <w:pPr>
              <w:pStyle w:val="1"/>
              <w:suppressAutoHyphens w:val="0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6D0">
              <w:rPr>
                <w:rFonts w:ascii="Times New Roman" w:hAnsi="Times New Roman"/>
                <w:sz w:val="24"/>
                <w:szCs w:val="24"/>
              </w:rPr>
              <w:t>1 посещение пляжа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D87" w:rsidRPr="00BF56D0" w:rsidRDefault="00622D87" w:rsidP="00C152E5">
            <w:pPr>
              <w:pStyle w:val="1"/>
              <w:suppressAutoHyphens w:val="0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</w:tr>
      <w:tr w:rsidR="00622D87" w:rsidRPr="00BF56D0" w:rsidTr="00C152E5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2D87" w:rsidRPr="00BF56D0" w:rsidRDefault="00622D87" w:rsidP="00C152E5">
            <w:pPr>
              <w:pStyle w:val="1"/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6D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2D87" w:rsidRPr="00BF56D0" w:rsidRDefault="00622D87" w:rsidP="00C152E5">
            <w:pPr>
              <w:pStyle w:val="1"/>
              <w:suppressAutoHyphens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56D0">
              <w:rPr>
                <w:rFonts w:ascii="Times New Roman" w:hAnsi="Times New Roman"/>
                <w:sz w:val="24"/>
                <w:szCs w:val="24"/>
              </w:rPr>
              <w:t>Организация и проведение мероприятий (тематические мероприятия, вечера отдыха, игровая программа)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2D87" w:rsidRPr="00BF56D0" w:rsidRDefault="00622D87" w:rsidP="00C152E5">
            <w:pPr>
              <w:pStyle w:val="1"/>
              <w:suppressAutoHyphens w:val="0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6D0">
              <w:rPr>
                <w:rFonts w:ascii="Times New Roman" w:hAnsi="Times New Roman"/>
                <w:sz w:val="24"/>
                <w:szCs w:val="24"/>
              </w:rPr>
              <w:t>1 мероприятие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D87" w:rsidRPr="00BF56D0" w:rsidRDefault="00622D87" w:rsidP="00C152E5">
            <w:pPr>
              <w:pStyle w:val="1"/>
              <w:suppressAutoHyphens w:val="0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6D0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F56D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622D87" w:rsidRPr="000743E3" w:rsidTr="00C152E5">
        <w:trPr>
          <w:jc w:val="center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2D87" w:rsidRPr="000743E3" w:rsidRDefault="00622D87" w:rsidP="00C152E5">
            <w:pPr>
              <w:pStyle w:val="1"/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3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2D87" w:rsidRPr="000743E3" w:rsidRDefault="00622D87" w:rsidP="00C152E5">
            <w:pPr>
              <w:pStyle w:val="1"/>
              <w:suppressAutoHyphens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3E3">
              <w:rPr>
                <w:rFonts w:ascii="Times New Roman" w:hAnsi="Times New Roman"/>
                <w:sz w:val="24"/>
                <w:szCs w:val="24"/>
              </w:rPr>
              <w:t>Аттракцион «Вихрь»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2D87" w:rsidRPr="000743E3" w:rsidRDefault="00622D87" w:rsidP="00C152E5">
            <w:pPr>
              <w:pStyle w:val="1"/>
              <w:suppressAutoHyphens w:val="0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3E3">
              <w:rPr>
                <w:rFonts w:ascii="Times New Roman" w:hAnsi="Times New Roman"/>
                <w:sz w:val="24"/>
                <w:szCs w:val="24"/>
              </w:rPr>
              <w:t>1 посещение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D87" w:rsidRPr="000743E3" w:rsidRDefault="000743E3" w:rsidP="00C152E5">
            <w:pPr>
              <w:pStyle w:val="1"/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3E3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</w:tr>
      <w:tr w:rsidR="00622D87" w:rsidRPr="000743E3" w:rsidTr="00C152E5">
        <w:trPr>
          <w:jc w:val="center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2D87" w:rsidRPr="000743E3" w:rsidRDefault="00622D87" w:rsidP="00C152E5">
            <w:pPr>
              <w:pStyle w:val="1"/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3E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2D87" w:rsidRPr="000743E3" w:rsidRDefault="00622D87" w:rsidP="00C152E5">
            <w:pPr>
              <w:pStyle w:val="1"/>
              <w:suppressAutoHyphens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3E3">
              <w:rPr>
                <w:rFonts w:ascii="Times New Roman" w:hAnsi="Times New Roman"/>
                <w:sz w:val="24"/>
                <w:szCs w:val="24"/>
              </w:rPr>
              <w:t>Аттракцион «Орбита»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2D87" w:rsidRPr="000743E3" w:rsidRDefault="00622D87" w:rsidP="00C152E5">
            <w:pPr>
              <w:pStyle w:val="1"/>
              <w:suppressAutoHyphens w:val="0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3E3">
              <w:rPr>
                <w:rFonts w:ascii="Times New Roman" w:hAnsi="Times New Roman"/>
                <w:sz w:val="24"/>
                <w:szCs w:val="24"/>
              </w:rPr>
              <w:t>1 посещение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D87" w:rsidRPr="000743E3" w:rsidRDefault="000743E3" w:rsidP="00C152E5">
            <w:pPr>
              <w:pStyle w:val="1"/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3E3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</w:tr>
      <w:tr w:rsidR="00622D87" w:rsidRPr="000743E3" w:rsidTr="00C152E5">
        <w:trPr>
          <w:jc w:val="center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2D87" w:rsidRPr="000743E3" w:rsidRDefault="00622D87" w:rsidP="00C152E5">
            <w:pPr>
              <w:pStyle w:val="1"/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3E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2D87" w:rsidRPr="000743E3" w:rsidRDefault="00622D87" w:rsidP="00C152E5">
            <w:pPr>
              <w:pStyle w:val="1"/>
              <w:suppressAutoHyphens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3E3">
              <w:rPr>
                <w:rFonts w:ascii="Times New Roman" w:hAnsi="Times New Roman"/>
                <w:sz w:val="24"/>
                <w:szCs w:val="24"/>
              </w:rPr>
              <w:t>Аттракцион «Круговой обзор – М»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2D87" w:rsidRPr="000743E3" w:rsidRDefault="00622D87" w:rsidP="00C152E5">
            <w:pPr>
              <w:pStyle w:val="1"/>
              <w:suppressAutoHyphens w:val="0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3E3">
              <w:rPr>
                <w:rFonts w:ascii="Times New Roman" w:hAnsi="Times New Roman"/>
                <w:sz w:val="24"/>
                <w:szCs w:val="24"/>
              </w:rPr>
              <w:t>1 посещение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D87" w:rsidRPr="000743E3" w:rsidRDefault="000743E3" w:rsidP="00C152E5">
            <w:pPr>
              <w:pStyle w:val="1"/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3E3">
              <w:rPr>
                <w:rFonts w:ascii="Times New Roman" w:hAnsi="Times New Roman"/>
                <w:sz w:val="24"/>
                <w:szCs w:val="24"/>
              </w:rPr>
              <w:t>190</w:t>
            </w:r>
          </w:p>
        </w:tc>
      </w:tr>
      <w:tr w:rsidR="00622D87" w:rsidRPr="000743E3" w:rsidTr="00C152E5">
        <w:trPr>
          <w:jc w:val="center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2D87" w:rsidRPr="000743E3" w:rsidRDefault="00622D87" w:rsidP="00C152E5">
            <w:pPr>
              <w:pStyle w:val="1"/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3E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2D87" w:rsidRPr="000743E3" w:rsidRDefault="00622D87" w:rsidP="00C152E5">
            <w:pPr>
              <w:pStyle w:val="1"/>
              <w:suppressAutoHyphens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3E3">
              <w:rPr>
                <w:rFonts w:ascii="Times New Roman" w:hAnsi="Times New Roman"/>
                <w:sz w:val="24"/>
                <w:szCs w:val="24"/>
              </w:rPr>
              <w:t>Аттракцион «Солнышко»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2D87" w:rsidRPr="000743E3" w:rsidRDefault="00622D87" w:rsidP="00C152E5">
            <w:pPr>
              <w:pStyle w:val="1"/>
              <w:suppressAutoHyphens w:val="0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3E3">
              <w:rPr>
                <w:rFonts w:ascii="Times New Roman" w:hAnsi="Times New Roman"/>
                <w:sz w:val="24"/>
                <w:szCs w:val="24"/>
              </w:rPr>
              <w:t>1 посещение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D87" w:rsidRPr="000743E3" w:rsidRDefault="00622D87" w:rsidP="00C152E5">
            <w:pPr>
              <w:pStyle w:val="1"/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3E3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622D87" w:rsidRPr="000743E3" w:rsidTr="00C152E5">
        <w:trPr>
          <w:jc w:val="center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22D87" w:rsidRPr="000743E3" w:rsidRDefault="00622D87" w:rsidP="00C152E5">
            <w:pPr>
              <w:pStyle w:val="1"/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3E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22D87" w:rsidRPr="000743E3" w:rsidRDefault="00622D87" w:rsidP="00C152E5">
            <w:pPr>
              <w:pStyle w:val="1"/>
              <w:suppressAutoHyphens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3E3">
              <w:rPr>
                <w:rFonts w:ascii="Times New Roman" w:hAnsi="Times New Roman"/>
                <w:sz w:val="24"/>
                <w:szCs w:val="24"/>
              </w:rPr>
              <w:t>Аттракцион «Сказочный поезд»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D87" w:rsidRPr="000743E3" w:rsidRDefault="00622D87" w:rsidP="00C152E5">
            <w:pPr>
              <w:pStyle w:val="1"/>
              <w:suppressAutoHyphens w:val="0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3E3">
              <w:rPr>
                <w:rFonts w:ascii="Times New Roman" w:hAnsi="Times New Roman"/>
                <w:sz w:val="24"/>
                <w:szCs w:val="24"/>
              </w:rPr>
              <w:t>1 посещение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D87" w:rsidRPr="000743E3" w:rsidRDefault="000743E3" w:rsidP="00C152E5">
            <w:pPr>
              <w:pStyle w:val="1"/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3E3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622D87" w:rsidRPr="00BF56D0" w:rsidTr="00C152E5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D87" w:rsidRPr="000743E3" w:rsidRDefault="00622D87" w:rsidP="00C152E5">
            <w:pPr>
              <w:pStyle w:val="1"/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3E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D87" w:rsidRPr="000743E3" w:rsidRDefault="00622D87" w:rsidP="00C152E5">
            <w:pPr>
              <w:pStyle w:val="1"/>
              <w:suppressAutoHyphens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3E3">
              <w:rPr>
                <w:rFonts w:ascii="Times New Roman" w:hAnsi="Times New Roman"/>
                <w:sz w:val="24"/>
                <w:szCs w:val="24"/>
              </w:rPr>
              <w:t>Аттракцион «Ветерок»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D87" w:rsidRPr="000743E3" w:rsidRDefault="00622D87" w:rsidP="00C152E5">
            <w:pPr>
              <w:pStyle w:val="1"/>
              <w:suppressAutoHyphens w:val="0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3E3">
              <w:rPr>
                <w:rFonts w:ascii="Times New Roman" w:hAnsi="Times New Roman"/>
                <w:sz w:val="24"/>
                <w:szCs w:val="24"/>
              </w:rPr>
              <w:t>1 посещение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D87" w:rsidRPr="00BF56D0" w:rsidRDefault="00622D87" w:rsidP="00C152E5">
            <w:pPr>
              <w:pStyle w:val="1"/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3E3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</w:tr>
    </w:tbl>
    <w:p w:rsidR="00723399" w:rsidRDefault="00723399" w:rsidP="00C152E5">
      <w:pPr>
        <w:tabs>
          <w:tab w:val="left" w:pos="7800"/>
        </w:tabs>
        <w:suppressAutoHyphens w:val="0"/>
        <w:spacing w:after="0" w:line="100" w:lineRule="atLeast"/>
        <w:jc w:val="center"/>
        <w:rPr>
          <w:rFonts w:ascii="Times New Roman" w:hAnsi="Times New Roman"/>
          <w:sz w:val="28"/>
          <w:szCs w:val="28"/>
        </w:rPr>
      </w:pPr>
    </w:p>
    <w:p w:rsidR="00995BE5" w:rsidRDefault="00995BE5" w:rsidP="00723399">
      <w:pPr>
        <w:tabs>
          <w:tab w:val="left" w:pos="6195"/>
        </w:tabs>
        <w:spacing w:after="0" w:line="100" w:lineRule="atLeast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723399" w:rsidRDefault="001906D3" w:rsidP="00723399">
      <w:pPr>
        <w:tabs>
          <w:tab w:val="left" w:pos="6195"/>
        </w:tabs>
        <w:spacing w:after="0" w:line="10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723399">
        <w:rPr>
          <w:rFonts w:ascii="Times New Roman" w:hAnsi="Times New Roman"/>
          <w:sz w:val="28"/>
          <w:szCs w:val="28"/>
        </w:rPr>
        <w:t>ачальник отдела культуры</w:t>
      </w:r>
    </w:p>
    <w:p w:rsidR="00723399" w:rsidRDefault="00723399" w:rsidP="00723399">
      <w:pPr>
        <w:tabs>
          <w:tab w:val="left" w:pos="6195"/>
        </w:tabs>
        <w:spacing w:after="0" w:line="100" w:lineRule="atLeast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администрации</w:t>
      </w:r>
      <w:proofErr w:type="gramEnd"/>
      <w:r>
        <w:rPr>
          <w:rFonts w:ascii="Times New Roman" w:hAnsi="Times New Roman"/>
          <w:sz w:val="28"/>
          <w:szCs w:val="28"/>
        </w:rPr>
        <w:t xml:space="preserve"> муниципального </w:t>
      </w:r>
    </w:p>
    <w:p w:rsidR="00995BE5" w:rsidRDefault="00723399" w:rsidP="00723399">
      <w:pPr>
        <w:tabs>
          <w:tab w:val="left" w:pos="6195"/>
        </w:tabs>
        <w:spacing w:after="0" w:line="100" w:lineRule="atLeast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образования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995BE5">
        <w:rPr>
          <w:rFonts w:ascii="Times New Roman" w:hAnsi="Times New Roman"/>
          <w:sz w:val="28"/>
          <w:szCs w:val="28"/>
        </w:rPr>
        <w:t xml:space="preserve">муниципальный округ </w:t>
      </w:r>
    </w:p>
    <w:p w:rsidR="00723399" w:rsidRDefault="00723399" w:rsidP="00723399">
      <w:pPr>
        <w:tabs>
          <w:tab w:val="left" w:pos="6195"/>
        </w:tabs>
        <w:spacing w:after="0" w:line="100" w:lineRule="atLeast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горо</w:t>
      </w:r>
      <w:r w:rsidR="00980278">
        <w:rPr>
          <w:rFonts w:ascii="Times New Roman" w:hAnsi="Times New Roman"/>
          <w:sz w:val="28"/>
          <w:szCs w:val="28"/>
        </w:rPr>
        <w:t>д</w:t>
      </w:r>
      <w:proofErr w:type="gramEnd"/>
      <w:r w:rsidR="00980278">
        <w:rPr>
          <w:rFonts w:ascii="Times New Roman" w:hAnsi="Times New Roman"/>
          <w:sz w:val="28"/>
          <w:szCs w:val="28"/>
        </w:rPr>
        <w:t xml:space="preserve"> Горячий Ключ</w:t>
      </w:r>
      <w:r w:rsidR="00995BE5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="00995BE5">
        <w:rPr>
          <w:rFonts w:ascii="Times New Roman" w:hAnsi="Times New Roman"/>
          <w:sz w:val="28"/>
          <w:szCs w:val="28"/>
        </w:rPr>
        <w:tab/>
        <w:t xml:space="preserve">              </w:t>
      </w:r>
      <w:r>
        <w:rPr>
          <w:rFonts w:ascii="Times New Roman" w:hAnsi="Times New Roman"/>
          <w:sz w:val="28"/>
          <w:szCs w:val="28"/>
        </w:rPr>
        <w:t>Т.</w:t>
      </w:r>
      <w:r w:rsidR="001C5B3D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. </w:t>
      </w:r>
      <w:r w:rsidR="001C5B3D">
        <w:rPr>
          <w:rFonts w:ascii="Times New Roman" w:hAnsi="Times New Roman"/>
          <w:sz w:val="28"/>
          <w:szCs w:val="28"/>
        </w:rPr>
        <w:t>Вели</w:t>
      </w:r>
      <w:r w:rsidR="00980278">
        <w:rPr>
          <w:rFonts w:ascii="Times New Roman" w:hAnsi="Times New Roman"/>
          <w:sz w:val="28"/>
          <w:szCs w:val="28"/>
        </w:rPr>
        <w:t>к</w:t>
      </w:r>
      <w:r w:rsidR="001C5B3D">
        <w:rPr>
          <w:rFonts w:ascii="Times New Roman" w:hAnsi="Times New Roman"/>
          <w:sz w:val="28"/>
          <w:szCs w:val="28"/>
        </w:rPr>
        <w:t>обратова</w:t>
      </w:r>
      <w:r w:rsidR="00622D87">
        <w:rPr>
          <w:rFonts w:ascii="Times New Roman" w:hAnsi="Times New Roman"/>
          <w:sz w:val="28"/>
          <w:szCs w:val="28"/>
        </w:rPr>
        <w:t>»</w:t>
      </w:r>
    </w:p>
    <w:sectPr w:rsidR="00723399" w:rsidSect="001906D3">
      <w:headerReference w:type="default" r:id="rId6"/>
      <w:pgSz w:w="11906" w:h="16838"/>
      <w:pgMar w:top="1134" w:right="567" w:bottom="1134" w:left="1701" w:header="720" w:footer="720" w:gutter="0"/>
      <w:cols w:space="720"/>
      <w:titlePg/>
      <w:docGrid w:linePitch="60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133A" w:rsidRDefault="00BF133A">
      <w:pPr>
        <w:spacing w:after="0" w:line="240" w:lineRule="auto"/>
      </w:pPr>
      <w:r>
        <w:separator/>
      </w:r>
    </w:p>
  </w:endnote>
  <w:endnote w:type="continuationSeparator" w:id="0">
    <w:p w:rsidR="00BF133A" w:rsidRDefault="00BF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133A" w:rsidRDefault="00BF133A">
      <w:pPr>
        <w:spacing w:after="0" w:line="240" w:lineRule="auto"/>
      </w:pPr>
      <w:r>
        <w:separator/>
      </w:r>
    </w:p>
  </w:footnote>
  <w:footnote w:type="continuationSeparator" w:id="0">
    <w:p w:rsidR="00BF133A" w:rsidRDefault="00BF13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62D" w:rsidRDefault="001C5B3D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152E5" w:rsidRPr="00C152E5">
      <w:rPr>
        <w:noProof/>
        <w:lang w:val="ru-RU"/>
      </w:rPr>
      <w:t>2</w:t>
    </w:r>
    <w:r>
      <w:fldChar w:fldCharType="end"/>
    </w:r>
  </w:p>
  <w:p w:rsidR="00AD762D" w:rsidRDefault="00C152E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399"/>
    <w:rsid w:val="0007257B"/>
    <w:rsid w:val="000743E3"/>
    <w:rsid w:val="001806FA"/>
    <w:rsid w:val="001906D3"/>
    <w:rsid w:val="001C5B3D"/>
    <w:rsid w:val="004B5A91"/>
    <w:rsid w:val="005011F1"/>
    <w:rsid w:val="005302CB"/>
    <w:rsid w:val="00622D87"/>
    <w:rsid w:val="00703B37"/>
    <w:rsid w:val="00723399"/>
    <w:rsid w:val="009317A6"/>
    <w:rsid w:val="00980278"/>
    <w:rsid w:val="00995BE5"/>
    <w:rsid w:val="00A871AB"/>
    <w:rsid w:val="00BF133A"/>
    <w:rsid w:val="00BF56D0"/>
    <w:rsid w:val="00C152E5"/>
    <w:rsid w:val="00EC023B"/>
    <w:rsid w:val="00F16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580928-9C87-41A2-8CED-3D5AEA094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399"/>
    <w:pPr>
      <w:suppressAutoHyphens/>
      <w:spacing w:after="200" w:line="276" w:lineRule="auto"/>
    </w:pPr>
    <w:rPr>
      <w:rFonts w:ascii="Calibri" w:eastAsia="Calibri" w:hAnsi="Calibri" w:cs="Times New Roman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723399"/>
    <w:pPr>
      <w:suppressAutoHyphens/>
      <w:spacing w:after="0" w:line="240" w:lineRule="auto"/>
    </w:pPr>
    <w:rPr>
      <w:rFonts w:ascii="Calibri" w:eastAsia="Times New Roman" w:hAnsi="Calibri" w:cs="Times New Roman"/>
      <w:kern w:val="1"/>
      <w:lang w:eastAsia="ar-SA"/>
    </w:rPr>
  </w:style>
  <w:style w:type="paragraph" w:styleId="a3">
    <w:name w:val="header"/>
    <w:basedOn w:val="a"/>
    <w:link w:val="a4"/>
    <w:uiPriority w:val="99"/>
    <w:unhideWhenUsed/>
    <w:rsid w:val="00723399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723399"/>
    <w:rPr>
      <w:rFonts w:ascii="Calibri" w:eastAsia="Calibri" w:hAnsi="Calibri" w:cs="Times New Roman"/>
      <w:kern w:val="1"/>
      <w:lang w:val="x-none" w:eastAsia="ar-SA"/>
    </w:rPr>
  </w:style>
  <w:style w:type="paragraph" w:styleId="a5">
    <w:name w:val="Balloon Text"/>
    <w:basedOn w:val="a"/>
    <w:link w:val="a6"/>
    <w:uiPriority w:val="99"/>
    <w:semiHidden/>
    <w:unhideWhenUsed/>
    <w:rsid w:val="009802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0278"/>
    <w:rPr>
      <w:rFonts w:ascii="Segoe UI" w:eastAsia="Calibri" w:hAnsi="Segoe UI" w:cs="Segoe UI"/>
      <w:kern w:val="1"/>
      <w:sz w:val="18"/>
      <w:szCs w:val="18"/>
      <w:lang w:eastAsia="ar-SA"/>
    </w:rPr>
  </w:style>
  <w:style w:type="paragraph" w:styleId="a7">
    <w:name w:val="footer"/>
    <w:basedOn w:val="a"/>
    <w:link w:val="a8"/>
    <w:uiPriority w:val="99"/>
    <w:unhideWhenUsed/>
    <w:rsid w:val="001906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906D3"/>
    <w:rPr>
      <w:rFonts w:ascii="Calibri" w:eastAsia="Calibri" w:hAnsi="Calibri" w:cs="Times New Roman"/>
      <w:kern w:val="1"/>
      <w:lang w:eastAsia="ar-SA"/>
    </w:rPr>
  </w:style>
  <w:style w:type="paragraph" w:customStyle="1" w:styleId="31">
    <w:name w:val="Основной текст 31"/>
    <w:basedOn w:val="a"/>
    <w:rsid w:val="005011F1"/>
    <w:pPr>
      <w:spacing w:after="120" w:line="240" w:lineRule="auto"/>
    </w:pPr>
    <w:rPr>
      <w:rFonts w:ascii="Times New Roman" w:eastAsia="Times New Roman" w:hAnsi="Times New Roman"/>
      <w:kern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2023-04-14T12:15:00Z</cp:lastPrinted>
  <dcterms:created xsi:type="dcterms:W3CDTF">2022-05-17T06:30:00Z</dcterms:created>
  <dcterms:modified xsi:type="dcterms:W3CDTF">2025-07-15T06:36:00Z</dcterms:modified>
</cp:coreProperties>
</file>