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E" w:rsidRPr="000336CF" w:rsidRDefault="00A933CE" w:rsidP="00A933CE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933CE" w:rsidRPr="000F64FF" w:rsidRDefault="00A933CE" w:rsidP="00A933CE">
      <w:pPr>
        <w:jc w:val="center"/>
        <w:rPr>
          <w:color w:val="000000" w:themeColor="text1"/>
          <w:sz w:val="28"/>
          <w:szCs w:val="28"/>
        </w:rPr>
      </w:pPr>
    </w:p>
    <w:p w:rsidR="00A933CE" w:rsidRPr="000558B5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33C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Pr="000558B5">
        <w:rPr>
          <w:color w:val="000000"/>
          <w:sz w:val="28"/>
          <w:szCs w:val="28"/>
        </w:rPr>
        <w:t>:</w:t>
      </w:r>
    </w:p>
    <w:p w:rsidR="00A933CE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Гражданским кодексом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71E60">
        <w:rPr>
          <w:color w:val="000000"/>
          <w:sz w:val="28"/>
          <w:szCs w:val="28"/>
        </w:rPr>
        <w:t xml:space="preserve"> (часть первая)</w:t>
      </w:r>
      <w:r>
        <w:rPr>
          <w:color w:val="000000"/>
          <w:sz w:val="28"/>
          <w:szCs w:val="28"/>
        </w:rPr>
        <w:t xml:space="preserve"> от 30 ноября 1994 года № 51-ФЗ;</w:t>
      </w:r>
    </w:p>
    <w:p w:rsidR="00A933CE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Гражданским кодексом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71E60">
        <w:rPr>
          <w:color w:val="000000"/>
          <w:sz w:val="28"/>
          <w:szCs w:val="28"/>
        </w:rPr>
        <w:t xml:space="preserve"> (часть </w:t>
      </w:r>
      <w:r>
        <w:rPr>
          <w:color w:val="000000"/>
          <w:sz w:val="28"/>
          <w:szCs w:val="28"/>
        </w:rPr>
        <w:t>вторая</w:t>
      </w:r>
      <w:r w:rsidRPr="00871E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от 26 января 1993 года № 14-ФЗ;</w:t>
      </w:r>
    </w:p>
    <w:p w:rsidR="00A933CE" w:rsidRPr="0098193C" w:rsidRDefault="00A933CE" w:rsidP="00A933C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9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Земельным кодексом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819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25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октября </w:t>
      </w:r>
      <w:r w:rsidRPr="009819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    № </w:t>
      </w:r>
      <w:r w:rsidRPr="009819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136-ФЗ</w:t>
      </w:r>
      <w:r>
        <w:rPr>
          <w:color w:val="000000"/>
          <w:sz w:val="28"/>
          <w:szCs w:val="28"/>
        </w:rPr>
        <w:t>;</w:t>
      </w:r>
    </w:p>
    <w:p w:rsidR="00A933CE" w:rsidRDefault="00A933CE" w:rsidP="00A933CE">
      <w:pPr>
        <w:ind w:firstLine="709"/>
        <w:jc w:val="both"/>
        <w:rPr>
          <w:color w:val="000000"/>
          <w:sz w:val="28"/>
          <w:szCs w:val="28"/>
        </w:rPr>
      </w:pPr>
      <w:r w:rsidRPr="000558B5">
        <w:rPr>
          <w:color w:val="000000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A933CE" w:rsidRPr="00515E00" w:rsidRDefault="00A933CE" w:rsidP="00A933CE">
      <w:pPr>
        <w:ind w:firstLine="709"/>
        <w:jc w:val="both"/>
        <w:rPr>
          <w:rFonts w:ascii="Arial" w:hAnsi="Arial" w:cs="Arial"/>
          <w:kern w:val="1"/>
        </w:rPr>
      </w:pPr>
      <w:r w:rsidRPr="00515E00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933CE" w:rsidRPr="00515E00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5E00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</w:t>
      </w:r>
      <w:r>
        <w:rPr>
          <w:color w:val="000000" w:themeColor="text1"/>
          <w:sz w:val="28"/>
          <w:szCs w:val="28"/>
        </w:rPr>
        <w:t>»</w:t>
      </w:r>
      <w:r w:rsidRPr="00515E00">
        <w:rPr>
          <w:color w:val="000000" w:themeColor="text1"/>
          <w:sz w:val="28"/>
          <w:szCs w:val="28"/>
        </w:rPr>
        <w:t>;</w:t>
      </w:r>
    </w:p>
    <w:p w:rsidR="00A933CE" w:rsidRPr="00515E00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5E00">
        <w:rPr>
          <w:rStyle w:val="link"/>
          <w:color w:val="000000" w:themeColor="text1"/>
          <w:sz w:val="28"/>
          <w:szCs w:val="28"/>
        </w:rPr>
        <w:t>Постановлением</w:t>
      </w:r>
      <w:r w:rsidRPr="00515E00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933CE" w:rsidRPr="000558B5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58B5">
        <w:rPr>
          <w:color w:val="000000"/>
          <w:sz w:val="28"/>
          <w:szCs w:val="28"/>
        </w:rPr>
        <w:t xml:space="preserve">Постановлением Правительства </w:t>
      </w:r>
      <w:r w:rsidRPr="00A933CE">
        <w:rPr>
          <w:sz w:val="28"/>
          <w:szCs w:val="28"/>
        </w:rPr>
        <w:t>Российской Федерации</w:t>
      </w:r>
      <w:r w:rsidRPr="000558B5">
        <w:rPr>
          <w:color w:val="000000"/>
          <w:sz w:val="28"/>
          <w:szCs w:val="28"/>
        </w:rPr>
        <w:t xml:space="preserve"> от 25 июня</w:t>
      </w:r>
      <w:r>
        <w:rPr>
          <w:color w:val="000000"/>
          <w:sz w:val="28"/>
          <w:szCs w:val="28"/>
        </w:rPr>
        <w:t xml:space="preserve">    </w:t>
      </w:r>
      <w:r w:rsidRPr="000558B5">
        <w:rPr>
          <w:color w:val="000000"/>
          <w:sz w:val="28"/>
          <w:szCs w:val="28"/>
        </w:rPr>
        <w:t xml:space="preserve">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933CE" w:rsidRPr="00515E00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5E00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  <w:sz w:val="28"/>
          <w:szCs w:val="28"/>
        </w:rPr>
        <w:t xml:space="preserve">   </w:t>
      </w:r>
      <w:r w:rsidRPr="00515E00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A933CE" w:rsidRPr="00515E00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5E00">
        <w:rPr>
          <w:color w:val="000000" w:themeColor="text1"/>
          <w:sz w:val="28"/>
          <w:szCs w:val="28"/>
        </w:rPr>
        <w:t xml:space="preserve">Постановлением Правительства </w:t>
      </w:r>
      <w:r w:rsidRPr="00A933CE">
        <w:rPr>
          <w:sz w:val="28"/>
          <w:szCs w:val="28"/>
        </w:rPr>
        <w:t>Российской Федерации</w:t>
      </w:r>
      <w:r w:rsidRPr="000558B5">
        <w:rPr>
          <w:color w:val="000000"/>
          <w:sz w:val="28"/>
          <w:szCs w:val="28"/>
        </w:rPr>
        <w:t xml:space="preserve"> </w:t>
      </w:r>
      <w:r w:rsidRPr="00515E00">
        <w:rPr>
          <w:color w:val="000000" w:themeColor="text1"/>
          <w:sz w:val="28"/>
          <w:szCs w:val="28"/>
        </w:rPr>
        <w:t>от 26 марта 2016 года № 236 «О требованиях к предоставлению в электронной форме государ</w:t>
      </w:r>
      <w:r>
        <w:rPr>
          <w:color w:val="000000" w:themeColor="text1"/>
          <w:sz w:val="28"/>
          <w:szCs w:val="28"/>
        </w:rPr>
        <w:t>ственных и муниципальных услуг»;</w:t>
      </w:r>
    </w:p>
    <w:p w:rsidR="00A933CE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5E00">
        <w:rPr>
          <w:color w:val="000000" w:themeColor="text1"/>
          <w:sz w:val="28"/>
          <w:szCs w:val="28"/>
        </w:rPr>
        <w:t>Постановлением главы администрации (губернатора) Краснодарского края от 24</w:t>
      </w:r>
      <w:r>
        <w:rPr>
          <w:color w:val="FF0000"/>
          <w:sz w:val="28"/>
          <w:szCs w:val="28"/>
        </w:rPr>
        <w:t xml:space="preserve"> </w:t>
      </w:r>
      <w:r w:rsidRPr="00A933CE">
        <w:rPr>
          <w:sz w:val="28"/>
          <w:szCs w:val="28"/>
        </w:rPr>
        <w:t>марта</w:t>
      </w:r>
      <w:r>
        <w:rPr>
          <w:color w:val="FF0000"/>
          <w:sz w:val="28"/>
          <w:szCs w:val="28"/>
        </w:rPr>
        <w:t xml:space="preserve"> </w:t>
      </w:r>
      <w:r w:rsidRPr="00515E00">
        <w:rPr>
          <w:color w:val="000000" w:themeColor="text1"/>
          <w:sz w:val="28"/>
          <w:szCs w:val="28"/>
        </w:rPr>
        <w:t>2015</w:t>
      </w:r>
      <w:r>
        <w:rPr>
          <w:color w:val="FF0000"/>
          <w:sz w:val="28"/>
          <w:szCs w:val="28"/>
        </w:rPr>
        <w:t xml:space="preserve"> </w:t>
      </w:r>
      <w:r w:rsidRPr="00A933CE">
        <w:rPr>
          <w:sz w:val="28"/>
          <w:szCs w:val="28"/>
        </w:rPr>
        <w:t>года</w:t>
      </w:r>
      <w:r w:rsidRPr="00515E00">
        <w:rPr>
          <w:color w:val="000000" w:themeColor="text1"/>
          <w:sz w:val="28"/>
          <w:szCs w:val="28"/>
        </w:rPr>
        <w:t xml:space="preserve"> № 216 «Об утверждении Порядка определения размера</w:t>
      </w:r>
      <w:r>
        <w:rPr>
          <w:color w:val="000000" w:themeColor="text1"/>
          <w:sz w:val="28"/>
          <w:szCs w:val="28"/>
        </w:rPr>
        <w:t xml:space="preserve"> </w:t>
      </w:r>
      <w:r w:rsidRPr="00515E00">
        <w:rPr>
          <w:color w:val="000000" w:themeColor="text1"/>
          <w:sz w:val="28"/>
          <w:szCs w:val="28"/>
        </w:rPr>
        <w:t xml:space="preserve"> платы </w:t>
      </w:r>
      <w:r>
        <w:rPr>
          <w:color w:val="000000" w:themeColor="text1"/>
          <w:sz w:val="28"/>
          <w:szCs w:val="28"/>
        </w:rPr>
        <w:t xml:space="preserve"> </w:t>
      </w:r>
      <w:r w:rsidRPr="00515E00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 xml:space="preserve"> </w:t>
      </w:r>
      <w:r w:rsidRPr="00515E00">
        <w:rPr>
          <w:color w:val="000000" w:themeColor="text1"/>
          <w:sz w:val="28"/>
          <w:szCs w:val="28"/>
        </w:rPr>
        <w:t xml:space="preserve">увеличение площади земельных участков, находящихся в </w:t>
      </w:r>
    </w:p>
    <w:p w:rsidR="00A933CE" w:rsidRPr="00515E00" w:rsidRDefault="00A933CE" w:rsidP="00A933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E00">
        <w:rPr>
          <w:color w:val="000000" w:themeColor="text1"/>
          <w:sz w:val="28"/>
          <w:szCs w:val="28"/>
        </w:rPr>
        <w:t>частной собственности, в результате их перераспределения с земельными участками, находящимися в собственности Краснодарского края, землями и земельными участками, государственная собственность на которые не разграничена на территории Краснодарского края</w:t>
      </w:r>
      <w:r>
        <w:rPr>
          <w:color w:val="000000" w:themeColor="text1"/>
          <w:sz w:val="28"/>
          <w:szCs w:val="28"/>
        </w:rPr>
        <w:t>»</w:t>
      </w:r>
      <w:r w:rsidRPr="00515E00">
        <w:rPr>
          <w:color w:val="000000" w:themeColor="text1"/>
          <w:sz w:val="28"/>
          <w:szCs w:val="28"/>
        </w:rPr>
        <w:t>;</w:t>
      </w:r>
    </w:p>
    <w:p w:rsidR="00A933CE" w:rsidRDefault="00A933CE" w:rsidP="00A933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5E00">
        <w:rPr>
          <w:color w:val="000000" w:themeColor="text1"/>
          <w:sz w:val="28"/>
          <w:szCs w:val="28"/>
        </w:rPr>
        <w:t xml:space="preserve">Законом Краснодарского края от </w:t>
      </w:r>
      <w:r w:rsidRPr="000558B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933CE">
        <w:rPr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Pr="000558B5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</w:t>
      </w:r>
      <w:r w:rsidRPr="00A933CE">
        <w:rPr>
          <w:sz w:val="28"/>
          <w:szCs w:val="28"/>
        </w:rPr>
        <w:t>года</w:t>
      </w:r>
      <w:r w:rsidRPr="00515E00">
        <w:rPr>
          <w:color w:val="000000" w:themeColor="text1"/>
          <w:sz w:val="28"/>
          <w:szCs w:val="28"/>
        </w:rPr>
        <w:t xml:space="preserve"> № 532-КЗ «Об основах регулирования земельных отношений в Краснодарском крае»;</w:t>
      </w:r>
    </w:p>
    <w:p w:rsidR="00A933CE" w:rsidRPr="00515E00" w:rsidRDefault="00A933CE" w:rsidP="00A933CE">
      <w:pPr>
        <w:ind w:firstLine="709"/>
        <w:jc w:val="both"/>
        <w:rPr>
          <w:color w:val="000000" w:themeColor="text1"/>
          <w:sz w:val="28"/>
          <w:szCs w:val="28"/>
        </w:rPr>
      </w:pPr>
      <w:r w:rsidRPr="00515E00">
        <w:rPr>
          <w:color w:val="000000" w:themeColor="text1"/>
          <w:sz w:val="28"/>
          <w:szCs w:val="28"/>
        </w:rPr>
        <w:lastRenderedPageBreak/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color w:val="000000" w:themeColor="text1"/>
          <w:sz w:val="28"/>
          <w:szCs w:val="28"/>
        </w:rPr>
        <w:t>»</w:t>
      </w:r>
      <w:r w:rsidRPr="00515E00">
        <w:rPr>
          <w:color w:val="000000" w:themeColor="text1"/>
          <w:sz w:val="28"/>
          <w:szCs w:val="28"/>
        </w:rPr>
        <w:t>;</w:t>
      </w:r>
    </w:p>
    <w:p w:rsidR="00A933CE" w:rsidRPr="00515E00" w:rsidRDefault="00A933CE" w:rsidP="00A933CE">
      <w:pPr>
        <w:ind w:firstLine="709"/>
        <w:jc w:val="both"/>
        <w:rPr>
          <w:color w:val="000000"/>
          <w:sz w:val="28"/>
          <w:szCs w:val="28"/>
        </w:rPr>
      </w:pPr>
      <w:r w:rsidRPr="00515E00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</w:t>
      </w:r>
      <w:r w:rsidRPr="00A933CE">
        <w:rPr>
          <w:sz w:val="28"/>
          <w:szCs w:val="28"/>
        </w:rPr>
        <w:t>Краснодарского края</w:t>
      </w:r>
      <w:r>
        <w:rPr>
          <w:color w:val="000000"/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3CE"/>
    <w:rsid w:val="0054378A"/>
    <w:rsid w:val="00A9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A933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3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A933CE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2018-08-28T12:30:00Z</dcterms:created>
  <dcterms:modified xsi:type="dcterms:W3CDTF">2018-08-28T12:31:00Z</dcterms:modified>
</cp:coreProperties>
</file>