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B656" w14:textId="2BF00BF2" w:rsidR="007A5EA7" w:rsidRPr="00A33825" w:rsidRDefault="00C71901" w:rsidP="001F0208">
      <w:pPr>
        <w:pStyle w:val="a5"/>
        <w:widowControl w:val="0"/>
        <w:tabs>
          <w:tab w:val="left" w:pos="4215"/>
          <w:tab w:val="center" w:pos="5315"/>
        </w:tabs>
        <w:ind w:firstLine="709"/>
        <w:rPr>
          <w:b/>
          <w:sz w:val="24"/>
          <w:szCs w:val="24"/>
          <w:lang w:eastAsia="ar-SA"/>
        </w:rPr>
      </w:pPr>
      <w:r w:rsidRPr="00A33825">
        <w:rPr>
          <w:b/>
          <w:sz w:val="24"/>
          <w:szCs w:val="24"/>
        </w:rPr>
        <w:t xml:space="preserve">Информация об основных результатах экспертно–аналитического мероприятия: </w:t>
      </w:r>
      <w:r w:rsidR="002A454A" w:rsidRPr="00A33825">
        <w:rPr>
          <w:b/>
          <w:sz w:val="24"/>
          <w:szCs w:val="24"/>
        </w:rPr>
        <w:t>«</w:t>
      </w:r>
      <w:r w:rsidR="00A33825" w:rsidRPr="00A33825">
        <w:rPr>
          <w:b/>
          <w:sz w:val="24"/>
          <w:szCs w:val="24"/>
        </w:rPr>
        <w:t>Аудит эффективности в сфере закупок для обеспечения муниципальных нужд на объекте муниципального бюджетного дошкольного образовательного учреждения детский сад № 17 муниципального образования город Горячий Ключ, по договорам и контрактам, заключенным в 2020 году на приобретение товаров, работ, услуг</w:t>
      </w:r>
      <w:r w:rsidR="002A454A" w:rsidRPr="00A33825">
        <w:rPr>
          <w:b/>
          <w:sz w:val="24"/>
          <w:szCs w:val="24"/>
        </w:rPr>
        <w:t>»</w:t>
      </w:r>
      <w:r w:rsidR="007A5EA7" w:rsidRPr="00A33825">
        <w:rPr>
          <w:b/>
          <w:sz w:val="24"/>
          <w:szCs w:val="24"/>
          <w:lang w:eastAsia="ar-SA"/>
        </w:rPr>
        <w:t>.</w:t>
      </w:r>
    </w:p>
    <w:p w14:paraId="66B5FC78" w14:textId="79EFF7FD" w:rsidR="007A5EA7" w:rsidRPr="00A33825" w:rsidRDefault="00C71901" w:rsidP="007A5EA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  <w:lang w:eastAsia="ar-SA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</w:t>
      </w:r>
      <w:r w:rsidR="007A5EA7">
        <w:rPr>
          <w:sz w:val="24"/>
          <w:szCs w:val="24"/>
        </w:rPr>
        <w:t>2</w:t>
      </w:r>
      <w:r w:rsidR="002202B5">
        <w:rPr>
          <w:sz w:val="24"/>
          <w:szCs w:val="24"/>
        </w:rPr>
        <w:t>1</w:t>
      </w:r>
      <w:r w:rsidRPr="00C71901">
        <w:rPr>
          <w:sz w:val="24"/>
          <w:szCs w:val="24"/>
        </w:rPr>
        <w:t xml:space="preserve"> год, утвержденного распоряжением  Контрольно</w:t>
      </w:r>
      <w:r w:rsidR="002202B5">
        <w:rPr>
          <w:sz w:val="24"/>
          <w:szCs w:val="24"/>
        </w:rPr>
        <w:t>-</w:t>
      </w:r>
      <w:r w:rsidRPr="00C71901">
        <w:rPr>
          <w:sz w:val="24"/>
          <w:szCs w:val="24"/>
        </w:rPr>
        <w:t xml:space="preserve">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2202B5">
        <w:rPr>
          <w:sz w:val="24"/>
          <w:szCs w:val="24"/>
        </w:rPr>
        <w:t>5</w:t>
      </w:r>
      <w:r w:rsidR="007E1037" w:rsidRPr="007E1037">
        <w:rPr>
          <w:sz w:val="24"/>
          <w:szCs w:val="24"/>
        </w:rPr>
        <w:t xml:space="preserve"> декабря 20</w:t>
      </w:r>
      <w:r w:rsidR="002202B5">
        <w:rPr>
          <w:sz w:val="24"/>
          <w:szCs w:val="24"/>
        </w:rPr>
        <w:t>20</w:t>
      </w:r>
      <w:r w:rsidR="007E1037" w:rsidRPr="007E1037">
        <w:rPr>
          <w:sz w:val="24"/>
          <w:szCs w:val="24"/>
        </w:rPr>
        <w:t xml:space="preserve"> года № </w:t>
      </w:r>
      <w:r w:rsidR="002202B5">
        <w:rPr>
          <w:sz w:val="24"/>
          <w:szCs w:val="24"/>
        </w:rPr>
        <w:t>81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A33825">
        <w:rPr>
          <w:sz w:val="24"/>
          <w:szCs w:val="24"/>
        </w:rPr>
        <w:t>22</w:t>
      </w:r>
      <w:r w:rsidRPr="00C71901">
        <w:rPr>
          <w:sz w:val="24"/>
          <w:szCs w:val="24"/>
        </w:rPr>
        <w:t xml:space="preserve"> </w:t>
      </w:r>
      <w:r w:rsidR="00A33825">
        <w:rPr>
          <w:sz w:val="24"/>
          <w:szCs w:val="24"/>
        </w:rPr>
        <w:t>июля</w:t>
      </w:r>
      <w:r w:rsidRPr="00C71901">
        <w:rPr>
          <w:sz w:val="24"/>
          <w:szCs w:val="24"/>
        </w:rPr>
        <w:t xml:space="preserve"> 20</w:t>
      </w:r>
      <w:r w:rsidR="007A5EA7">
        <w:rPr>
          <w:sz w:val="24"/>
          <w:szCs w:val="24"/>
        </w:rPr>
        <w:t>2</w:t>
      </w:r>
      <w:r w:rsidR="002202B5">
        <w:rPr>
          <w:sz w:val="24"/>
          <w:szCs w:val="24"/>
        </w:rPr>
        <w:t>1</w:t>
      </w:r>
      <w:r w:rsidRPr="00C71901">
        <w:rPr>
          <w:sz w:val="24"/>
          <w:szCs w:val="24"/>
        </w:rPr>
        <w:t xml:space="preserve"> года № </w:t>
      </w:r>
      <w:r w:rsidR="00A33825">
        <w:rPr>
          <w:sz w:val="24"/>
          <w:szCs w:val="24"/>
        </w:rPr>
        <w:t>43</w:t>
      </w:r>
      <w:r w:rsidRPr="00C71901">
        <w:rPr>
          <w:sz w:val="24"/>
          <w:szCs w:val="24"/>
        </w:rPr>
        <w:t xml:space="preserve"> «О проведении экспертно-</w:t>
      </w:r>
      <w:r w:rsidRPr="00A33825">
        <w:rPr>
          <w:sz w:val="24"/>
          <w:szCs w:val="24"/>
        </w:rPr>
        <w:t>аналитического мероприятия», проведено экспертно-аналитическое мероприятие</w:t>
      </w:r>
      <w:r w:rsidR="008B3171" w:rsidRPr="00A33825">
        <w:rPr>
          <w:sz w:val="24"/>
          <w:szCs w:val="24"/>
        </w:rPr>
        <w:t>:</w:t>
      </w:r>
      <w:r w:rsidR="008B3171" w:rsidRPr="00A33825">
        <w:rPr>
          <w:iCs/>
          <w:szCs w:val="28"/>
        </w:rPr>
        <w:t xml:space="preserve"> </w:t>
      </w:r>
      <w:r w:rsidR="002A454A" w:rsidRPr="00A33825">
        <w:rPr>
          <w:sz w:val="24"/>
          <w:szCs w:val="24"/>
        </w:rPr>
        <w:t>«</w:t>
      </w:r>
      <w:r w:rsidR="00A33825" w:rsidRPr="00A33825">
        <w:rPr>
          <w:sz w:val="24"/>
          <w:szCs w:val="24"/>
        </w:rPr>
        <w:t>Аудит эффективности в сфере закупок для обеспечения муниципальных нужд на объекте муниципального бюджетного дошкольного образовательного учреждения детский сад № 17 муниципального образования город Горячий Ключ, по договорам и контрактам, заключенным в 2020 году на приобретение товаров, работ, услуг</w:t>
      </w:r>
      <w:r w:rsidR="002A454A" w:rsidRPr="00A33825">
        <w:rPr>
          <w:sz w:val="24"/>
          <w:szCs w:val="24"/>
        </w:rPr>
        <w:t>»</w:t>
      </w:r>
      <w:r w:rsidR="007A5EA7" w:rsidRPr="00A33825">
        <w:rPr>
          <w:sz w:val="24"/>
          <w:szCs w:val="24"/>
          <w:lang w:eastAsia="ar-SA"/>
        </w:rPr>
        <w:t>.</w:t>
      </w:r>
    </w:p>
    <w:p w14:paraId="6EA38133" w14:textId="55C22591" w:rsidR="005810CA" w:rsidRPr="00FE2FBE" w:rsidRDefault="00C71901" w:rsidP="007A5EA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FE2FBE">
        <w:rPr>
          <w:sz w:val="24"/>
          <w:szCs w:val="24"/>
        </w:rPr>
        <w:t>В ходе экспертно-аналитического мероприятия выявлен</w:t>
      </w:r>
      <w:r w:rsidR="0051515F" w:rsidRPr="00FE2FBE">
        <w:rPr>
          <w:sz w:val="24"/>
          <w:szCs w:val="24"/>
        </w:rPr>
        <w:t>ы</w:t>
      </w:r>
      <w:r w:rsidR="008B3171" w:rsidRPr="00FE2FBE">
        <w:rPr>
          <w:sz w:val="24"/>
          <w:szCs w:val="24"/>
        </w:rPr>
        <w:t xml:space="preserve"> </w:t>
      </w:r>
      <w:r w:rsidR="00E27A09" w:rsidRPr="00FE2FBE">
        <w:rPr>
          <w:sz w:val="24"/>
          <w:szCs w:val="24"/>
        </w:rPr>
        <w:t xml:space="preserve">недостатки и </w:t>
      </w:r>
      <w:r w:rsidR="008B3171" w:rsidRPr="00FE2FBE">
        <w:rPr>
          <w:sz w:val="24"/>
          <w:szCs w:val="24"/>
        </w:rPr>
        <w:t>нарушени</w:t>
      </w:r>
      <w:r w:rsidR="00E27A09" w:rsidRPr="00FE2FBE">
        <w:rPr>
          <w:sz w:val="24"/>
          <w:szCs w:val="24"/>
        </w:rPr>
        <w:t>я</w:t>
      </w:r>
      <w:r w:rsidR="008B3171" w:rsidRPr="00FE2FBE">
        <w:rPr>
          <w:sz w:val="24"/>
          <w:szCs w:val="24"/>
        </w:rPr>
        <w:t xml:space="preserve"> </w:t>
      </w:r>
      <w:r w:rsidR="00E27A09" w:rsidRPr="00FE2FBE">
        <w:rPr>
          <w:sz w:val="24"/>
          <w:szCs w:val="24"/>
        </w:rPr>
        <w:t xml:space="preserve">в части </w:t>
      </w:r>
      <w:r w:rsidR="00A561AA" w:rsidRPr="00FE2FBE">
        <w:rPr>
          <w:sz w:val="24"/>
          <w:szCs w:val="24"/>
        </w:rPr>
        <w:t>несоблюдени</w:t>
      </w:r>
      <w:r w:rsidR="00E27A09" w:rsidRPr="00FE2FBE">
        <w:rPr>
          <w:sz w:val="24"/>
          <w:szCs w:val="24"/>
        </w:rPr>
        <w:t>я</w:t>
      </w:r>
      <w:r w:rsidR="00A561AA" w:rsidRPr="00FE2FBE">
        <w:rPr>
          <w:sz w:val="24"/>
          <w:szCs w:val="24"/>
        </w:rPr>
        <w:t xml:space="preserve"> требований </w:t>
      </w:r>
      <w:r w:rsidR="003A48BE" w:rsidRPr="00FE2FBE">
        <w:rPr>
          <w:sz w:val="24"/>
          <w:szCs w:val="24"/>
        </w:rPr>
        <w:t>приказа Минфина России от 31 августа 2018 г.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3926B7" w:rsidRPr="00FE2FBE">
        <w:rPr>
          <w:sz w:val="24"/>
          <w:szCs w:val="24"/>
          <w:shd w:val="clear" w:color="auto" w:fill="FFFFFF"/>
        </w:rPr>
        <w:t xml:space="preserve">, а также требований </w:t>
      </w:r>
      <w:r w:rsidR="003926B7" w:rsidRPr="00FE2FB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E1037" w:rsidRPr="00FE2FBE">
        <w:rPr>
          <w:sz w:val="24"/>
          <w:szCs w:val="24"/>
        </w:rPr>
        <w:t>.</w:t>
      </w:r>
      <w:r w:rsidR="00D42DCB" w:rsidRPr="00FE2FBE">
        <w:rPr>
          <w:sz w:val="24"/>
          <w:szCs w:val="24"/>
        </w:rPr>
        <w:t xml:space="preserve"> </w:t>
      </w:r>
    </w:p>
    <w:p w14:paraId="11A07A2A" w14:textId="050A3D76" w:rsidR="00E434A3" w:rsidRPr="00FE2FBE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2FBE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 w:rsidRPr="00FE2FBE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 w:rsidRPr="00FE2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 w:rsidRPr="00FE2FBE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 w:rsidRPr="00FE2F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 </w:t>
      </w:r>
      <w:r w:rsidR="00A33825" w:rsidRPr="00FE2FBE">
        <w:rPr>
          <w:rFonts w:ascii="Times New Roman" w:hAnsi="Times New Roman" w:cs="Times New Roman"/>
          <w:sz w:val="24"/>
          <w:szCs w:val="24"/>
        </w:rPr>
        <w:t>заведующей</w:t>
      </w:r>
      <w:r w:rsidR="007E1037" w:rsidRPr="00FE2FBE">
        <w:rPr>
          <w:rFonts w:ascii="Times New Roman" w:hAnsi="Times New Roman" w:cs="Times New Roman"/>
          <w:sz w:val="24"/>
          <w:szCs w:val="24"/>
        </w:rPr>
        <w:t xml:space="preserve"> </w:t>
      </w:r>
      <w:r w:rsidR="002A454A" w:rsidRPr="00FE2F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A33825" w:rsidRPr="00FE2FBE">
        <w:rPr>
          <w:rFonts w:ascii="Times New Roman" w:hAnsi="Times New Roman" w:cs="Times New Roman"/>
          <w:sz w:val="24"/>
          <w:szCs w:val="24"/>
        </w:rPr>
        <w:t>бюджетное дошкольно</w:t>
      </w:r>
      <w:r w:rsidR="00A33825" w:rsidRPr="00FE2FBE">
        <w:rPr>
          <w:rFonts w:ascii="Times New Roman" w:hAnsi="Times New Roman" w:cs="Times New Roman"/>
          <w:sz w:val="24"/>
          <w:szCs w:val="24"/>
        </w:rPr>
        <w:t>го</w:t>
      </w:r>
      <w:r w:rsidR="00A33825" w:rsidRPr="00FE2FB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A33825" w:rsidRPr="00FE2FBE">
        <w:rPr>
          <w:rFonts w:ascii="Times New Roman" w:hAnsi="Times New Roman" w:cs="Times New Roman"/>
          <w:sz w:val="24"/>
          <w:szCs w:val="24"/>
        </w:rPr>
        <w:t>го</w:t>
      </w:r>
      <w:r w:rsidR="00A33825" w:rsidRPr="00FE2FB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33825" w:rsidRPr="00FE2FBE">
        <w:rPr>
          <w:rFonts w:ascii="Times New Roman" w:hAnsi="Times New Roman" w:cs="Times New Roman"/>
          <w:sz w:val="24"/>
          <w:szCs w:val="24"/>
        </w:rPr>
        <w:t>я</w:t>
      </w:r>
      <w:r w:rsidR="00A33825" w:rsidRPr="00FE2FBE">
        <w:rPr>
          <w:rFonts w:ascii="Times New Roman" w:hAnsi="Times New Roman" w:cs="Times New Roman"/>
          <w:sz w:val="24"/>
          <w:szCs w:val="24"/>
        </w:rPr>
        <w:t xml:space="preserve"> детский сад № 17 муниципального образования город Горячий Ключ</w:t>
      </w:r>
      <w:r w:rsidR="00D52C4C" w:rsidRPr="00FE2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A09" w:rsidRPr="00FE2FBE">
        <w:rPr>
          <w:rFonts w:ascii="Times New Roman" w:hAnsi="Times New Roman" w:cs="Times New Roman"/>
          <w:bCs/>
          <w:iCs/>
          <w:sz w:val="24"/>
          <w:szCs w:val="24"/>
        </w:rPr>
        <w:t>направлен а</w:t>
      </w:r>
      <w:r w:rsidR="00E27A09" w:rsidRPr="00FE2F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 w:rsidRPr="00FE2F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 w:rsidRPr="00FE2FBE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 w:rsidRPr="00FE2FBE"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 w:rsidRPr="00FE2FB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47B61D1" w14:textId="77777777" w:rsidR="00E434A3" w:rsidRPr="00FE2FBE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2FBE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председател</w:t>
      </w:r>
      <w:r w:rsidR="00E27A09" w:rsidRPr="00FE2FBE">
        <w:rPr>
          <w:rFonts w:ascii="Times New Roman" w:hAnsi="Times New Roman" w:cs="Times New Roman"/>
          <w:sz w:val="24"/>
          <w:szCs w:val="24"/>
        </w:rPr>
        <w:t>ем</w:t>
      </w:r>
      <w:r w:rsidRPr="00FE2FBE">
        <w:rPr>
          <w:rFonts w:ascii="Times New Roman" w:hAnsi="Times New Roman" w:cs="Times New Roman"/>
          <w:sz w:val="24"/>
          <w:szCs w:val="24"/>
        </w:rPr>
        <w:t xml:space="preserve"> К</w:t>
      </w:r>
      <w:r w:rsidR="00E27A09" w:rsidRPr="00FE2FBE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 w:rsidRPr="00FE2FBE"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14:paraId="1C64707C" w14:textId="77777777" w:rsidR="00C71901" w:rsidRPr="00FE2FB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E">
        <w:rPr>
          <w:rFonts w:ascii="Times New Roman" w:hAnsi="Times New Roman" w:cs="Times New Roman"/>
          <w:sz w:val="24"/>
          <w:szCs w:val="24"/>
        </w:rPr>
        <w:t xml:space="preserve">Отчет о результатах экспертно-аналитического мероприятия направлен главе муниципального образования город Горячий Ключ и </w:t>
      </w:r>
      <w:r w:rsidR="00660DE7" w:rsidRPr="00FE2FBE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FE2FBE">
        <w:rPr>
          <w:rFonts w:ascii="Times New Roman" w:hAnsi="Times New Roman" w:cs="Times New Roman"/>
          <w:sz w:val="24"/>
          <w:szCs w:val="24"/>
        </w:rPr>
        <w:t>Совет</w:t>
      </w:r>
      <w:r w:rsidR="00660DE7" w:rsidRPr="00FE2FBE">
        <w:rPr>
          <w:rFonts w:ascii="Times New Roman" w:hAnsi="Times New Roman" w:cs="Times New Roman"/>
          <w:sz w:val="24"/>
          <w:szCs w:val="24"/>
        </w:rPr>
        <w:t>а</w:t>
      </w:r>
      <w:r w:rsidRPr="00FE2F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14:paraId="543C0B8E" w14:textId="77777777" w:rsidR="007A5EA7" w:rsidRPr="00FE2FBE" w:rsidRDefault="007A5EA7" w:rsidP="007A5EA7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E2FBE">
        <w:rPr>
          <w:rFonts w:ascii="Times New Roman" w:hAnsi="Times New Roman" w:cs="Times New Roman"/>
          <w:sz w:val="24"/>
          <w:szCs w:val="24"/>
        </w:rPr>
        <w:t>Контрольно-счетной палатой направлена копия акта экспертно-аналитического мероприятия правоохранительные органы, прокуратуру города Горячий Ключ, а также в Министерство экономики Краснодарского края.</w:t>
      </w:r>
    </w:p>
    <w:p w14:paraId="1E941D81" w14:textId="4A45C68D" w:rsidR="007A5EA7" w:rsidRPr="00FE2FBE" w:rsidRDefault="005F49FC" w:rsidP="007A5E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E2FBE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7A5EA7" w:rsidRPr="00FE2FBE">
        <w:rPr>
          <w:rFonts w:ascii="Times New Roman" w:eastAsia="Times New Roman" w:hAnsi="Times New Roman" w:cs="Times New Roman"/>
          <w:sz w:val="24"/>
          <w:szCs w:val="24"/>
        </w:rPr>
        <w:t xml:space="preserve">принятых мерах по устранению выявленных нарушений и недостатков представлена информация объектом контроля в установленный срок письмом от </w:t>
      </w:r>
      <w:r w:rsidR="00FE2FBE" w:rsidRPr="00FE2FB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A48BE" w:rsidRPr="00FE2F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2FBE" w:rsidRPr="00FE2F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A48BE" w:rsidRPr="00FE2F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EA7" w:rsidRPr="00FE2F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A48BE" w:rsidRPr="00FE2F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A5EA7" w:rsidRPr="00FE2FB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E2FBE" w:rsidRPr="00FE2FBE">
        <w:rPr>
          <w:rFonts w:ascii="Times New Roman" w:eastAsia="Times New Roman" w:hAnsi="Times New Roman" w:cs="Times New Roman"/>
          <w:sz w:val="24"/>
          <w:szCs w:val="24"/>
        </w:rPr>
        <w:t xml:space="preserve"> №1045</w:t>
      </w:r>
      <w:r w:rsidR="007A5EA7" w:rsidRPr="00FE2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3CAC50" w14:textId="77777777" w:rsidR="00C71901" w:rsidRPr="00FE2FBE" w:rsidRDefault="00C71901" w:rsidP="007A5EA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1901" w:rsidRPr="00FE2FBE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01"/>
    <w:rsid w:val="00045884"/>
    <w:rsid w:val="00087E70"/>
    <w:rsid w:val="00170745"/>
    <w:rsid w:val="001C0479"/>
    <w:rsid w:val="001F0208"/>
    <w:rsid w:val="001F6B5D"/>
    <w:rsid w:val="002202B5"/>
    <w:rsid w:val="00261CD1"/>
    <w:rsid w:val="002639CB"/>
    <w:rsid w:val="002A454A"/>
    <w:rsid w:val="002F7314"/>
    <w:rsid w:val="003926B7"/>
    <w:rsid w:val="003A48BE"/>
    <w:rsid w:val="00447A81"/>
    <w:rsid w:val="004E7B19"/>
    <w:rsid w:val="005108F9"/>
    <w:rsid w:val="0051515F"/>
    <w:rsid w:val="00554BA1"/>
    <w:rsid w:val="005810CA"/>
    <w:rsid w:val="005F49FC"/>
    <w:rsid w:val="0064518D"/>
    <w:rsid w:val="00660DE7"/>
    <w:rsid w:val="0066420E"/>
    <w:rsid w:val="006E1D43"/>
    <w:rsid w:val="006F37FB"/>
    <w:rsid w:val="00770A30"/>
    <w:rsid w:val="00772E94"/>
    <w:rsid w:val="007A5EA7"/>
    <w:rsid w:val="007E00E5"/>
    <w:rsid w:val="007E1037"/>
    <w:rsid w:val="007F2012"/>
    <w:rsid w:val="008B3171"/>
    <w:rsid w:val="00966B31"/>
    <w:rsid w:val="00A126DB"/>
    <w:rsid w:val="00A33825"/>
    <w:rsid w:val="00A561AA"/>
    <w:rsid w:val="00B244EB"/>
    <w:rsid w:val="00BD3EE1"/>
    <w:rsid w:val="00C71901"/>
    <w:rsid w:val="00CA4A3D"/>
    <w:rsid w:val="00D42DCB"/>
    <w:rsid w:val="00D52C4C"/>
    <w:rsid w:val="00DB376C"/>
    <w:rsid w:val="00E27A09"/>
    <w:rsid w:val="00E434A3"/>
    <w:rsid w:val="00E8354B"/>
    <w:rsid w:val="00EC4FEB"/>
    <w:rsid w:val="00EC5799"/>
    <w:rsid w:val="00F42104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D34C"/>
  <w15:docId w15:val="{18FB82DC-CE2A-42F2-B6CB-2A664E0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2021-11-10T11:57:00Z</cp:lastPrinted>
  <dcterms:created xsi:type="dcterms:W3CDTF">2019-02-28T07:09:00Z</dcterms:created>
  <dcterms:modified xsi:type="dcterms:W3CDTF">2021-11-10T11:57:00Z</dcterms:modified>
</cp:coreProperties>
</file>