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</w:t>
      </w: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DF30C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и закона</w:t>
        </w:r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от 6 октября 2003 года         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B16EE">
        <w:rPr>
          <w:rFonts w:ascii="Times New Roman" w:hAnsi="Times New Roman" w:cs="Times New Roman"/>
          <w:sz w:val="28"/>
          <w:szCs w:val="28"/>
        </w:rPr>
        <w:t xml:space="preserve">                  от 27 июля 2010 года</w:t>
      </w:r>
      <w:r w:rsidR="008C4E29">
        <w:rPr>
          <w:rFonts w:ascii="Times New Roman" w:hAnsi="Times New Roman" w:cs="Times New Roman"/>
          <w:sz w:val="28"/>
          <w:szCs w:val="28"/>
        </w:rPr>
        <w:t xml:space="preserve">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C4E29">
        <w:rPr>
          <w:rFonts w:ascii="Times New Roman" w:hAnsi="Times New Roman" w:cs="Times New Roman"/>
          <w:sz w:val="28"/>
          <w:szCs w:val="28"/>
        </w:rPr>
        <w:t>от 28 декабря 2009</w:t>
      </w:r>
      <w:proofErr w:type="gramEnd"/>
      <w:r w:rsidR="008C4E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proofErr w:type="gramStart"/>
      <w:r w:rsidR="00CD6DFB" w:rsidRPr="00880E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с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т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а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н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в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л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я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функции «Осуществление муниципального контроля в области торговой деятельности» </w:t>
      </w:r>
      <w:r w:rsidR="00D94581">
        <w:rPr>
          <w:rFonts w:ascii="Times New Roman" w:hAnsi="Times New Roman" w:cs="Times New Roman"/>
          <w:sz w:val="28"/>
          <w:szCs w:val="28"/>
        </w:rPr>
        <w:t>(прилагается)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p w:rsidR="00E05CEE" w:rsidRDefault="00553ECD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</w:t>
      </w:r>
      <w:r w:rsidR="00B859B5">
        <w:rPr>
          <w:rFonts w:ascii="Times New Roman" w:hAnsi="Times New Roman" w:cs="Times New Roman"/>
          <w:sz w:val="28"/>
          <w:szCs w:val="28"/>
        </w:rPr>
        <w:t xml:space="preserve"> </w:t>
      </w:r>
      <w:r w:rsidR="00E05CEE">
        <w:rPr>
          <w:rFonts w:ascii="Times New Roman" w:hAnsi="Times New Roman" w:cs="Times New Roman"/>
          <w:sz w:val="28"/>
          <w:szCs w:val="28"/>
        </w:rPr>
        <w:t>силу постановлени</w:t>
      </w:r>
      <w:r w:rsidR="000B16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</w:t>
      </w:r>
      <w:r w:rsidR="00E05CEE">
        <w:rPr>
          <w:rFonts w:ascii="Times New Roman" w:hAnsi="Times New Roman" w:cs="Times New Roman"/>
          <w:sz w:val="28"/>
          <w:szCs w:val="28"/>
        </w:rPr>
        <w:t>орячий Ключ Краснодарского края:</w:t>
      </w:r>
    </w:p>
    <w:p w:rsidR="00553ECD" w:rsidRDefault="00B70F8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16EE">
        <w:rPr>
          <w:rFonts w:ascii="Times New Roman" w:hAnsi="Times New Roman" w:cs="Times New Roman"/>
          <w:sz w:val="28"/>
          <w:szCs w:val="28"/>
        </w:rPr>
        <w:t>19</w:t>
      </w:r>
      <w:r w:rsidR="00553ECD">
        <w:rPr>
          <w:rFonts w:ascii="Times New Roman" w:hAnsi="Times New Roman" w:cs="Times New Roman"/>
          <w:sz w:val="28"/>
          <w:szCs w:val="28"/>
        </w:rPr>
        <w:t xml:space="preserve"> </w:t>
      </w:r>
      <w:r w:rsidR="000B16EE">
        <w:rPr>
          <w:rFonts w:ascii="Times New Roman" w:hAnsi="Times New Roman" w:cs="Times New Roman"/>
          <w:sz w:val="28"/>
          <w:szCs w:val="28"/>
        </w:rPr>
        <w:t>декабря</w:t>
      </w:r>
      <w:r w:rsidR="00553ECD">
        <w:rPr>
          <w:rFonts w:ascii="Times New Roman" w:hAnsi="Times New Roman" w:cs="Times New Roman"/>
          <w:sz w:val="28"/>
          <w:szCs w:val="28"/>
        </w:rPr>
        <w:t xml:space="preserve"> 201</w:t>
      </w:r>
      <w:r w:rsidR="000B16EE">
        <w:rPr>
          <w:rFonts w:ascii="Times New Roman" w:hAnsi="Times New Roman" w:cs="Times New Roman"/>
          <w:sz w:val="28"/>
          <w:szCs w:val="28"/>
        </w:rPr>
        <w:t>7</w:t>
      </w:r>
      <w:r w:rsidR="00553E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16EE">
        <w:rPr>
          <w:rFonts w:ascii="Times New Roman" w:hAnsi="Times New Roman" w:cs="Times New Roman"/>
          <w:sz w:val="28"/>
          <w:szCs w:val="28"/>
        </w:rPr>
        <w:t>2777</w:t>
      </w:r>
      <w:r w:rsidR="00553ECD">
        <w:rPr>
          <w:rFonts w:ascii="Times New Roman" w:hAnsi="Times New Roman" w:cs="Times New Roman"/>
          <w:sz w:val="28"/>
          <w:szCs w:val="28"/>
        </w:rPr>
        <w:t xml:space="preserve"> «Об утверждении администра</w:t>
      </w:r>
      <w:r w:rsidR="003B4578">
        <w:rPr>
          <w:rFonts w:ascii="Times New Roman" w:hAnsi="Times New Roman" w:cs="Times New Roman"/>
          <w:sz w:val="28"/>
          <w:szCs w:val="28"/>
        </w:rPr>
        <w:t>тивного регламента по исполнению муниципальной функции «Осуществление муниципального контроля в</w:t>
      </w:r>
      <w:r w:rsidR="00D65484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деятельности»;</w:t>
      </w:r>
    </w:p>
    <w:p w:rsidR="00CD6DFB" w:rsidRPr="00880E40" w:rsidRDefault="003B4578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CB1D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CB1DBA"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="00CB1DBA">
        <w:rPr>
          <w:rFonts w:ascii="Times New Roman" w:hAnsi="Times New Roman" w:cs="Times New Roman"/>
          <w:sz w:val="28"/>
          <w:szCs w:val="28"/>
        </w:rPr>
        <w:t>информации (Манася</w:t>
      </w:r>
      <w:r w:rsidR="00CB1DBA" w:rsidRPr="00324D14">
        <w:rPr>
          <w:rFonts w:ascii="Times New Roman" w:hAnsi="Times New Roman" w:cs="Times New Roman"/>
          <w:sz w:val="28"/>
          <w:szCs w:val="28"/>
        </w:rPr>
        <w:t>н) опубликовать официально настоящее постановление.</w:t>
      </w:r>
    </w:p>
    <w:p w:rsidR="00CD6DFB" w:rsidRPr="00880E40" w:rsidRDefault="003B4578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город Горячий Ключ И.И. Бож</w:t>
      </w:r>
      <w:r w:rsidR="00CB1DBA">
        <w:rPr>
          <w:rFonts w:ascii="Times New Roman" w:hAnsi="Times New Roman"/>
          <w:sz w:val="28"/>
          <w:szCs w:val="28"/>
        </w:rPr>
        <w:t>ко.</w:t>
      </w:r>
    </w:p>
    <w:p w:rsidR="00CD6DFB" w:rsidRPr="00880E40" w:rsidRDefault="003B4578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Pr="00880E40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D94581">
      <w:headerReference w:type="default" r:id="rId9"/>
      <w:pgSz w:w="11905" w:h="16837" w:code="9"/>
      <w:pgMar w:top="1134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28" w:rsidRDefault="00437928" w:rsidP="00CD6DFB">
      <w:r>
        <w:separator/>
      </w:r>
    </w:p>
  </w:endnote>
  <w:endnote w:type="continuationSeparator" w:id="0">
    <w:p w:rsidR="00437928" w:rsidRDefault="00437928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28" w:rsidRDefault="00437928" w:rsidP="00CD6DFB">
      <w:r>
        <w:separator/>
      </w:r>
    </w:p>
  </w:footnote>
  <w:footnote w:type="continuationSeparator" w:id="0">
    <w:p w:rsidR="00437928" w:rsidRDefault="00437928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437928" w:rsidRPr="006E663D" w:rsidRDefault="002549FF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437928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D94581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437928" w:rsidRPr="006E663D" w:rsidRDefault="00437928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16EE"/>
    <w:rsid w:val="000B3982"/>
    <w:rsid w:val="000C0337"/>
    <w:rsid w:val="000D1D87"/>
    <w:rsid w:val="000D2071"/>
    <w:rsid w:val="00104D2F"/>
    <w:rsid w:val="00126A5A"/>
    <w:rsid w:val="00134E13"/>
    <w:rsid w:val="00147428"/>
    <w:rsid w:val="00150E03"/>
    <w:rsid w:val="00152BFE"/>
    <w:rsid w:val="001553C5"/>
    <w:rsid w:val="00170B19"/>
    <w:rsid w:val="00172791"/>
    <w:rsid w:val="00172BD2"/>
    <w:rsid w:val="00173D9B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49FF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11C60"/>
    <w:rsid w:val="00812CFE"/>
    <w:rsid w:val="0081317D"/>
    <w:rsid w:val="00813ACC"/>
    <w:rsid w:val="00831BA2"/>
    <w:rsid w:val="00832F35"/>
    <w:rsid w:val="0084439D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CAF"/>
    <w:rsid w:val="009227E0"/>
    <w:rsid w:val="009259F0"/>
    <w:rsid w:val="00926BCF"/>
    <w:rsid w:val="0093146E"/>
    <w:rsid w:val="00935561"/>
    <w:rsid w:val="00966719"/>
    <w:rsid w:val="009672DB"/>
    <w:rsid w:val="009677EB"/>
    <w:rsid w:val="009854E4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54C9E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859B5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6EE3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A3651"/>
    <w:rsid w:val="00FB0495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8A66F-709C-48DE-BCB4-A2C3B673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Yakimenko_t</cp:lastModifiedBy>
  <cp:revision>78</cp:revision>
  <cp:lastPrinted>2017-11-03T06:50:00Z</cp:lastPrinted>
  <dcterms:created xsi:type="dcterms:W3CDTF">2016-04-11T07:33:00Z</dcterms:created>
  <dcterms:modified xsi:type="dcterms:W3CDTF">2018-05-18T06:11:00Z</dcterms:modified>
</cp:coreProperties>
</file>