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FE" w:rsidRDefault="00AB00FE" w:rsidP="00AB00FE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B72812" w:rsidRPr="008548B9" w:rsidRDefault="00C0731C" w:rsidP="00B7281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 xml:space="preserve"> </w:t>
      </w:r>
      <w:r w:rsidR="00B72812" w:rsidRPr="008548B9">
        <w:rPr>
          <w:rFonts w:ascii="Times New Roman" w:hAnsi="Times New Roman" w:cs="Times New Roman"/>
          <w:sz w:val="27"/>
          <w:szCs w:val="27"/>
        </w:rPr>
        <w:t>А К Т</w:t>
      </w:r>
    </w:p>
    <w:p w:rsidR="00B72812" w:rsidRPr="008548B9" w:rsidRDefault="00B72812" w:rsidP="00B7281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 xml:space="preserve">контрольного мероприятия в </w:t>
      </w:r>
      <w:proofErr w:type="gramStart"/>
      <w:r w:rsidRPr="008548B9">
        <w:rPr>
          <w:rFonts w:ascii="Times New Roman" w:hAnsi="Times New Roman" w:cs="Times New Roman"/>
          <w:sz w:val="27"/>
          <w:szCs w:val="27"/>
        </w:rPr>
        <w:t>муниципальном</w:t>
      </w:r>
      <w:proofErr w:type="gramEnd"/>
      <w:r w:rsidRPr="008548B9">
        <w:rPr>
          <w:rFonts w:ascii="Times New Roman" w:hAnsi="Times New Roman" w:cs="Times New Roman"/>
          <w:sz w:val="27"/>
          <w:szCs w:val="27"/>
        </w:rPr>
        <w:t xml:space="preserve"> бюджетном </w:t>
      </w:r>
    </w:p>
    <w:p w:rsidR="003F2B5F" w:rsidRPr="008548B9" w:rsidRDefault="00B72812" w:rsidP="00B7281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8548B9">
        <w:rPr>
          <w:rFonts w:ascii="Times New Roman" w:hAnsi="Times New Roman" w:cs="Times New Roman"/>
          <w:sz w:val="27"/>
          <w:szCs w:val="27"/>
        </w:rPr>
        <w:t>общеоб</w:t>
      </w:r>
      <w:r w:rsidR="00F07F6C">
        <w:rPr>
          <w:rFonts w:ascii="Times New Roman" w:hAnsi="Times New Roman" w:cs="Times New Roman"/>
          <w:sz w:val="27"/>
          <w:szCs w:val="27"/>
        </w:rPr>
        <w:t>разовательном</w:t>
      </w:r>
      <w:proofErr w:type="gramEnd"/>
      <w:r w:rsidR="00F07F6C">
        <w:rPr>
          <w:rFonts w:ascii="Times New Roman" w:hAnsi="Times New Roman" w:cs="Times New Roman"/>
          <w:sz w:val="27"/>
          <w:szCs w:val="27"/>
        </w:rPr>
        <w:t xml:space="preserve"> учреждение</w:t>
      </w:r>
      <w:r w:rsidR="00B167A7">
        <w:rPr>
          <w:rFonts w:ascii="Times New Roman" w:hAnsi="Times New Roman" w:cs="Times New Roman"/>
          <w:sz w:val="27"/>
          <w:szCs w:val="27"/>
        </w:rPr>
        <w:t xml:space="preserve"> основной</w:t>
      </w:r>
      <w:r w:rsidR="00321BC8" w:rsidRPr="008548B9">
        <w:rPr>
          <w:rFonts w:ascii="Times New Roman" w:hAnsi="Times New Roman" w:cs="Times New Roman"/>
          <w:sz w:val="27"/>
          <w:szCs w:val="27"/>
        </w:rPr>
        <w:t xml:space="preserve"> общеобразовательной школе </w:t>
      </w:r>
      <w:r w:rsidR="00974411">
        <w:rPr>
          <w:rFonts w:ascii="Times New Roman" w:hAnsi="Times New Roman" w:cs="Times New Roman"/>
          <w:sz w:val="27"/>
          <w:szCs w:val="27"/>
        </w:rPr>
        <w:t xml:space="preserve"> № 5</w:t>
      </w:r>
      <w:r w:rsidRPr="008548B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72812" w:rsidRPr="008548B9" w:rsidRDefault="00B72812" w:rsidP="00B7281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B167A7">
        <w:rPr>
          <w:rFonts w:ascii="Times New Roman" w:hAnsi="Times New Roman" w:cs="Times New Roman"/>
          <w:sz w:val="27"/>
          <w:szCs w:val="27"/>
        </w:rPr>
        <w:t>город Горячий Ключ</w:t>
      </w:r>
      <w:r w:rsidR="00E87178">
        <w:rPr>
          <w:rFonts w:ascii="Times New Roman" w:hAnsi="Times New Roman" w:cs="Times New Roman"/>
          <w:sz w:val="27"/>
          <w:szCs w:val="27"/>
        </w:rPr>
        <w:t xml:space="preserve"> </w:t>
      </w:r>
      <w:r w:rsidR="00B167A7">
        <w:rPr>
          <w:rFonts w:ascii="Times New Roman" w:hAnsi="Times New Roman" w:cs="Times New Roman"/>
          <w:sz w:val="27"/>
          <w:szCs w:val="27"/>
        </w:rPr>
        <w:t>(МБОУ О</w:t>
      </w:r>
      <w:r w:rsidR="004D346E">
        <w:rPr>
          <w:rFonts w:ascii="Times New Roman" w:hAnsi="Times New Roman" w:cs="Times New Roman"/>
          <w:sz w:val="27"/>
          <w:szCs w:val="27"/>
        </w:rPr>
        <w:t xml:space="preserve">ОШ № </w:t>
      </w:r>
      <w:r w:rsidR="00974411">
        <w:rPr>
          <w:rFonts w:ascii="Times New Roman" w:hAnsi="Times New Roman" w:cs="Times New Roman"/>
          <w:sz w:val="27"/>
          <w:szCs w:val="27"/>
        </w:rPr>
        <w:t>5</w:t>
      </w:r>
      <w:r w:rsidRPr="008548B9">
        <w:rPr>
          <w:rFonts w:ascii="Times New Roman" w:hAnsi="Times New Roman" w:cs="Times New Roman"/>
          <w:sz w:val="27"/>
          <w:szCs w:val="27"/>
        </w:rPr>
        <w:t>)</w:t>
      </w:r>
    </w:p>
    <w:p w:rsidR="00B72812" w:rsidRPr="008548B9" w:rsidRDefault="00B72812" w:rsidP="00B7281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</w:p>
    <w:p w:rsidR="0062163E" w:rsidRDefault="00B72812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 xml:space="preserve">город Горячий Ключ                                              </w:t>
      </w:r>
      <w:r w:rsidR="00974411">
        <w:rPr>
          <w:rFonts w:ascii="Times New Roman" w:hAnsi="Times New Roman" w:cs="Times New Roman"/>
          <w:sz w:val="27"/>
          <w:szCs w:val="27"/>
        </w:rPr>
        <w:t xml:space="preserve">                     13</w:t>
      </w:r>
      <w:r w:rsidR="00B35C69">
        <w:rPr>
          <w:rFonts w:ascii="Times New Roman" w:hAnsi="Times New Roman" w:cs="Times New Roman"/>
          <w:sz w:val="27"/>
          <w:szCs w:val="27"/>
        </w:rPr>
        <w:t xml:space="preserve"> </w:t>
      </w:r>
      <w:r w:rsidR="00683A00">
        <w:rPr>
          <w:rFonts w:ascii="Times New Roman" w:hAnsi="Times New Roman" w:cs="Times New Roman"/>
          <w:sz w:val="27"/>
          <w:szCs w:val="27"/>
        </w:rPr>
        <w:t>августа</w:t>
      </w:r>
      <w:r w:rsidR="004D346E">
        <w:rPr>
          <w:rFonts w:ascii="Times New Roman" w:hAnsi="Times New Roman" w:cs="Times New Roman"/>
          <w:sz w:val="27"/>
          <w:szCs w:val="27"/>
        </w:rPr>
        <w:t xml:space="preserve"> 2018</w:t>
      </w:r>
      <w:r w:rsidRPr="008548B9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735D98" w:rsidRPr="008548B9" w:rsidRDefault="00735D98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194A99" w:rsidRPr="008548B9" w:rsidRDefault="00B72812" w:rsidP="002D2F2F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 xml:space="preserve">Выездное </w:t>
      </w:r>
      <w:r w:rsidR="00B167A7">
        <w:rPr>
          <w:rFonts w:ascii="Times New Roman" w:hAnsi="Times New Roman" w:cs="Times New Roman"/>
          <w:sz w:val="27"/>
          <w:szCs w:val="27"/>
        </w:rPr>
        <w:t>контрольное мероприятие в МБОУ О</w:t>
      </w:r>
      <w:r w:rsidRPr="008548B9">
        <w:rPr>
          <w:rFonts w:ascii="Times New Roman" w:hAnsi="Times New Roman" w:cs="Times New Roman"/>
          <w:sz w:val="27"/>
          <w:szCs w:val="27"/>
        </w:rPr>
        <w:t xml:space="preserve">ОШ № </w:t>
      </w:r>
      <w:r w:rsidR="00974411">
        <w:rPr>
          <w:rFonts w:ascii="Times New Roman" w:hAnsi="Times New Roman" w:cs="Times New Roman"/>
          <w:sz w:val="27"/>
          <w:szCs w:val="27"/>
        </w:rPr>
        <w:t>5</w:t>
      </w:r>
      <w:r w:rsidRPr="008548B9">
        <w:rPr>
          <w:rFonts w:ascii="Times New Roman" w:hAnsi="Times New Roman" w:cs="Times New Roman"/>
          <w:sz w:val="27"/>
          <w:szCs w:val="27"/>
        </w:rPr>
        <w:t xml:space="preserve"> (далее также – учреждение) проведено отделом внутреннего финансового контроля администр</w:t>
      </w:r>
      <w:r w:rsidRPr="008548B9">
        <w:rPr>
          <w:rFonts w:ascii="Times New Roman" w:hAnsi="Times New Roman" w:cs="Times New Roman"/>
          <w:sz w:val="27"/>
          <w:szCs w:val="27"/>
        </w:rPr>
        <w:t>а</w:t>
      </w:r>
      <w:r w:rsidRPr="008548B9">
        <w:rPr>
          <w:rFonts w:ascii="Times New Roman" w:hAnsi="Times New Roman" w:cs="Times New Roman"/>
          <w:sz w:val="27"/>
          <w:szCs w:val="27"/>
        </w:rPr>
        <w:t>ции муниципального образования город Горячий Ключ (далее – отдел внутреннего финансового контроля) на основании распоряжения администрации муниципал</w:t>
      </w:r>
      <w:r w:rsidRPr="008548B9">
        <w:rPr>
          <w:rFonts w:ascii="Times New Roman" w:hAnsi="Times New Roman" w:cs="Times New Roman"/>
          <w:sz w:val="27"/>
          <w:szCs w:val="27"/>
        </w:rPr>
        <w:t>ь</w:t>
      </w:r>
      <w:r w:rsidRPr="008548B9">
        <w:rPr>
          <w:rFonts w:ascii="Times New Roman" w:hAnsi="Times New Roman" w:cs="Times New Roman"/>
          <w:sz w:val="27"/>
          <w:szCs w:val="27"/>
        </w:rPr>
        <w:t xml:space="preserve">ного образования город Горячий Ключ от </w:t>
      </w:r>
      <w:r w:rsidR="00974411">
        <w:rPr>
          <w:rFonts w:ascii="Times New Roman" w:hAnsi="Times New Roman" w:cs="Times New Roman"/>
          <w:sz w:val="27"/>
          <w:szCs w:val="27"/>
        </w:rPr>
        <w:t xml:space="preserve">28 июня </w:t>
      </w:r>
      <w:r w:rsidR="004D346E">
        <w:rPr>
          <w:rFonts w:ascii="Times New Roman" w:hAnsi="Times New Roman" w:cs="Times New Roman"/>
          <w:sz w:val="27"/>
          <w:szCs w:val="27"/>
        </w:rPr>
        <w:t xml:space="preserve"> 2018</w:t>
      </w:r>
      <w:r w:rsidRPr="008548B9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974411">
        <w:rPr>
          <w:rFonts w:ascii="Times New Roman" w:hAnsi="Times New Roman" w:cs="Times New Roman"/>
          <w:sz w:val="27"/>
          <w:szCs w:val="27"/>
        </w:rPr>
        <w:t>80</w:t>
      </w:r>
      <w:r w:rsidRPr="008548B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548B9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8548B9">
        <w:rPr>
          <w:rFonts w:ascii="Times New Roman" w:hAnsi="Times New Roman" w:cs="Times New Roman"/>
          <w:sz w:val="27"/>
          <w:szCs w:val="27"/>
        </w:rPr>
        <w:t xml:space="preserve"> «О провед</w:t>
      </w:r>
      <w:r w:rsidRPr="008548B9">
        <w:rPr>
          <w:rFonts w:ascii="Times New Roman" w:hAnsi="Times New Roman" w:cs="Times New Roman"/>
          <w:sz w:val="27"/>
          <w:szCs w:val="27"/>
        </w:rPr>
        <w:t>е</w:t>
      </w:r>
      <w:r w:rsidRPr="008548B9">
        <w:rPr>
          <w:rFonts w:ascii="Times New Roman" w:hAnsi="Times New Roman" w:cs="Times New Roman"/>
          <w:sz w:val="27"/>
          <w:szCs w:val="27"/>
        </w:rPr>
        <w:t>нии кон</w:t>
      </w:r>
      <w:r w:rsidR="002D2F2F">
        <w:rPr>
          <w:rFonts w:ascii="Times New Roman" w:hAnsi="Times New Roman" w:cs="Times New Roman"/>
          <w:sz w:val="27"/>
          <w:szCs w:val="27"/>
        </w:rPr>
        <w:t>трольных</w:t>
      </w:r>
      <w:r w:rsidRPr="008548B9">
        <w:rPr>
          <w:rFonts w:ascii="Times New Roman" w:hAnsi="Times New Roman" w:cs="Times New Roman"/>
          <w:sz w:val="27"/>
          <w:szCs w:val="27"/>
        </w:rPr>
        <w:t xml:space="preserve"> мероприяти</w:t>
      </w:r>
      <w:r w:rsidR="002D2F2F">
        <w:rPr>
          <w:rFonts w:ascii="Times New Roman" w:hAnsi="Times New Roman" w:cs="Times New Roman"/>
          <w:sz w:val="27"/>
          <w:szCs w:val="27"/>
        </w:rPr>
        <w:t>й</w:t>
      </w:r>
      <w:r w:rsidRPr="008548B9">
        <w:rPr>
          <w:rFonts w:ascii="Times New Roman" w:hAnsi="Times New Roman" w:cs="Times New Roman"/>
          <w:sz w:val="27"/>
          <w:szCs w:val="27"/>
        </w:rPr>
        <w:t xml:space="preserve"> в муниципальн</w:t>
      </w:r>
      <w:r w:rsidR="002D2F2F">
        <w:rPr>
          <w:rFonts w:ascii="Times New Roman" w:hAnsi="Times New Roman" w:cs="Times New Roman"/>
          <w:sz w:val="27"/>
          <w:szCs w:val="27"/>
        </w:rPr>
        <w:t>ых</w:t>
      </w:r>
      <w:r w:rsidRPr="008548B9">
        <w:rPr>
          <w:rFonts w:ascii="Times New Roman" w:hAnsi="Times New Roman" w:cs="Times New Roman"/>
          <w:sz w:val="27"/>
          <w:szCs w:val="27"/>
        </w:rPr>
        <w:t xml:space="preserve"> бюджетн</w:t>
      </w:r>
      <w:r w:rsidR="002D2F2F">
        <w:rPr>
          <w:rFonts w:ascii="Times New Roman" w:hAnsi="Times New Roman" w:cs="Times New Roman"/>
          <w:sz w:val="27"/>
          <w:szCs w:val="27"/>
        </w:rPr>
        <w:t>ых</w:t>
      </w:r>
      <w:r w:rsidR="00FD2C80">
        <w:rPr>
          <w:rFonts w:ascii="Times New Roman" w:hAnsi="Times New Roman" w:cs="Times New Roman"/>
          <w:sz w:val="27"/>
          <w:szCs w:val="27"/>
        </w:rPr>
        <w:t xml:space="preserve"> дошкольных обр</w:t>
      </w:r>
      <w:r w:rsidR="00FD2C80">
        <w:rPr>
          <w:rFonts w:ascii="Times New Roman" w:hAnsi="Times New Roman" w:cs="Times New Roman"/>
          <w:sz w:val="27"/>
          <w:szCs w:val="27"/>
        </w:rPr>
        <w:t>а</w:t>
      </w:r>
      <w:r w:rsidR="00FD2C80">
        <w:rPr>
          <w:rFonts w:ascii="Times New Roman" w:hAnsi="Times New Roman" w:cs="Times New Roman"/>
          <w:sz w:val="27"/>
          <w:szCs w:val="27"/>
        </w:rPr>
        <w:t>зовательных учреждениях детском саду № 6, детском саду №12 и муниципальном бюджетном</w:t>
      </w:r>
      <w:r w:rsidRPr="008548B9">
        <w:rPr>
          <w:rFonts w:ascii="Times New Roman" w:hAnsi="Times New Roman" w:cs="Times New Roman"/>
          <w:sz w:val="27"/>
          <w:szCs w:val="27"/>
        </w:rPr>
        <w:t xml:space="preserve"> общеобразова</w:t>
      </w:r>
      <w:r w:rsidR="002D2F2F">
        <w:rPr>
          <w:rFonts w:ascii="Times New Roman" w:hAnsi="Times New Roman" w:cs="Times New Roman"/>
          <w:sz w:val="27"/>
          <w:szCs w:val="27"/>
        </w:rPr>
        <w:t>тель</w:t>
      </w:r>
      <w:r w:rsidR="00FD2C80">
        <w:rPr>
          <w:rFonts w:ascii="Times New Roman" w:hAnsi="Times New Roman" w:cs="Times New Roman"/>
          <w:sz w:val="27"/>
          <w:szCs w:val="27"/>
        </w:rPr>
        <w:t>ном</w:t>
      </w:r>
      <w:r w:rsidR="002D2F2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D2F2F">
        <w:rPr>
          <w:rFonts w:ascii="Times New Roman" w:hAnsi="Times New Roman" w:cs="Times New Roman"/>
          <w:sz w:val="27"/>
          <w:szCs w:val="27"/>
        </w:rPr>
        <w:t>учреждени</w:t>
      </w:r>
      <w:r w:rsidR="00FD2C80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="00B167A7">
        <w:rPr>
          <w:rFonts w:ascii="Times New Roman" w:hAnsi="Times New Roman" w:cs="Times New Roman"/>
          <w:sz w:val="27"/>
          <w:szCs w:val="27"/>
        </w:rPr>
        <w:t xml:space="preserve"> </w:t>
      </w:r>
      <w:r w:rsidR="002D2F2F">
        <w:rPr>
          <w:rFonts w:ascii="Times New Roman" w:hAnsi="Times New Roman" w:cs="Times New Roman"/>
          <w:sz w:val="27"/>
          <w:szCs w:val="27"/>
        </w:rPr>
        <w:t>основной</w:t>
      </w:r>
      <w:r w:rsidRPr="008548B9">
        <w:rPr>
          <w:rFonts w:ascii="Times New Roman" w:hAnsi="Times New Roman" w:cs="Times New Roman"/>
          <w:sz w:val="27"/>
          <w:szCs w:val="27"/>
        </w:rPr>
        <w:t xml:space="preserve"> общеобразовательной школе </w:t>
      </w:r>
      <w:r w:rsidR="002D2F2F">
        <w:rPr>
          <w:rFonts w:ascii="Times New Roman" w:hAnsi="Times New Roman" w:cs="Times New Roman"/>
          <w:sz w:val="27"/>
          <w:szCs w:val="27"/>
        </w:rPr>
        <w:t xml:space="preserve">№ </w:t>
      </w:r>
      <w:r w:rsidR="00FD2C80">
        <w:rPr>
          <w:rFonts w:ascii="Times New Roman" w:hAnsi="Times New Roman" w:cs="Times New Roman"/>
          <w:sz w:val="27"/>
          <w:szCs w:val="27"/>
        </w:rPr>
        <w:t xml:space="preserve">5 </w:t>
      </w:r>
      <w:r w:rsidRPr="008548B9">
        <w:rPr>
          <w:rFonts w:ascii="Times New Roman" w:hAnsi="Times New Roman" w:cs="Times New Roman"/>
          <w:sz w:val="27"/>
          <w:szCs w:val="27"/>
        </w:rPr>
        <w:t>муниципального образования го</w:t>
      </w:r>
      <w:r w:rsidR="00194A99" w:rsidRPr="008548B9">
        <w:rPr>
          <w:rFonts w:ascii="Times New Roman" w:hAnsi="Times New Roman" w:cs="Times New Roman"/>
          <w:sz w:val="27"/>
          <w:szCs w:val="27"/>
        </w:rPr>
        <w:t>род Горячий Ключ», удостоверений</w:t>
      </w:r>
      <w:r w:rsidRPr="008548B9">
        <w:rPr>
          <w:rFonts w:ascii="Times New Roman" w:hAnsi="Times New Roman" w:cs="Times New Roman"/>
          <w:sz w:val="27"/>
          <w:szCs w:val="27"/>
        </w:rPr>
        <w:t xml:space="preserve"> отдела внутреннего финансового контр</w:t>
      </w:r>
      <w:r w:rsidR="00B35C69">
        <w:rPr>
          <w:rFonts w:ascii="Times New Roman" w:hAnsi="Times New Roman" w:cs="Times New Roman"/>
          <w:sz w:val="27"/>
          <w:szCs w:val="27"/>
        </w:rPr>
        <w:t>оля от 2</w:t>
      </w:r>
      <w:r w:rsidR="00FD2C80">
        <w:rPr>
          <w:rFonts w:ascii="Times New Roman" w:hAnsi="Times New Roman" w:cs="Times New Roman"/>
          <w:sz w:val="27"/>
          <w:szCs w:val="27"/>
        </w:rPr>
        <w:t>8</w:t>
      </w:r>
      <w:r w:rsidR="00381144">
        <w:rPr>
          <w:rFonts w:ascii="Times New Roman" w:hAnsi="Times New Roman" w:cs="Times New Roman"/>
          <w:sz w:val="27"/>
          <w:szCs w:val="27"/>
        </w:rPr>
        <w:t xml:space="preserve"> </w:t>
      </w:r>
      <w:r w:rsidR="00FD2C80">
        <w:rPr>
          <w:rFonts w:ascii="Times New Roman" w:hAnsi="Times New Roman" w:cs="Times New Roman"/>
          <w:sz w:val="27"/>
          <w:szCs w:val="27"/>
        </w:rPr>
        <w:t xml:space="preserve">июня </w:t>
      </w:r>
      <w:r w:rsidR="00194A99" w:rsidRPr="008548B9">
        <w:rPr>
          <w:rFonts w:ascii="Times New Roman" w:hAnsi="Times New Roman" w:cs="Times New Roman"/>
          <w:sz w:val="27"/>
          <w:szCs w:val="27"/>
        </w:rPr>
        <w:t xml:space="preserve"> 201</w:t>
      </w:r>
      <w:r w:rsidR="004D346E">
        <w:rPr>
          <w:rFonts w:ascii="Times New Roman" w:hAnsi="Times New Roman" w:cs="Times New Roman"/>
          <w:sz w:val="27"/>
          <w:szCs w:val="27"/>
        </w:rPr>
        <w:t>8</w:t>
      </w:r>
      <w:r w:rsidR="00194A99" w:rsidRPr="008548B9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683A00">
        <w:rPr>
          <w:rFonts w:ascii="Times New Roman" w:hAnsi="Times New Roman" w:cs="Times New Roman"/>
          <w:sz w:val="27"/>
          <w:szCs w:val="27"/>
        </w:rPr>
        <w:t>61</w:t>
      </w:r>
      <w:r w:rsidR="002D2F2F">
        <w:rPr>
          <w:rFonts w:ascii="Times New Roman" w:hAnsi="Times New Roman" w:cs="Times New Roman"/>
          <w:sz w:val="27"/>
          <w:szCs w:val="27"/>
        </w:rPr>
        <w:t xml:space="preserve">, № </w:t>
      </w:r>
      <w:r w:rsidR="00683A00">
        <w:rPr>
          <w:rFonts w:ascii="Times New Roman" w:hAnsi="Times New Roman" w:cs="Times New Roman"/>
          <w:sz w:val="27"/>
          <w:szCs w:val="27"/>
        </w:rPr>
        <w:t>62</w:t>
      </w:r>
      <w:r w:rsidR="002D50BF">
        <w:rPr>
          <w:rFonts w:ascii="Times New Roman" w:hAnsi="Times New Roman" w:cs="Times New Roman"/>
          <w:sz w:val="27"/>
          <w:szCs w:val="27"/>
        </w:rPr>
        <w:t>.</w:t>
      </w:r>
    </w:p>
    <w:p w:rsidR="00194A99" w:rsidRPr="008548B9" w:rsidRDefault="002D2F2F" w:rsidP="002D50BF">
      <w:pPr>
        <w:pStyle w:val="a9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Тема контрольного мероприятия</w:t>
      </w:r>
      <w:r w:rsidR="00B72812" w:rsidRPr="008548B9">
        <w:rPr>
          <w:rFonts w:ascii="Times New Roman" w:hAnsi="Times New Roman" w:cs="Times New Roman"/>
          <w:sz w:val="27"/>
          <w:szCs w:val="27"/>
        </w:rPr>
        <w:t>:</w:t>
      </w:r>
    </w:p>
    <w:p w:rsidR="00B72812" w:rsidRPr="008548B9" w:rsidRDefault="00B72812" w:rsidP="00194A99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>проверка средств бюджета, выделенных на исполнение муниципального з</w:t>
      </w:r>
      <w:r w:rsidRPr="008548B9">
        <w:rPr>
          <w:rFonts w:ascii="Times New Roman" w:hAnsi="Times New Roman" w:cs="Times New Roman"/>
          <w:sz w:val="27"/>
          <w:szCs w:val="27"/>
        </w:rPr>
        <w:t>а</w:t>
      </w:r>
      <w:r w:rsidRPr="008548B9">
        <w:rPr>
          <w:rFonts w:ascii="Times New Roman" w:hAnsi="Times New Roman" w:cs="Times New Roman"/>
          <w:sz w:val="27"/>
          <w:szCs w:val="27"/>
        </w:rPr>
        <w:t>дания, полноты и достоверности отчетности об исполнении муниципального зад</w:t>
      </w:r>
      <w:r w:rsidRPr="008548B9">
        <w:rPr>
          <w:rFonts w:ascii="Times New Roman" w:hAnsi="Times New Roman" w:cs="Times New Roman"/>
          <w:sz w:val="27"/>
          <w:szCs w:val="27"/>
        </w:rPr>
        <w:t>а</w:t>
      </w:r>
      <w:r w:rsidRPr="008548B9">
        <w:rPr>
          <w:rFonts w:ascii="Times New Roman" w:hAnsi="Times New Roman" w:cs="Times New Roman"/>
          <w:sz w:val="27"/>
          <w:szCs w:val="27"/>
        </w:rPr>
        <w:t>ния, соблюдения условий, целей и порядка предоставления субсидий на иные ц</w:t>
      </w:r>
      <w:r w:rsidRPr="008548B9">
        <w:rPr>
          <w:rFonts w:ascii="Times New Roman" w:hAnsi="Times New Roman" w:cs="Times New Roman"/>
          <w:sz w:val="27"/>
          <w:szCs w:val="27"/>
        </w:rPr>
        <w:t>е</w:t>
      </w:r>
      <w:r w:rsidRPr="008548B9">
        <w:rPr>
          <w:rFonts w:ascii="Times New Roman" w:hAnsi="Times New Roman" w:cs="Times New Roman"/>
          <w:sz w:val="27"/>
          <w:szCs w:val="27"/>
        </w:rPr>
        <w:t>ли, соблюдения действующего законодательства при осуществлении внебюдже</w:t>
      </w:r>
      <w:r w:rsidRPr="008548B9">
        <w:rPr>
          <w:rFonts w:ascii="Times New Roman" w:hAnsi="Times New Roman" w:cs="Times New Roman"/>
          <w:sz w:val="27"/>
          <w:szCs w:val="27"/>
        </w:rPr>
        <w:t>т</w:t>
      </w:r>
      <w:r w:rsidRPr="008548B9">
        <w:rPr>
          <w:rFonts w:ascii="Times New Roman" w:hAnsi="Times New Roman" w:cs="Times New Roman"/>
          <w:sz w:val="27"/>
          <w:szCs w:val="27"/>
        </w:rPr>
        <w:t>ной деятельности, достоверности учета и обеспечения сохранности муниципал</w:t>
      </w:r>
      <w:r w:rsidRPr="008548B9">
        <w:rPr>
          <w:rFonts w:ascii="Times New Roman" w:hAnsi="Times New Roman" w:cs="Times New Roman"/>
          <w:sz w:val="27"/>
          <w:szCs w:val="27"/>
        </w:rPr>
        <w:t>ь</w:t>
      </w:r>
      <w:r w:rsidRPr="008548B9">
        <w:rPr>
          <w:rFonts w:ascii="Times New Roman" w:hAnsi="Times New Roman" w:cs="Times New Roman"/>
          <w:sz w:val="27"/>
          <w:szCs w:val="27"/>
        </w:rPr>
        <w:t>ного имущества</w:t>
      </w:r>
      <w:r w:rsidR="00FD2C80">
        <w:rPr>
          <w:rFonts w:ascii="Times New Roman" w:hAnsi="Times New Roman" w:cs="Times New Roman"/>
          <w:sz w:val="27"/>
          <w:szCs w:val="27"/>
        </w:rPr>
        <w:t xml:space="preserve"> за 2017 год и истекший период 2018 года</w:t>
      </w:r>
      <w:r w:rsidRPr="008548B9">
        <w:rPr>
          <w:rFonts w:ascii="Times New Roman" w:hAnsi="Times New Roman" w:cs="Times New Roman"/>
          <w:sz w:val="27"/>
          <w:szCs w:val="27"/>
        </w:rPr>
        <w:t>;</w:t>
      </w:r>
    </w:p>
    <w:p w:rsidR="00194A99" w:rsidRPr="008548B9" w:rsidRDefault="00194A99" w:rsidP="00194A99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>проверка организации закупок товаров, работ, услуг в соответствии с пун</w:t>
      </w:r>
      <w:r w:rsidRPr="008548B9">
        <w:rPr>
          <w:rFonts w:ascii="Times New Roman" w:hAnsi="Times New Roman" w:cs="Times New Roman"/>
          <w:sz w:val="27"/>
          <w:szCs w:val="27"/>
        </w:rPr>
        <w:t>к</w:t>
      </w:r>
      <w:r w:rsidRPr="008548B9">
        <w:rPr>
          <w:rFonts w:ascii="Times New Roman" w:hAnsi="Times New Roman" w:cs="Times New Roman"/>
          <w:sz w:val="27"/>
          <w:szCs w:val="27"/>
        </w:rPr>
        <w:t>том 8  статьи 99 Федерального закона от 5 апреля 2013 года №44-ФЗ «О контрак</w:t>
      </w:r>
      <w:r w:rsidRPr="008548B9">
        <w:rPr>
          <w:rFonts w:ascii="Times New Roman" w:hAnsi="Times New Roman" w:cs="Times New Roman"/>
          <w:sz w:val="27"/>
          <w:szCs w:val="27"/>
        </w:rPr>
        <w:t>т</w:t>
      </w:r>
      <w:r w:rsidRPr="008548B9">
        <w:rPr>
          <w:rFonts w:ascii="Times New Roman" w:hAnsi="Times New Roman" w:cs="Times New Roman"/>
          <w:sz w:val="27"/>
          <w:szCs w:val="27"/>
        </w:rPr>
        <w:t>ной системе в сфере закупок товаров, работ, услуг для государственных и мун</w:t>
      </w:r>
      <w:r w:rsidRPr="008548B9">
        <w:rPr>
          <w:rFonts w:ascii="Times New Roman" w:hAnsi="Times New Roman" w:cs="Times New Roman"/>
          <w:sz w:val="27"/>
          <w:szCs w:val="27"/>
        </w:rPr>
        <w:t>и</w:t>
      </w:r>
      <w:r w:rsidR="00FD2C80">
        <w:rPr>
          <w:rFonts w:ascii="Times New Roman" w:hAnsi="Times New Roman" w:cs="Times New Roman"/>
          <w:sz w:val="27"/>
          <w:szCs w:val="27"/>
        </w:rPr>
        <w:t>ципальных нужд» за 2017 год и истекший период 2018 года.</w:t>
      </w:r>
    </w:p>
    <w:p w:rsidR="00381144" w:rsidRDefault="00B72812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ab/>
      </w:r>
      <w:r w:rsidR="001F7E2C">
        <w:rPr>
          <w:rFonts w:ascii="Times New Roman" w:hAnsi="Times New Roman" w:cs="Times New Roman"/>
          <w:sz w:val="27"/>
          <w:szCs w:val="27"/>
        </w:rPr>
        <w:t>Проверка проведена с 17</w:t>
      </w:r>
      <w:r w:rsidR="00FD2C80">
        <w:rPr>
          <w:rFonts w:ascii="Times New Roman" w:hAnsi="Times New Roman" w:cs="Times New Roman"/>
          <w:sz w:val="27"/>
          <w:szCs w:val="27"/>
        </w:rPr>
        <w:t xml:space="preserve"> июля 2018 года по 13 августа 2018 года.</w:t>
      </w:r>
    </w:p>
    <w:p w:rsidR="00FD2C80" w:rsidRPr="008548B9" w:rsidRDefault="00FD2C80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B72812" w:rsidRPr="008548B9" w:rsidRDefault="00B72812" w:rsidP="00381144">
      <w:pPr>
        <w:pStyle w:val="a9"/>
        <w:numPr>
          <w:ilvl w:val="0"/>
          <w:numId w:val="12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>Об</w:t>
      </w:r>
      <w:r w:rsidR="00B77728">
        <w:rPr>
          <w:rFonts w:ascii="Times New Roman" w:hAnsi="Times New Roman" w:cs="Times New Roman"/>
          <w:sz w:val="27"/>
          <w:szCs w:val="27"/>
        </w:rPr>
        <w:t>щая характеристика учреждения, цели и задачи, виды деятельности</w:t>
      </w:r>
    </w:p>
    <w:p w:rsidR="00B72812" w:rsidRPr="008548B9" w:rsidRDefault="00B72812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ab/>
      </w:r>
    </w:p>
    <w:p w:rsidR="00324088" w:rsidRDefault="002D2F2F" w:rsidP="009151E9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МБОУ О</w:t>
      </w:r>
      <w:r w:rsidR="00B35C69">
        <w:rPr>
          <w:rFonts w:ascii="Times New Roman" w:hAnsi="Times New Roman" w:cs="Times New Roman"/>
          <w:sz w:val="27"/>
          <w:szCs w:val="27"/>
        </w:rPr>
        <w:t xml:space="preserve">ОШ № </w:t>
      </w:r>
      <w:r w:rsidR="00FD2C80">
        <w:rPr>
          <w:rFonts w:ascii="Times New Roman" w:hAnsi="Times New Roman" w:cs="Times New Roman"/>
          <w:sz w:val="27"/>
          <w:szCs w:val="27"/>
        </w:rPr>
        <w:t>5</w:t>
      </w:r>
      <w:r w:rsidR="00B72812" w:rsidRPr="008548B9">
        <w:rPr>
          <w:rFonts w:ascii="Times New Roman" w:hAnsi="Times New Roman" w:cs="Times New Roman"/>
          <w:sz w:val="27"/>
          <w:szCs w:val="27"/>
        </w:rPr>
        <w:t xml:space="preserve"> является некоммерческой организацией, осуществляет свою деятельность на основании Устава, утвержденного постановлением админ</w:t>
      </w:r>
      <w:r w:rsidR="00B72812" w:rsidRPr="008548B9">
        <w:rPr>
          <w:rFonts w:ascii="Times New Roman" w:hAnsi="Times New Roman" w:cs="Times New Roman"/>
          <w:sz w:val="27"/>
          <w:szCs w:val="27"/>
        </w:rPr>
        <w:t>и</w:t>
      </w:r>
      <w:r w:rsidR="00B72812" w:rsidRPr="008548B9">
        <w:rPr>
          <w:rFonts w:ascii="Times New Roman" w:hAnsi="Times New Roman" w:cs="Times New Roman"/>
          <w:sz w:val="27"/>
          <w:szCs w:val="27"/>
        </w:rPr>
        <w:t>страции муниципального образования город Горячий Ключ от</w:t>
      </w:r>
      <w:r w:rsidR="0081260C" w:rsidRPr="008548B9">
        <w:rPr>
          <w:rFonts w:ascii="Times New Roman" w:hAnsi="Times New Roman" w:cs="Times New Roman"/>
          <w:sz w:val="27"/>
          <w:szCs w:val="27"/>
        </w:rPr>
        <w:t xml:space="preserve"> </w:t>
      </w:r>
      <w:r w:rsidR="00A01ABC">
        <w:rPr>
          <w:rFonts w:ascii="Times New Roman" w:hAnsi="Times New Roman" w:cs="Times New Roman"/>
          <w:sz w:val="27"/>
          <w:szCs w:val="27"/>
        </w:rPr>
        <w:t xml:space="preserve">9 сентября </w:t>
      </w:r>
      <w:r w:rsidR="0081260C" w:rsidRPr="00DC3D8E">
        <w:rPr>
          <w:rFonts w:ascii="Times New Roman" w:hAnsi="Times New Roman" w:cs="Times New Roman"/>
          <w:sz w:val="27"/>
          <w:szCs w:val="27"/>
        </w:rPr>
        <w:t>201</w:t>
      </w:r>
      <w:r w:rsidR="00A01ABC">
        <w:rPr>
          <w:rFonts w:ascii="Times New Roman" w:hAnsi="Times New Roman" w:cs="Times New Roman"/>
          <w:sz w:val="27"/>
          <w:szCs w:val="27"/>
        </w:rPr>
        <w:t>5</w:t>
      </w:r>
      <w:r w:rsidR="0081260C" w:rsidRPr="00DC3D8E">
        <w:rPr>
          <w:rFonts w:ascii="Times New Roman" w:hAnsi="Times New Roman" w:cs="Times New Roman"/>
          <w:sz w:val="27"/>
          <w:szCs w:val="27"/>
        </w:rPr>
        <w:t xml:space="preserve"> г</w:t>
      </w:r>
      <w:r w:rsidR="0081260C" w:rsidRPr="00DC3D8E">
        <w:rPr>
          <w:rFonts w:ascii="Times New Roman" w:hAnsi="Times New Roman" w:cs="Times New Roman"/>
          <w:sz w:val="27"/>
          <w:szCs w:val="27"/>
        </w:rPr>
        <w:t>о</w:t>
      </w:r>
      <w:r w:rsidR="00A01ABC">
        <w:rPr>
          <w:rFonts w:ascii="Times New Roman" w:hAnsi="Times New Roman" w:cs="Times New Roman"/>
          <w:sz w:val="27"/>
          <w:szCs w:val="27"/>
        </w:rPr>
        <w:t>да № 1840</w:t>
      </w:r>
      <w:r w:rsidR="0081260C" w:rsidRPr="008548B9">
        <w:rPr>
          <w:rFonts w:ascii="Times New Roman" w:hAnsi="Times New Roman" w:cs="Times New Roman"/>
          <w:sz w:val="27"/>
          <w:szCs w:val="27"/>
        </w:rPr>
        <w:t>, согласованного с управлением образования администрации муниц</w:t>
      </w:r>
      <w:r w:rsidR="0081260C" w:rsidRPr="008548B9">
        <w:rPr>
          <w:rFonts w:ascii="Times New Roman" w:hAnsi="Times New Roman" w:cs="Times New Roman"/>
          <w:sz w:val="27"/>
          <w:szCs w:val="27"/>
        </w:rPr>
        <w:t>и</w:t>
      </w:r>
      <w:r w:rsidR="0081260C" w:rsidRPr="008548B9">
        <w:rPr>
          <w:rFonts w:ascii="Times New Roman" w:hAnsi="Times New Roman" w:cs="Times New Roman"/>
          <w:sz w:val="27"/>
          <w:szCs w:val="27"/>
        </w:rPr>
        <w:t xml:space="preserve">пального образования город Горячий Ключ (приказ от </w:t>
      </w:r>
      <w:r w:rsidR="00A01ABC">
        <w:rPr>
          <w:rFonts w:ascii="Times New Roman" w:hAnsi="Times New Roman" w:cs="Times New Roman"/>
          <w:sz w:val="27"/>
          <w:szCs w:val="27"/>
        </w:rPr>
        <w:t>27</w:t>
      </w:r>
      <w:r w:rsidR="009151E9">
        <w:rPr>
          <w:rFonts w:ascii="Times New Roman" w:hAnsi="Times New Roman" w:cs="Times New Roman"/>
          <w:sz w:val="27"/>
          <w:szCs w:val="27"/>
        </w:rPr>
        <w:t xml:space="preserve"> </w:t>
      </w:r>
      <w:r w:rsidR="00A01ABC">
        <w:rPr>
          <w:rFonts w:ascii="Times New Roman" w:hAnsi="Times New Roman" w:cs="Times New Roman"/>
          <w:sz w:val="27"/>
          <w:szCs w:val="27"/>
        </w:rPr>
        <w:t>августа 2015</w:t>
      </w:r>
      <w:r w:rsidR="009151E9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A01ABC">
        <w:rPr>
          <w:rFonts w:ascii="Times New Roman" w:hAnsi="Times New Roman" w:cs="Times New Roman"/>
          <w:sz w:val="27"/>
          <w:szCs w:val="27"/>
        </w:rPr>
        <w:t>571</w:t>
      </w:r>
      <w:r w:rsidR="0081260C" w:rsidRPr="008548B9">
        <w:rPr>
          <w:rFonts w:ascii="Times New Roman" w:hAnsi="Times New Roman" w:cs="Times New Roman"/>
          <w:sz w:val="27"/>
          <w:szCs w:val="27"/>
        </w:rPr>
        <w:t xml:space="preserve">). </w:t>
      </w:r>
      <w:r w:rsidR="00B72812" w:rsidRPr="008548B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72812" w:rsidRPr="008548B9" w:rsidRDefault="00B72812" w:rsidP="00194A99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>Учреждение является юридическим лицом, имеет в оперативном управлении обособленное имущество,</w:t>
      </w:r>
      <w:r w:rsidR="0081260C" w:rsidRPr="008548B9">
        <w:rPr>
          <w:rFonts w:ascii="Times New Roman" w:hAnsi="Times New Roman" w:cs="Times New Roman"/>
          <w:sz w:val="27"/>
          <w:szCs w:val="27"/>
        </w:rPr>
        <w:t xml:space="preserve"> самостоятельный баланс, лицевые</w:t>
      </w:r>
      <w:r w:rsidRPr="008548B9">
        <w:rPr>
          <w:rFonts w:ascii="Times New Roman" w:hAnsi="Times New Roman" w:cs="Times New Roman"/>
          <w:sz w:val="27"/>
          <w:szCs w:val="27"/>
        </w:rPr>
        <w:t xml:space="preserve"> счет</w:t>
      </w:r>
      <w:r w:rsidR="0081260C" w:rsidRPr="008548B9">
        <w:rPr>
          <w:rFonts w:ascii="Times New Roman" w:hAnsi="Times New Roman" w:cs="Times New Roman"/>
          <w:sz w:val="27"/>
          <w:szCs w:val="27"/>
        </w:rPr>
        <w:t>а</w:t>
      </w:r>
      <w:r w:rsidRPr="008548B9">
        <w:rPr>
          <w:rFonts w:ascii="Times New Roman" w:hAnsi="Times New Roman" w:cs="Times New Roman"/>
          <w:sz w:val="27"/>
          <w:szCs w:val="27"/>
        </w:rPr>
        <w:t xml:space="preserve"> в финансовом управлении администрации муниципального образования город Горячий Ключ, печать, штампы, бланки со своим наименованием.</w:t>
      </w:r>
    </w:p>
    <w:p w:rsidR="00E87178" w:rsidRDefault="00A067AA" w:rsidP="00B7281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Почтовый адрес и м</w:t>
      </w:r>
      <w:r w:rsidR="00A01ABC">
        <w:rPr>
          <w:rFonts w:ascii="Times New Roman" w:hAnsi="Times New Roman" w:cs="Times New Roman"/>
          <w:sz w:val="27"/>
          <w:szCs w:val="27"/>
        </w:rPr>
        <w:t>естонахождение учреждения: 353271</w:t>
      </w:r>
      <w:r w:rsidR="009151E9">
        <w:rPr>
          <w:rFonts w:ascii="Times New Roman" w:hAnsi="Times New Roman" w:cs="Times New Roman"/>
          <w:sz w:val="27"/>
          <w:szCs w:val="27"/>
        </w:rPr>
        <w:t xml:space="preserve"> Россия,</w:t>
      </w:r>
      <w:r w:rsidR="00B72812" w:rsidRPr="008548B9">
        <w:rPr>
          <w:rFonts w:ascii="Times New Roman" w:hAnsi="Times New Roman" w:cs="Times New Roman"/>
          <w:sz w:val="27"/>
          <w:szCs w:val="27"/>
        </w:rPr>
        <w:t xml:space="preserve"> Красн</w:t>
      </w:r>
      <w:r w:rsidR="00B72812" w:rsidRPr="008548B9">
        <w:rPr>
          <w:rFonts w:ascii="Times New Roman" w:hAnsi="Times New Roman" w:cs="Times New Roman"/>
          <w:sz w:val="27"/>
          <w:szCs w:val="27"/>
        </w:rPr>
        <w:t>о</w:t>
      </w:r>
      <w:r w:rsidR="00B72812" w:rsidRPr="008548B9">
        <w:rPr>
          <w:rFonts w:ascii="Times New Roman" w:hAnsi="Times New Roman" w:cs="Times New Roman"/>
          <w:sz w:val="27"/>
          <w:szCs w:val="27"/>
        </w:rPr>
        <w:t>дарский край, город Горя</w:t>
      </w:r>
      <w:r w:rsidR="006509E2">
        <w:rPr>
          <w:rFonts w:ascii="Times New Roman" w:hAnsi="Times New Roman" w:cs="Times New Roman"/>
          <w:sz w:val="27"/>
          <w:szCs w:val="27"/>
        </w:rPr>
        <w:t xml:space="preserve">чий Ключ, </w:t>
      </w:r>
      <w:r w:rsidR="00A01ABC">
        <w:rPr>
          <w:rFonts w:ascii="Times New Roman" w:hAnsi="Times New Roman" w:cs="Times New Roman"/>
          <w:sz w:val="27"/>
          <w:szCs w:val="27"/>
        </w:rPr>
        <w:t>п. Кутаис</w:t>
      </w:r>
      <w:r w:rsidR="00E87178">
        <w:rPr>
          <w:rFonts w:ascii="Times New Roman" w:hAnsi="Times New Roman" w:cs="Times New Roman"/>
          <w:sz w:val="27"/>
          <w:szCs w:val="27"/>
        </w:rPr>
        <w:t>, ул</w:t>
      </w:r>
      <w:r w:rsidR="00A01ABC">
        <w:rPr>
          <w:rFonts w:ascii="Times New Roman" w:hAnsi="Times New Roman" w:cs="Times New Roman"/>
          <w:sz w:val="27"/>
          <w:szCs w:val="27"/>
        </w:rPr>
        <w:t>. Ленина, 84</w:t>
      </w:r>
      <w:r w:rsidR="00E87178">
        <w:rPr>
          <w:rFonts w:ascii="Times New Roman" w:hAnsi="Times New Roman" w:cs="Times New Roman"/>
          <w:sz w:val="27"/>
          <w:szCs w:val="27"/>
        </w:rPr>
        <w:t>.</w:t>
      </w:r>
    </w:p>
    <w:p w:rsidR="00B72812" w:rsidRPr="008548B9" w:rsidRDefault="00B72812" w:rsidP="00B7281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>Регистрационные данные:</w:t>
      </w:r>
    </w:p>
    <w:p w:rsidR="00B72812" w:rsidRPr="008548B9" w:rsidRDefault="00B72812" w:rsidP="00B7281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 xml:space="preserve">ОГРН </w:t>
      </w:r>
      <w:r w:rsidR="0081260C" w:rsidRPr="008548B9">
        <w:rPr>
          <w:rFonts w:ascii="Times New Roman" w:hAnsi="Times New Roman" w:cs="Times New Roman"/>
          <w:sz w:val="27"/>
          <w:szCs w:val="27"/>
        </w:rPr>
        <w:t>10223010</w:t>
      </w:r>
      <w:r w:rsidR="00E87178">
        <w:rPr>
          <w:rFonts w:ascii="Times New Roman" w:hAnsi="Times New Roman" w:cs="Times New Roman"/>
          <w:sz w:val="27"/>
          <w:szCs w:val="27"/>
        </w:rPr>
        <w:t>704</w:t>
      </w:r>
      <w:r w:rsidR="009151E9">
        <w:rPr>
          <w:rFonts w:ascii="Times New Roman" w:hAnsi="Times New Roman" w:cs="Times New Roman"/>
          <w:sz w:val="27"/>
          <w:szCs w:val="27"/>
        </w:rPr>
        <w:t>0</w:t>
      </w:r>
      <w:r w:rsidR="00E87178">
        <w:rPr>
          <w:rFonts w:ascii="Times New Roman" w:hAnsi="Times New Roman" w:cs="Times New Roman"/>
          <w:sz w:val="27"/>
          <w:szCs w:val="27"/>
        </w:rPr>
        <w:t>6</w:t>
      </w:r>
    </w:p>
    <w:p w:rsidR="00B72812" w:rsidRPr="008548B9" w:rsidRDefault="00B72812" w:rsidP="00B7281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 xml:space="preserve">ИНН </w:t>
      </w:r>
      <w:r w:rsidR="00EA3BCB" w:rsidRPr="008548B9">
        <w:rPr>
          <w:rFonts w:ascii="Times New Roman" w:hAnsi="Times New Roman" w:cs="Times New Roman"/>
          <w:sz w:val="27"/>
          <w:szCs w:val="27"/>
        </w:rPr>
        <w:t>2305020</w:t>
      </w:r>
      <w:r w:rsidR="00E87178">
        <w:rPr>
          <w:rFonts w:ascii="Times New Roman" w:hAnsi="Times New Roman" w:cs="Times New Roman"/>
          <w:sz w:val="27"/>
          <w:szCs w:val="27"/>
        </w:rPr>
        <w:t>277</w:t>
      </w:r>
    </w:p>
    <w:p w:rsidR="00B72812" w:rsidRPr="008548B9" w:rsidRDefault="00B72812" w:rsidP="00B7281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 xml:space="preserve">КПП </w:t>
      </w:r>
      <w:r w:rsidR="00EA3BCB" w:rsidRPr="008548B9">
        <w:rPr>
          <w:rFonts w:ascii="Times New Roman" w:hAnsi="Times New Roman" w:cs="Times New Roman"/>
          <w:sz w:val="27"/>
          <w:szCs w:val="27"/>
        </w:rPr>
        <w:t>230501001</w:t>
      </w:r>
    </w:p>
    <w:p w:rsidR="00B72812" w:rsidRPr="008548B9" w:rsidRDefault="00735D98" w:rsidP="00B7281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МБОУ О</w:t>
      </w:r>
      <w:r w:rsidR="00A01ABC">
        <w:rPr>
          <w:rFonts w:ascii="Times New Roman" w:hAnsi="Times New Roman" w:cs="Times New Roman"/>
          <w:sz w:val="27"/>
          <w:szCs w:val="27"/>
        </w:rPr>
        <w:t>ОШ № 5</w:t>
      </w:r>
      <w:r w:rsidR="00B72812" w:rsidRPr="008548B9">
        <w:rPr>
          <w:rFonts w:ascii="Times New Roman" w:hAnsi="Times New Roman" w:cs="Times New Roman"/>
          <w:sz w:val="27"/>
          <w:szCs w:val="27"/>
        </w:rPr>
        <w:t xml:space="preserve"> осуществляет свою деятельность на основании лицензии</w:t>
      </w:r>
      <w:r w:rsidR="00A01ABC">
        <w:rPr>
          <w:rFonts w:ascii="Times New Roman" w:hAnsi="Times New Roman" w:cs="Times New Roman"/>
          <w:sz w:val="27"/>
          <w:szCs w:val="27"/>
        </w:rPr>
        <w:t xml:space="preserve"> от 8</w:t>
      </w:r>
      <w:r w:rsidR="00E87178">
        <w:rPr>
          <w:rFonts w:ascii="Times New Roman" w:hAnsi="Times New Roman" w:cs="Times New Roman"/>
          <w:sz w:val="27"/>
          <w:szCs w:val="27"/>
        </w:rPr>
        <w:t xml:space="preserve"> ноября</w:t>
      </w:r>
      <w:r w:rsidR="0081260C" w:rsidRPr="008548B9">
        <w:rPr>
          <w:rFonts w:ascii="Times New Roman" w:hAnsi="Times New Roman" w:cs="Times New Roman"/>
          <w:sz w:val="27"/>
          <w:szCs w:val="27"/>
        </w:rPr>
        <w:t xml:space="preserve"> 201</w:t>
      </w:r>
      <w:r w:rsidR="00A01ABC">
        <w:rPr>
          <w:rFonts w:ascii="Times New Roman" w:hAnsi="Times New Roman" w:cs="Times New Roman"/>
          <w:sz w:val="27"/>
          <w:szCs w:val="27"/>
        </w:rPr>
        <w:t>3</w:t>
      </w:r>
      <w:r w:rsidR="0081260C" w:rsidRPr="008548B9">
        <w:rPr>
          <w:rFonts w:ascii="Times New Roman" w:hAnsi="Times New Roman" w:cs="Times New Roman"/>
          <w:sz w:val="27"/>
          <w:szCs w:val="27"/>
        </w:rPr>
        <w:t xml:space="preserve"> года </w:t>
      </w:r>
      <w:r w:rsidR="00A01ABC">
        <w:rPr>
          <w:rFonts w:ascii="Times New Roman" w:hAnsi="Times New Roman" w:cs="Times New Roman"/>
          <w:sz w:val="27"/>
          <w:szCs w:val="27"/>
        </w:rPr>
        <w:t xml:space="preserve"> рег. № 05</w:t>
      </w:r>
      <w:r w:rsidR="00E87178">
        <w:rPr>
          <w:rFonts w:ascii="Times New Roman" w:hAnsi="Times New Roman" w:cs="Times New Roman"/>
          <w:sz w:val="27"/>
          <w:szCs w:val="27"/>
        </w:rPr>
        <w:t>8</w:t>
      </w:r>
      <w:r w:rsidR="00A01ABC">
        <w:rPr>
          <w:rFonts w:ascii="Times New Roman" w:hAnsi="Times New Roman" w:cs="Times New Roman"/>
          <w:sz w:val="27"/>
          <w:szCs w:val="27"/>
        </w:rPr>
        <w:t>94</w:t>
      </w:r>
      <w:r w:rsidR="00DC3D8E">
        <w:rPr>
          <w:rFonts w:ascii="Times New Roman" w:hAnsi="Times New Roman" w:cs="Times New Roman"/>
          <w:sz w:val="27"/>
          <w:szCs w:val="27"/>
        </w:rPr>
        <w:t xml:space="preserve">, </w:t>
      </w:r>
      <w:r w:rsidR="00B72812" w:rsidRPr="008548B9">
        <w:rPr>
          <w:rFonts w:ascii="Times New Roman" w:hAnsi="Times New Roman" w:cs="Times New Roman"/>
          <w:sz w:val="27"/>
          <w:szCs w:val="27"/>
        </w:rPr>
        <w:t xml:space="preserve"> выданной </w:t>
      </w:r>
      <w:r w:rsidR="00A01ABC">
        <w:rPr>
          <w:rFonts w:ascii="Times New Roman" w:hAnsi="Times New Roman" w:cs="Times New Roman"/>
          <w:sz w:val="27"/>
          <w:szCs w:val="27"/>
        </w:rPr>
        <w:t>министерством</w:t>
      </w:r>
      <w:r w:rsidR="00B72812" w:rsidRPr="008548B9">
        <w:rPr>
          <w:rFonts w:ascii="Times New Roman" w:hAnsi="Times New Roman" w:cs="Times New Roman"/>
          <w:sz w:val="27"/>
          <w:szCs w:val="27"/>
        </w:rPr>
        <w:t xml:space="preserve"> образования и науки Краснодарского края бессрочно.</w:t>
      </w:r>
    </w:p>
    <w:p w:rsidR="00BB06E7" w:rsidRDefault="00BB06E7" w:rsidP="00DC3D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Учреждение является </w:t>
      </w:r>
      <w:r w:rsidR="00DC3D8E" w:rsidRPr="00982A6C">
        <w:rPr>
          <w:rFonts w:eastAsiaTheme="minorHAnsi"/>
          <w:sz w:val="27"/>
          <w:szCs w:val="27"/>
          <w:lang w:eastAsia="en-US"/>
        </w:rPr>
        <w:t>муниципаль</w:t>
      </w:r>
      <w:r w:rsidR="00B22344" w:rsidRPr="00982A6C">
        <w:rPr>
          <w:rFonts w:eastAsiaTheme="minorHAnsi"/>
          <w:sz w:val="27"/>
          <w:szCs w:val="27"/>
          <w:lang w:eastAsia="en-US"/>
        </w:rPr>
        <w:t>ным бюджетным общеобразовательным учреждением, тип – общеобразо</w:t>
      </w:r>
      <w:r w:rsidR="00DC3D8E" w:rsidRPr="00982A6C">
        <w:rPr>
          <w:rFonts w:eastAsiaTheme="minorHAnsi"/>
          <w:sz w:val="27"/>
          <w:szCs w:val="27"/>
          <w:lang w:eastAsia="en-US"/>
        </w:rPr>
        <w:t>ва</w:t>
      </w:r>
      <w:r w:rsidR="00B22344" w:rsidRPr="00982A6C">
        <w:rPr>
          <w:rFonts w:eastAsiaTheme="minorHAnsi"/>
          <w:sz w:val="27"/>
          <w:szCs w:val="27"/>
          <w:lang w:eastAsia="en-US"/>
        </w:rPr>
        <w:t>тельное учреждение, осуществляющее в кач</w:t>
      </w:r>
      <w:r w:rsidR="00B22344" w:rsidRPr="00982A6C">
        <w:rPr>
          <w:rFonts w:eastAsiaTheme="minorHAnsi"/>
          <w:sz w:val="27"/>
          <w:szCs w:val="27"/>
          <w:lang w:eastAsia="en-US"/>
        </w:rPr>
        <w:t>е</w:t>
      </w:r>
      <w:r w:rsidR="00B22344" w:rsidRPr="00982A6C">
        <w:rPr>
          <w:rFonts w:eastAsiaTheme="minorHAnsi"/>
          <w:sz w:val="27"/>
          <w:szCs w:val="27"/>
          <w:lang w:eastAsia="en-US"/>
        </w:rPr>
        <w:t>стве основной цели деятельности</w:t>
      </w:r>
      <w:r w:rsidR="00DC3D8E" w:rsidRPr="00982A6C">
        <w:rPr>
          <w:rFonts w:eastAsiaTheme="minorHAnsi"/>
          <w:sz w:val="27"/>
          <w:szCs w:val="27"/>
          <w:lang w:eastAsia="en-US"/>
        </w:rPr>
        <w:t xml:space="preserve"> </w:t>
      </w:r>
      <w:r w:rsidR="00B22344" w:rsidRPr="00982A6C">
        <w:rPr>
          <w:rFonts w:eastAsiaTheme="minorHAnsi"/>
          <w:sz w:val="27"/>
          <w:szCs w:val="27"/>
          <w:lang w:eastAsia="en-US"/>
        </w:rPr>
        <w:t>образовательную деятельность по основ</w:t>
      </w:r>
      <w:r w:rsidR="00DC3D8E" w:rsidRPr="00982A6C">
        <w:rPr>
          <w:rFonts w:eastAsiaTheme="minorHAnsi"/>
          <w:sz w:val="27"/>
          <w:szCs w:val="27"/>
          <w:lang w:eastAsia="en-US"/>
        </w:rPr>
        <w:t>ным о</w:t>
      </w:r>
      <w:r w:rsidR="00DC3D8E" w:rsidRPr="00982A6C">
        <w:rPr>
          <w:rFonts w:eastAsiaTheme="minorHAnsi"/>
          <w:sz w:val="27"/>
          <w:szCs w:val="27"/>
          <w:lang w:eastAsia="en-US"/>
        </w:rPr>
        <w:t>б</w:t>
      </w:r>
      <w:r w:rsidR="00DC3D8E" w:rsidRPr="00982A6C">
        <w:rPr>
          <w:rFonts w:eastAsiaTheme="minorHAnsi"/>
          <w:sz w:val="27"/>
          <w:szCs w:val="27"/>
          <w:lang w:eastAsia="en-US"/>
        </w:rPr>
        <w:t>щеобразовательным програ</w:t>
      </w:r>
      <w:r w:rsidR="00B22344" w:rsidRPr="00982A6C">
        <w:rPr>
          <w:rFonts w:eastAsiaTheme="minorHAnsi"/>
          <w:sz w:val="27"/>
          <w:szCs w:val="27"/>
          <w:lang w:eastAsia="en-US"/>
        </w:rPr>
        <w:t>м</w:t>
      </w:r>
      <w:r w:rsidR="00DC3D8E" w:rsidRPr="00982A6C">
        <w:rPr>
          <w:rFonts w:eastAsiaTheme="minorHAnsi"/>
          <w:sz w:val="27"/>
          <w:szCs w:val="27"/>
          <w:lang w:eastAsia="en-US"/>
        </w:rPr>
        <w:t>м</w:t>
      </w:r>
      <w:r>
        <w:rPr>
          <w:rFonts w:eastAsiaTheme="minorHAnsi"/>
          <w:sz w:val="27"/>
          <w:szCs w:val="27"/>
          <w:lang w:eastAsia="en-US"/>
        </w:rPr>
        <w:t xml:space="preserve">ам: </w:t>
      </w:r>
      <w:r w:rsidR="00B22344" w:rsidRPr="00982A6C">
        <w:rPr>
          <w:rFonts w:eastAsiaTheme="minorHAnsi"/>
          <w:sz w:val="27"/>
          <w:szCs w:val="27"/>
          <w:lang w:eastAsia="en-US"/>
        </w:rPr>
        <w:t>образовательной программе начального общего образования, в том числе</w:t>
      </w:r>
      <w:r w:rsidR="00DC3D8E" w:rsidRPr="00982A6C">
        <w:rPr>
          <w:rFonts w:eastAsiaTheme="minorHAnsi"/>
          <w:sz w:val="27"/>
          <w:szCs w:val="27"/>
          <w:lang w:eastAsia="en-US"/>
        </w:rPr>
        <w:t xml:space="preserve"> </w:t>
      </w:r>
      <w:r w:rsidR="00B22344" w:rsidRPr="00982A6C">
        <w:rPr>
          <w:rFonts w:eastAsiaTheme="minorHAnsi"/>
          <w:sz w:val="27"/>
          <w:szCs w:val="27"/>
          <w:lang w:eastAsia="en-US"/>
        </w:rPr>
        <w:t>адаптированной образовательной программе начального общего образования</w:t>
      </w:r>
      <w:r w:rsidR="00DC3D8E" w:rsidRPr="00982A6C">
        <w:rPr>
          <w:rFonts w:eastAsiaTheme="minorHAnsi"/>
          <w:sz w:val="27"/>
          <w:szCs w:val="27"/>
          <w:lang w:eastAsia="en-US"/>
        </w:rPr>
        <w:t xml:space="preserve"> </w:t>
      </w:r>
      <w:r w:rsidR="00B22344" w:rsidRPr="00982A6C">
        <w:rPr>
          <w:rFonts w:eastAsiaTheme="minorHAnsi"/>
          <w:sz w:val="27"/>
          <w:szCs w:val="27"/>
          <w:lang w:eastAsia="en-US"/>
        </w:rPr>
        <w:t>для детей с задержкой психического развити</w:t>
      </w:r>
      <w:r>
        <w:rPr>
          <w:rFonts w:eastAsiaTheme="minorHAnsi"/>
          <w:sz w:val="27"/>
          <w:szCs w:val="27"/>
          <w:lang w:eastAsia="en-US"/>
        </w:rPr>
        <w:t>я;</w:t>
      </w:r>
      <w:r w:rsidR="00DC3D8E" w:rsidRPr="00982A6C">
        <w:rPr>
          <w:rFonts w:eastAsiaTheme="minorHAnsi"/>
          <w:sz w:val="27"/>
          <w:szCs w:val="27"/>
          <w:lang w:eastAsia="en-US"/>
        </w:rPr>
        <w:t xml:space="preserve"> образовател</w:t>
      </w:r>
      <w:r w:rsidR="00DC3D8E" w:rsidRPr="00982A6C">
        <w:rPr>
          <w:rFonts w:eastAsiaTheme="minorHAnsi"/>
          <w:sz w:val="27"/>
          <w:szCs w:val="27"/>
          <w:lang w:eastAsia="en-US"/>
        </w:rPr>
        <w:t>ь</w:t>
      </w:r>
      <w:r w:rsidR="00DC3D8E" w:rsidRPr="00982A6C">
        <w:rPr>
          <w:rFonts w:eastAsiaTheme="minorHAnsi"/>
          <w:sz w:val="27"/>
          <w:szCs w:val="27"/>
          <w:lang w:eastAsia="en-US"/>
        </w:rPr>
        <w:t>ной программе ос</w:t>
      </w:r>
      <w:r w:rsidR="00B22344" w:rsidRPr="00982A6C">
        <w:rPr>
          <w:rFonts w:eastAsiaTheme="minorHAnsi"/>
          <w:sz w:val="27"/>
          <w:szCs w:val="27"/>
          <w:lang w:eastAsia="en-US"/>
        </w:rPr>
        <w:t>новного общего образования, в том числе адаптированной обр</w:t>
      </w:r>
      <w:r w:rsidR="00B22344" w:rsidRPr="00982A6C">
        <w:rPr>
          <w:rFonts w:eastAsiaTheme="minorHAnsi"/>
          <w:sz w:val="27"/>
          <w:szCs w:val="27"/>
          <w:lang w:eastAsia="en-US"/>
        </w:rPr>
        <w:t>а</w:t>
      </w:r>
      <w:r w:rsidR="00B22344" w:rsidRPr="00982A6C">
        <w:rPr>
          <w:rFonts w:eastAsiaTheme="minorHAnsi"/>
          <w:sz w:val="27"/>
          <w:szCs w:val="27"/>
          <w:lang w:eastAsia="en-US"/>
        </w:rPr>
        <w:t>зовательной</w:t>
      </w:r>
      <w:r w:rsidR="00DC3D8E" w:rsidRPr="00982A6C">
        <w:rPr>
          <w:rFonts w:eastAsiaTheme="minorHAnsi"/>
          <w:sz w:val="27"/>
          <w:szCs w:val="27"/>
          <w:lang w:eastAsia="en-US"/>
        </w:rPr>
        <w:t xml:space="preserve"> </w:t>
      </w:r>
      <w:r w:rsidR="00B22344" w:rsidRPr="00982A6C">
        <w:rPr>
          <w:rFonts w:eastAsiaTheme="minorHAnsi"/>
          <w:sz w:val="27"/>
          <w:szCs w:val="27"/>
          <w:lang w:eastAsia="en-US"/>
        </w:rPr>
        <w:t>программе основного общего образования для детей с задержкой пс</w:t>
      </w:r>
      <w:r w:rsidR="00B22344" w:rsidRPr="00982A6C">
        <w:rPr>
          <w:rFonts w:eastAsiaTheme="minorHAnsi"/>
          <w:sz w:val="27"/>
          <w:szCs w:val="27"/>
          <w:lang w:eastAsia="en-US"/>
        </w:rPr>
        <w:t>и</w:t>
      </w:r>
      <w:r w:rsidR="00B22344" w:rsidRPr="00982A6C">
        <w:rPr>
          <w:rFonts w:eastAsiaTheme="minorHAnsi"/>
          <w:sz w:val="27"/>
          <w:szCs w:val="27"/>
          <w:lang w:eastAsia="en-US"/>
        </w:rPr>
        <w:t>хического</w:t>
      </w:r>
      <w:r w:rsidR="00DC3D8E" w:rsidRPr="00982A6C">
        <w:rPr>
          <w:rFonts w:eastAsiaTheme="minorHAnsi"/>
          <w:sz w:val="27"/>
          <w:szCs w:val="27"/>
          <w:lang w:eastAsia="en-US"/>
        </w:rPr>
        <w:t xml:space="preserve"> </w:t>
      </w:r>
      <w:r w:rsidR="00B22344" w:rsidRPr="00982A6C">
        <w:rPr>
          <w:rFonts w:eastAsiaTheme="minorHAnsi"/>
          <w:sz w:val="27"/>
          <w:szCs w:val="27"/>
          <w:lang w:eastAsia="en-US"/>
        </w:rPr>
        <w:t>развития</w:t>
      </w:r>
      <w:r>
        <w:rPr>
          <w:rFonts w:eastAsiaTheme="minorHAnsi"/>
          <w:sz w:val="27"/>
          <w:szCs w:val="27"/>
          <w:lang w:eastAsia="en-US"/>
        </w:rPr>
        <w:t>.</w:t>
      </w:r>
      <w:r w:rsidR="00B22344" w:rsidRPr="00982A6C">
        <w:rPr>
          <w:rFonts w:eastAsiaTheme="minorHAnsi"/>
          <w:sz w:val="27"/>
          <w:szCs w:val="27"/>
          <w:lang w:eastAsia="en-US"/>
        </w:rPr>
        <w:t xml:space="preserve"> </w:t>
      </w:r>
    </w:p>
    <w:p w:rsidR="00B22344" w:rsidRPr="00982A6C" w:rsidRDefault="00B22344" w:rsidP="00DC3D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982A6C">
        <w:rPr>
          <w:rFonts w:eastAsiaTheme="minorHAnsi"/>
          <w:sz w:val="27"/>
          <w:szCs w:val="27"/>
          <w:lang w:eastAsia="en-US"/>
        </w:rPr>
        <w:t>Вид предоставляемого учреждением образования – общее образование;</w:t>
      </w:r>
    </w:p>
    <w:p w:rsidR="00DC3D8E" w:rsidRPr="00982A6C" w:rsidRDefault="00B22344" w:rsidP="00DC3D8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2A6C">
        <w:rPr>
          <w:rFonts w:eastAsiaTheme="minorHAnsi"/>
          <w:sz w:val="27"/>
          <w:szCs w:val="27"/>
          <w:lang w:eastAsia="en-US"/>
        </w:rPr>
        <w:t xml:space="preserve">уровни образования: начальное общее образование, основное общее </w:t>
      </w:r>
      <w:r w:rsidR="00DC3D8E" w:rsidRPr="00982A6C">
        <w:rPr>
          <w:rFonts w:eastAsiaTheme="minorHAnsi"/>
          <w:sz w:val="27"/>
          <w:szCs w:val="27"/>
          <w:lang w:eastAsia="en-US"/>
        </w:rPr>
        <w:t>образова</w:t>
      </w:r>
      <w:r w:rsidR="00BB06E7">
        <w:rPr>
          <w:sz w:val="27"/>
          <w:szCs w:val="27"/>
        </w:rPr>
        <w:t>ние.</w:t>
      </w:r>
    </w:p>
    <w:p w:rsidR="00B72812" w:rsidRPr="00982A6C" w:rsidRDefault="00B72812" w:rsidP="00DC3D8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82A6C">
        <w:rPr>
          <w:sz w:val="27"/>
          <w:szCs w:val="27"/>
        </w:rPr>
        <w:t>Функции и полномочия учредителя от имени муниципального образования осуществляет администрация муниципального образования город Горячий Ключ в лице управления образования администрации муниципального образования город Горячий Ключ (далее – Учредитель</w:t>
      </w:r>
      <w:r w:rsidR="003F2B5F" w:rsidRPr="00982A6C">
        <w:rPr>
          <w:sz w:val="27"/>
          <w:szCs w:val="27"/>
        </w:rPr>
        <w:t>, управление образования</w:t>
      </w:r>
      <w:r w:rsidRPr="00982A6C">
        <w:rPr>
          <w:sz w:val="27"/>
          <w:szCs w:val="27"/>
        </w:rPr>
        <w:t>).</w:t>
      </w:r>
    </w:p>
    <w:p w:rsidR="00B72812" w:rsidRPr="00982A6C" w:rsidRDefault="00B72812" w:rsidP="00DC3D8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982A6C">
        <w:rPr>
          <w:rFonts w:ascii="Times New Roman" w:hAnsi="Times New Roman" w:cs="Times New Roman"/>
          <w:sz w:val="27"/>
          <w:szCs w:val="27"/>
        </w:rPr>
        <w:tab/>
        <w:t>Функции и полномочия собственника имущества осуществляет от имени муниципального образования город Горячий Ключ управление имущественных и земельных отношений му</w:t>
      </w:r>
      <w:r w:rsidR="00BB1F4F" w:rsidRPr="00982A6C">
        <w:rPr>
          <w:rFonts w:ascii="Times New Roman" w:hAnsi="Times New Roman" w:cs="Times New Roman"/>
          <w:sz w:val="27"/>
          <w:szCs w:val="27"/>
        </w:rPr>
        <w:t>ниципального образования город Г</w:t>
      </w:r>
      <w:r w:rsidRPr="00982A6C">
        <w:rPr>
          <w:rFonts w:ascii="Times New Roman" w:hAnsi="Times New Roman" w:cs="Times New Roman"/>
          <w:sz w:val="27"/>
          <w:szCs w:val="27"/>
        </w:rPr>
        <w:t>орячий Ключ (д</w:t>
      </w:r>
      <w:r w:rsidR="00F07F6C">
        <w:rPr>
          <w:rFonts w:ascii="Times New Roman" w:hAnsi="Times New Roman" w:cs="Times New Roman"/>
          <w:sz w:val="27"/>
          <w:szCs w:val="27"/>
        </w:rPr>
        <w:t>алее УИЗО</w:t>
      </w:r>
      <w:r w:rsidRPr="00982A6C">
        <w:rPr>
          <w:rFonts w:ascii="Times New Roman" w:hAnsi="Times New Roman" w:cs="Times New Roman"/>
          <w:sz w:val="27"/>
          <w:szCs w:val="27"/>
        </w:rPr>
        <w:t>).</w:t>
      </w:r>
    </w:p>
    <w:p w:rsidR="00B22344" w:rsidRDefault="00DC3D8E" w:rsidP="00DC3D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982A6C">
        <w:rPr>
          <w:rFonts w:eastAsiaTheme="minorHAnsi"/>
          <w:sz w:val="27"/>
          <w:szCs w:val="27"/>
          <w:lang w:eastAsia="en-US"/>
        </w:rPr>
        <w:t>В соответствии с Федеральным законом от 12 января 1996 года</w:t>
      </w:r>
      <w:r w:rsidR="00C67CEA" w:rsidRPr="00982A6C">
        <w:rPr>
          <w:rFonts w:eastAsiaTheme="minorHAnsi"/>
          <w:sz w:val="27"/>
          <w:szCs w:val="27"/>
          <w:lang w:eastAsia="en-US"/>
        </w:rPr>
        <w:t xml:space="preserve"> № 7-ФЗ</w:t>
      </w:r>
      <w:r w:rsidRPr="00982A6C">
        <w:rPr>
          <w:rFonts w:eastAsiaTheme="minorHAnsi"/>
          <w:sz w:val="27"/>
          <w:szCs w:val="27"/>
          <w:lang w:eastAsia="en-US"/>
        </w:rPr>
        <w:t xml:space="preserve"> «О некоммерческих организациях»</w:t>
      </w:r>
      <w:r w:rsidR="009B3D06">
        <w:rPr>
          <w:rFonts w:eastAsiaTheme="minorHAnsi"/>
          <w:sz w:val="27"/>
          <w:szCs w:val="27"/>
          <w:lang w:eastAsia="en-US"/>
        </w:rPr>
        <w:t xml:space="preserve"> (далее - </w:t>
      </w:r>
      <w:r w:rsidRPr="00982A6C">
        <w:rPr>
          <w:rFonts w:eastAsiaTheme="minorHAnsi"/>
          <w:sz w:val="27"/>
          <w:szCs w:val="27"/>
          <w:lang w:eastAsia="en-US"/>
        </w:rPr>
        <w:t xml:space="preserve"> </w:t>
      </w:r>
      <w:r w:rsidR="009B3D06" w:rsidRPr="00982A6C">
        <w:rPr>
          <w:rFonts w:eastAsiaTheme="minorHAnsi"/>
          <w:sz w:val="27"/>
          <w:szCs w:val="27"/>
          <w:lang w:eastAsia="en-US"/>
        </w:rPr>
        <w:t>Федеральны</w:t>
      </w:r>
      <w:r w:rsidR="009B3D06">
        <w:rPr>
          <w:rFonts w:eastAsiaTheme="minorHAnsi"/>
          <w:sz w:val="27"/>
          <w:szCs w:val="27"/>
          <w:lang w:eastAsia="en-US"/>
        </w:rPr>
        <w:t>й закон</w:t>
      </w:r>
      <w:r w:rsidR="009B3D06" w:rsidRPr="00982A6C">
        <w:rPr>
          <w:rFonts w:eastAsiaTheme="minorHAnsi"/>
          <w:sz w:val="27"/>
          <w:szCs w:val="27"/>
          <w:lang w:eastAsia="en-US"/>
        </w:rPr>
        <w:t xml:space="preserve"> от 12 января 1996 г</w:t>
      </w:r>
      <w:r w:rsidR="009B3D06" w:rsidRPr="00982A6C">
        <w:rPr>
          <w:rFonts w:eastAsiaTheme="minorHAnsi"/>
          <w:sz w:val="27"/>
          <w:szCs w:val="27"/>
          <w:lang w:eastAsia="en-US"/>
        </w:rPr>
        <w:t>о</w:t>
      </w:r>
      <w:r w:rsidR="009B3D06" w:rsidRPr="00982A6C">
        <w:rPr>
          <w:rFonts w:eastAsiaTheme="minorHAnsi"/>
          <w:sz w:val="27"/>
          <w:szCs w:val="27"/>
          <w:lang w:eastAsia="en-US"/>
        </w:rPr>
        <w:t>да № 7-ФЗ</w:t>
      </w:r>
      <w:r w:rsidR="009B3D06">
        <w:rPr>
          <w:rFonts w:eastAsiaTheme="minorHAnsi"/>
          <w:sz w:val="27"/>
          <w:szCs w:val="27"/>
          <w:lang w:eastAsia="en-US"/>
        </w:rPr>
        <w:t>)</w:t>
      </w:r>
      <w:r w:rsidR="009B3D06" w:rsidRPr="00982A6C">
        <w:rPr>
          <w:rFonts w:eastAsiaTheme="minorHAnsi"/>
          <w:sz w:val="27"/>
          <w:szCs w:val="27"/>
          <w:lang w:eastAsia="en-US"/>
        </w:rPr>
        <w:t xml:space="preserve"> </w:t>
      </w:r>
      <w:r w:rsidRPr="00982A6C">
        <w:rPr>
          <w:rFonts w:eastAsiaTheme="minorHAnsi"/>
          <w:sz w:val="27"/>
          <w:szCs w:val="27"/>
          <w:lang w:eastAsia="en-US"/>
        </w:rPr>
        <w:t>учреждение имеет право на осуществление и</w:t>
      </w:r>
      <w:r w:rsidR="00B22344" w:rsidRPr="00982A6C">
        <w:rPr>
          <w:rFonts w:eastAsiaTheme="minorHAnsi"/>
          <w:sz w:val="27"/>
          <w:szCs w:val="27"/>
          <w:lang w:eastAsia="en-US"/>
        </w:rPr>
        <w:t>ны</w:t>
      </w:r>
      <w:r w:rsidRPr="00982A6C">
        <w:rPr>
          <w:rFonts w:eastAsiaTheme="minorHAnsi"/>
          <w:sz w:val="27"/>
          <w:szCs w:val="27"/>
          <w:lang w:eastAsia="en-US"/>
        </w:rPr>
        <w:t>х</w:t>
      </w:r>
      <w:r w:rsidR="00B22344" w:rsidRPr="00982A6C">
        <w:rPr>
          <w:rFonts w:eastAsiaTheme="minorHAnsi"/>
          <w:sz w:val="27"/>
          <w:szCs w:val="27"/>
          <w:lang w:eastAsia="en-US"/>
        </w:rPr>
        <w:t xml:space="preserve"> ви</w:t>
      </w:r>
      <w:r w:rsidRPr="00982A6C">
        <w:rPr>
          <w:rFonts w:eastAsiaTheme="minorHAnsi"/>
          <w:sz w:val="27"/>
          <w:szCs w:val="27"/>
          <w:lang w:eastAsia="en-US"/>
        </w:rPr>
        <w:t>дов</w:t>
      </w:r>
      <w:r w:rsidR="00B22344" w:rsidRPr="00982A6C">
        <w:rPr>
          <w:rFonts w:eastAsiaTheme="minorHAnsi"/>
          <w:sz w:val="27"/>
          <w:szCs w:val="27"/>
          <w:lang w:eastAsia="en-US"/>
        </w:rPr>
        <w:t xml:space="preserve"> деятельности, не являющ</w:t>
      </w:r>
      <w:r w:rsidRPr="00982A6C">
        <w:rPr>
          <w:rFonts w:eastAsiaTheme="minorHAnsi"/>
          <w:sz w:val="27"/>
          <w:szCs w:val="27"/>
          <w:lang w:eastAsia="en-US"/>
        </w:rPr>
        <w:t>их</w:t>
      </w:r>
      <w:r w:rsidR="00B22344" w:rsidRPr="00982A6C">
        <w:rPr>
          <w:rFonts w:eastAsiaTheme="minorHAnsi"/>
          <w:sz w:val="27"/>
          <w:szCs w:val="27"/>
          <w:lang w:eastAsia="en-US"/>
        </w:rPr>
        <w:t>ся осно</w:t>
      </w:r>
      <w:r w:rsidR="009151E9">
        <w:rPr>
          <w:rFonts w:eastAsiaTheme="minorHAnsi"/>
          <w:sz w:val="27"/>
          <w:szCs w:val="27"/>
          <w:lang w:eastAsia="en-US"/>
        </w:rPr>
        <w:t>вными.</w:t>
      </w:r>
    </w:p>
    <w:p w:rsidR="009151E9" w:rsidRPr="00982A6C" w:rsidRDefault="00A01ABC" w:rsidP="00DC3D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В соответствии с Уставом</w:t>
      </w:r>
      <w:r w:rsidR="009151E9">
        <w:rPr>
          <w:rFonts w:eastAsiaTheme="minorHAnsi"/>
          <w:sz w:val="27"/>
          <w:szCs w:val="27"/>
          <w:lang w:eastAsia="en-US"/>
        </w:rPr>
        <w:t xml:space="preserve"> иные виды деятельности являются приносящими доход.</w:t>
      </w:r>
    </w:p>
    <w:p w:rsidR="00F559DE" w:rsidRDefault="00F559DE" w:rsidP="00F559DE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проверяемом периоде руководителями МБОУООШ №5 являлись:</w:t>
      </w:r>
    </w:p>
    <w:p w:rsidR="00F559DE" w:rsidRDefault="00F559DE" w:rsidP="00F559DE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Цветкова Лариса Юрьевна – директор </w:t>
      </w:r>
      <w:r w:rsidRPr="00AB00FE">
        <w:rPr>
          <w:rFonts w:ascii="Times New Roman" w:hAnsi="Times New Roman" w:cs="Times New Roman"/>
          <w:sz w:val="27"/>
          <w:szCs w:val="27"/>
        </w:rPr>
        <w:t>с</w:t>
      </w:r>
      <w:r w:rsidR="00AB00FE">
        <w:rPr>
          <w:rFonts w:ascii="Times New Roman" w:hAnsi="Times New Roman" w:cs="Times New Roman"/>
          <w:sz w:val="27"/>
          <w:szCs w:val="27"/>
        </w:rPr>
        <w:t xml:space="preserve"> 5 августа 2016 года</w:t>
      </w:r>
      <w:r>
        <w:rPr>
          <w:rFonts w:ascii="Times New Roman" w:hAnsi="Times New Roman" w:cs="Times New Roman"/>
          <w:sz w:val="27"/>
          <w:szCs w:val="27"/>
        </w:rPr>
        <w:t xml:space="preserve"> (приказ о назн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чении на должность</w:t>
      </w:r>
      <w:r w:rsidR="00AB00FE">
        <w:rPr>
          <w:rFonts w:ascii="Times New Roman" w:hAnsi="Times New Roman" w:cs="Times New Roman"/>
          <w:sz w:val="27"/>
          <w:szCs w:val="27"/>
        </w:rPr>
        <w:t xml:space="preserve"> от 5.08.2016 №321</w:t>
      </w:r>
      <w:r>
        <w:rPr>
          <w:rFonts w:ascii="Times New Roman" w:hAnsi="Times New Roman" w:cs="Times New Roman"/>
          <w:sz w:val="27"/>
          <w:szCs w:val="27"/>
        </w:rPr>
        <w:t xml:space="preserve">) </w:t>
      </w:r>
      <w:r w:rsidRPr="00AB00FE">
        <w:rPr>
          <w:rFonts w:ascii="Times New Roman" w:hAnsi="Times New Roman" w:cs="Times New Roman"/>
          <w:sz w:val="27"/>
          <w:szCs w:val="27"/>
        </w:rPr>
        <w:t>по</w:t>
      </w:r>
      <w:r w:rsidR="00AB00FE">
        <w:rPr>
          <w:rFonts w:ascii="Times New Roman" w:hAnsi="Times New Roman" w:cs="Times New Roman"/>
          <w:sz w:val="27"/>
          <w:szCs w:val="27"/>
        </w:rPr>
        <w:t xml:space="preserve"> 6 апреля 2018 года</w:t>
      </w:r>
      <w:r>
        <w:rPr>
          <w:rFonts w:ascii="Times New Roman" w:hAnsi="Times New Roman" w:cs="Times New Roman"/>
          <w:sz w:val="27"/>
          <w:szCs w:val="27"/>
        </w:rPr>
        <w:t xml:space="preserve"> (приказ о</w:t>
      </w:r>
      <w:r w:rsidR="00AB00FE">
        <w:rPr>
          <w:rFonts w:ascii="Times New Roman" w:hAnsi="Times New Roman" w:cs="Times New Roman"/>
          <w:sz w:val="27"/>
          <w:szCs w:val="27"/>
        </w:rPr>
        <w:t xml:space="preserve"> расторж</w:t>
      </w:r>
      <w:r w:rsidR="00AB00FE">
        <w:rPr>
          <w:rFonts w:ascii="Times New Roman" w:hAnsi="Times New Roman" w:cs="Times New Roman"/>
          <w:sz w:val="27"/>
          <w:szCs w:val="27"/>
        </w:rPr>
        <w:t>е</w:t>
      </w:r>
      <w:r w:rsidR="00AB00FE">
        <w:rPr>
          <w:rFonts w:ascii="Times New Roman" w:hAnsi="Times New Roman" w:cs="Times New Roman"/>
          <w:sz w:val="27"/>
          <w:szCs w:val="27"/>
        </w:rPr>
        <w:t>нии трудового договора от 6 апреля 2018 года №153-л</w:t>
      </w:r>
      <w:proofErr w:type="gramStart"/>
      <w:r w:rsidR="00AB00FE">
        <w:rPr>
          <w:rFonts w:ascii="Times New Roman" w:hAnsi="Times New Roman" w:cs="Times New Roman"/>
          <w:sz w:val="27"/>
          <w:szCs w:val="27"/>
        </w:rPr>
        <w:t>;</w:t>
      </w:r>
      <w:r>
        <w:rPr>
          <w:rFonts w:ascii="Times New Roman" w:hAnsi="Times New Roman" w:cs="Times New Roman"/>
          <w:sz w:val="27"/>
          <w:szCs w:val="27"/>
        </w:rPr>
        <w:t>)</w:t>
      </w:r>
      <w:proofErr w:type="gramEnd"/>
    </w:p>
    <w:p w:rsidR="00F559DE" w:rsidRDefault="00F559DE" w:rsidP="00F559DE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Горелова Ек</w:t>
      </w:r>
      <w:r w:rsidR="00205257">
        <w:rPr>
          <w:rFonts w:ascii="Times New Roman" w:hAnsi="Times New Roman" w:cs="Times New Roman"/>
          <w:sz w:val="27"/>
          <w:szCs w:val="27"/>
        </w:rPr>
        <w:t>атерина Сергеевна – директор с 9</w:t>
      </w:r>
      <w:r>
        <w:rPr>
          <w:rFonts w:ascii="Times New Roman" w:hAnsi="Times New Roman" w:cs="Times New Roman"/>
          <w:sz w:val="27"/>
          <w:szCs w:val="27"/>
        </w:rPr>
        <w:t xml:space="preserve"> апреля 2018 года (приказ о назначении на должность от 6 апреля 2018 года № 154-л) по настоящее время.</w:t>
      </w:r>
    </w:p>
    <w:p w:rsidR="00F559DE" w:rsidRPr="00143F02" w:rsidRDefault="00F559DE" w:rsidP="00F559DE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31 мая 2017 года бухгалтерский учет велся штатным бухгалтером.</w:t>
      </w:r>
    </w:p>
    <w:p w:rsidR="002F5BED" w:rsidRDefault="002F5BED" w:rsidP="00F559DE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1 июня 2017 год</w:t>
      </w:r>
      <w:r w:rsidR="009B3D06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бухгалтерское обслуживание осуществляется по</w:t>
      </w:r>
      <w:r w:rsidR="009151E9">
        <w:rPr>
          <w:rFonts w:ascii="Times New Roman" w:hAnsi="Times New Roman" w:cs="Times New Roman"/>
          <w:sz w:val="27"/>
          <w:szCs w:val="27"/>
        </w:rPr>
        <w:t xml:space="preserve"> догов</w:t>
      </w:r>
      <w:r w:rsidR="009151E9">
        <w:rPr>
          <w:rFonts w:ascii="Times New Roman" w:hAnsi="Times New Roman" w:cs="Times New Roman"/>
          <w:sz w:val="27"/>
          <w:szCs w:val="27"/>
        </w:rPr>
        <w:t>о</w:t>
      </w:r>
      <w:r w:rsidR="009151E9">
        <w:rPr>
          <w:rFonts w:ascii="Times New Roman" w:hAnsi="Times New Roman" w:cs="Times New Roman"/>
          <w:sz w:val="27"/>
          <w:szCs w:val="27"/>
        </w:rPr>
        <w:t>ру с муниципальным казенным учреждением «Централизованная бухгалтерия бюджетных учреждений горо</w:t>
      </w:r>
      <w:r>
        <w:rPr>
          <w:rFonts w:ascii="Times New Roman" w:hAnsi="Times New Roman" w:cs="Times New Roman"/>
          <w:sz w:val="27"/>
          <w:szCs w:val="27"/>
        </w:rPr>
        <w:t>да Г</w:t>
      </w:r>
      <w:r w:rsidR="009151E9">
        <w:rPr>
          <w:rFonts w:ascii="Times New Roman" w:hAnsi="Times New Roman" w:cs="Times New Roman"/>
          <w:sz w:val="27"/>
          <w:szCs w:val="27"/>
        </w:rPr>
        <w:t xml:space="preserve">орячий Ключ» (далее – МКУ ЦББУ). </w:t>
      </w:r>
    </w:p>
    <w:p w:rsidR="00B72812" w:rsidRPr="00982A6C" w:rsidRDefault="00BB06E7" w:rsidP="00B7281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Лицевые счета МБОУ О</w:t>
      </w:r>
      <w:r w:rsidR="006B3C01" w:rsidRPr="00982A6C">
        <w:rPr>
          <w:rFonts w:ascii="Times New Roman" w:hAnsi="Times New Roman" w:cs="Times New Roman"/>
          <w:sz w:val="27"/>
          <w:szCs w:val="27"/>
        </w:rPr>
        <w:t xml:space="preserve">ОШ № </w:t>
      </w:r>
      <w:r w:rsidR="00A01ABC">
        <w:rPr>
          <w:rFonts w:ascii="Times New Roman" w:hAnsi="Times New Roman" w:cs="Times New Roman"/>
          <w:sz w:val="27"/>
          <w:szCs w:val="27"/>
        </w:rPr>
        <w:t>5</w:t>
      </w:r>
      <w:r w:rsidR="00B72812" w:rsidRPr="00982A6C">
        <w:rPr>
          <w:rFonts w:ascii="Times New Roman" w:hAnsi="Times New Roman" w:cs="Times New Roman"/>
          <w:sz w:val="27"/>
          <w:szCs w:val="27"/>
        </w:rPr>
        <w:t xml:space="preserve"> открыты в финансовом управлении адм</w:t>
      </w:r>
      <w:r w:rsidR="00B72812" w:rsidRPr="00982A6C">
        <w:rPr>
          <w:rFonts w:ascii="Times New Roman" w:hAnsi="Times New Roman" w:cs="Times New Roman"/>
          <w:sz w:val="27"/>
          <w:szCs w:val="27"/>
        </w:rPr>
        <w:t>и</w:t>
      </w:r>
      <w:r w:rsidR="00B72812" w:rsidRPr="00982A6C">
        <w:rPr>
          <w:rFonts w:ascii="Times New Roman" w:hAnsi="Times New Roman" w:cs="Times New Roman"/>
          <w:sz w:val="27"/>
          <w:szCs w:val="27"/>
        </w:rPr>
        <w:t>нистрации муниципального образования город Горячий Ключ:</w:t>
      </w:r>
    </w:p>
    <w:p w:rsidR="00BB06E7" w:rsidRDefault="005F673B" w:rsidP="00BB06E7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925.51.050.0 </w:t>
      </w:r>
      <w:r w:rsidR="00B72812" w:rsidRPr="00982A6C">
        <w:rPr>
          <w:rFonts w:ascii="Times New Roman" w:hAnsi="Times New Roman" w:cs="Times New Roman"/>
          <w:sz w:val="27"/>
          <w:szCs w:val="27"/>
        </w:rPr>
        <w:t xml:space="preserve">– </w:t>
      </w:r>
      <w:r w:rsidR="00B72812" w:rsidRPr="00A05490">
        <w:rPr>
          <w:rFonts w:ascii="Times New Roman" w:hAnsi="Times New Roman" w:cs="Times New Roman"/>
          <w:sz w:val="27"/>
          <w:szCs w:val="27"/>
        </w:rPr>
        <w:t>для</w:t>
      </w:r>
      <w:r w:rsidR="00B72812" w:rsidRPr="00982A6C">
        <w:rPr>
          <w:rFonts w:ascii="Times New Roman" w:hAnsi="Times New Roman" w:cs="Times New Roman"/>
          <w:sz w:val="27"/>
          <w:szCs w:val="27"/>
        </w:rPr>
        <w:t xml:space="preserve"> обслуживания средств</w:t>
      </w:r>
      <w:r w:rsidR="00A05490">
        <w:rPr>
          <w:rFonts w:ascii="Times New Roman" w:hAnsi="Times New Roman" w:cs="Times New Roman"/>
          <w:sz w:val="27"/>
          <w:szCs w:val="27"/>
        </w:rPr>
        <w:t xml:space="preserve">, поступающих </w:t>
      </w:r>
      <w:r w:rsidR="00B72812" w:rsidRPr="00982A6C">
        <w:rPr>
          <w:rFonts w:ascii="Times New Roman" w:hAnsi="Times New Roman" w:cs="Times New Roman"/>
          <w:sz w:val="27"/>
          <w:szCs w:val="27"/>
        </w:rPr>
        <w:t xml:space="preserve"> на выполнение м</w:t>
      </w:r>
      <w:r w:rsidR="00B72812" w:rsidRPr="00982A6C">
        <w:rPr>
          <w:rFonts w:ascii="Times New Roman" w:hAnsi="Times New Roman" w:cs="Times New Roman"/>
          <w:sz w:val="27"/>
          <w:szCs w:val="27"/>
        </w:rPr>
        <w:t>у</w:t>
      </w:r>
      <w:r w:rsidR="00B72812" w:rsidRPr="00982A6C">
        <w:rPr>
          <w:rFonts w:ascii="Times New Roman" w:hAnsi="Times New Roman" w:cs="Times New Roman"/>
          <w:sz w:val="27"/>
          <w:szCs w:val="27"/>
        </w:rPr>
        <w:t>ниципального задания</w:t>
      </w:r>
      <w:r w:rsidR="00A05490">
        <w:rPr>
          <w:rFonts w:ascii="Times New Roman" w:hAnsi="Times New Roman" w:cs="Times New Roman"/>
          <w:sz w:val="27"/>
          <w:szCs w:val="27"/>
        </w:rPr>
        <w:t xml:space="preserve"> и внебюджетных средств</w:t>
      </w:r>
      <w:r w:rsidR="00BB06E7">
        <w:rPr>
          <w:rFonts w:ascii="Times New Roman" w:hAnsi="Times New Roman" w:cs="Times New Roman"/>
          <w:sz w:val="27"/>
          <w:szCs w:val="27"/>
        </w:rPr>
        <w:t>;</w:t>
      </w:r>
    </w:p>
    <w:p w:rsidR="00F07F6C" w:rsidRDefault="005F673B" w:rsidP="00B7281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925.61.050.0 </w:t>
      </w:r>
      <w:r w:rsidR="00B72812" w:rsidRPr="00982A6C">
        <w:rPr>
          <w:rFonts w:ascii="Times New Roman" w:hAnsi="Times New Roman" w:cs="Times New Roman"/>
          <w:sz w:val="27"/>
          <w:szCs w:val="27"/>
        </w:rPr>
        <w:t xml:space="preserve">– </w:t>
      </w:r>
      <w:r w:rsidR="00B72812" w:rsidRPr="00A05490">
        <w:rPr>
          <w:rFonts w:ascii="Times New Roman" w:hAnsi="Times New Roman" w:cs="Times New Roman"/>
          <w:sz w:val="27"/>
          <w:szCs w:val="27"/>
        </w:rPr>
        <w:t>для</w:t>
      </w:r>
      <w:r w:rsidR="00B72812" w:rsidRPr="00982A6C">
        <w:rPr>
          <w:rFonts w:ascii="Times New Roman" w:hAnsi="Times New Roman" w:cs="Times New Roman"/>
          <w:sz w:val="27"/>
          <w:szCs w:val="27"/>
        </w:rPr>
        <w:t xml:space="preserve"> обс</w:t>
      </w:r>
      <w:r w:rsidR="009030F5" w:rsidRPr="00982A6C">
        <w:rPr>
          <w:rFonts w:ascii="Times New Roman" w:hAnsi="Times New Roman" w:cs="Times New Roman"/>
          <w:sz w:val="27"/>
          <w:szCs w:val="27"/>
        </w:rPr>
        <w:t>луживания средств, предоставленных</w:t>
      </w:r>
      <w:r w:rsidR="008548B9" w:rsidRPr="00982A6C">
        <w:rPr>
          <w:rFonts w:ascii="Times New Roman" w:hAnsi="Times New Roman" w:cs="Times New Roman"/>
          <w:sz w:val="27"/>
          <w:szCs w:val="27"/>
        </w:rPr>
        <w:t xml:space="preserve"> на иные цели.</w:t>
      </w:r>
    </w:p>
    <w:p w:rsidR="00F07F6C" w:rsidRDefault="00F07F6C" w:rsidP="00F07F6C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AB00FE" w:rsidRDefault="00AB00FE" w:rsidP="00F07F6C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AB00FE" w:rsidRDefault="00AB00FE" w:rsidP="00F07F6C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AB00FE" w:rsidRDefault="00AB00FE" w:rsidP="00F07F6C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AB00FE" w:rsidRDefault="00AB00FE" w:rsidP="00F07F6C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62163E" w:rsidRPr="008548B9" w:rsidRDefault="00B72812" w:rsidP="00E34404">
      <w:pPr>
        <w:pStyle w:val="a9"/>
        <w:numPr>
          <w:ilvl w:val="0"/>
          <w:numId w:val="12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lastRenderedPageBreak/>
        <w:t>Источники финансиро</w:t>
      </w:r>
      <w:r w:rsidR="0062163E" w:rsidRPr="008548B9">
        <w:rPr>
          <w:rFonts w:ascii="Times New Roman" w:hAnsi="Times New Roman" w:cs="Times New Roman"/>
          <w:sz w:val="27"/>
          <w:szCs w:val="27"/>
        </w:rPr>
        <w:t>вания, законность их образования</w:t>
      </w:r>
    </w:p>
    <w:p w:rsidR="00B72812" w:rsidRPr="008548B9" w:rsidRDefault="00B72812" w:rsidP="00B7281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</w:p>
    <w:p w:rsidR="00B72812" w:rsidRPr="008548B9" w:rsidRDefault="00B72812" w:rsidP="00B7281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>Источниками финансиро</w:t>
      </w:r>
      <w:r w:rsidR="00A01ABC">
        <w:rPr>
          <w:rFonts w:ascii="Times New Roman" w:hAnsi="Times New Roman" w:cs="Times New Roman"/>
          <w:sz w:val="27"/>
          <w:szCs w:val="27"/>
        </w:rPr>
        <w:t>вания деятельности МБОУ ООШ № 5</w:t>
      </w:r>
      <w:r w:rsidRPr="008548B9">
        <w:rPr>
          <w:rFonts w:ascii="Times New Roman" w:hAnsi="Times New Roman" w:cs="Times New Roman"/>
          <w:sz w:val="27"/>
          <w:szCs w:val="27"/>
        </w:rPr>
        <w:t xml:space="preserve"> являю</w:t>
      </w:r>
      <w:r w:rsidR="003F0031" w:rsidRPr="008548B9">
        <w:rPr>
          <w:rFonts w:ascii="Times New Roman" w:hAnsi="Times New Roman" w:cs="Times New Roman"/>
          <w:sz w:val="27"/>
          <w:szCs w:val="27"/>
        </w:rPr>
        <w:t xml:space="preserve">тся средства краевого бюджета, </w:t>
      </w:r>
      <w:r w:rsidRPr="008548B9">
        <w:rPr>
          <w:rFonts w:ascii="Times New Roman" w:hAnsi="Times New Roman" w:cs="Times New Roman"/>
          <w:sz w:val="27"/>
          <w:szCs w:val="27"/>
        </w:rPr>
        <w:t>средства бюджета муниципального образования город Горячий Ключ (далее - муниципальный бюджет), а также внебюджетные средства.</w:t>
      </w:r>
    </w:p>
    <w:p w:rsidR="00324088" w:rsidRDefault="00A01ABC" w:rsidP="0081260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МБОУ ООШ № 5</w:t>
      </w:r>
      <w:r w:rsidR="00324088">
        <w:rPr>
          <w:rFonts w:ascii="Times New Roman" w:hAnsi="Times New Roman" w:cs="Times New Roman"/>
          <w:sz w:val="27"/>
          <w:szCs w:val="27"/>
        </w:rPr>
        <w:t xml:space="preserve"> осуществляет финансово-хозяйственную деятельность в соответствии  с Муниципальным заданием на оказание муниципальных услуг (д</w:t>
      </w:r>
      <w:r w:rsidR="00324088">
        <w:rPr>
          <w:rFonts w:ascii="Times New Roman" w:hAnsi="Times New Roman" w:cs="Times New Roman"/>
          <w:sz w:val="27"/>
          <w:szCs w:val="27"/>
        </w:rPr>
        <w:t>а</w:t>
      </w:r>
      <w:r w:rsidR="00324088">
        <w:rPr>
          <w:rFonts w:ascii="Times New Roman" w:hAnsi="Times New Roman" w:cs="Times New Roman"/>
          <w:sz w:val="27"/>
          <w:szCs w:val="27"/>
        </w:rPr>
        <w:t xml:space="preserve">лее - </w:t>
      </w:r>
      <w:r w:rsidR="00CC47DE">
        <w:rPr>
          <w:rFonts w:ascii="Times New Roman" w:hAnsi="Times New Roman" w:cs="Times New Roman"/>
          <w:sz w:val="27"/>
          <w:szCs w:val="27"/>
        </w:rPr>
        <w:t>Муниципальное задание</w:t>
      </w:r>
      <w:r w:rsidR="00324088">
        <w:rPr>
          <w:rFonts w:ascii="Times New Roman" w:hAnsi="Times New Roman" w:cs="Times New Roman"/>
          <w:sz w:val="27"/>
          <w:szCs w:val="27"/>
        </w:rPr>
        <w:t>), оказываемых в качестве основных видов деятел</w:t>
      </w:r>
      <w:r w:rsidR="00324088">
        <w:rPr>
          <w:rFonts w:ascii="Times New Roman" w:hAnsi="Times New Roman" w:cs="Times New Roman"/>
          <w:sz w:val="27"/>
          <w:szCs w:val="27"/>
        </w:rPr>
        <w:t>ь</w:t>
      </w:r>
      <w:r w:rsidR="00324088">
        <w:rPr>
          <w:rFonts w:ascii="Times New Roman" w:hAnsi="Times New Roman" w:cs="Times New Roman"/>
          <w:sz w:val="27"/>
          <w:szCs w:val="27"/>
        </w:rPr>
        <w:t>ности.</w:t>
      </w:r>
    </w:p>
    <w:p w:rsidR="00024395" w:rsidRDefault="00497363" w:rsidP="0081260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М</w:t>
      </w:r>
      <w:r w:rsidR="00324088">
        <w:rPr>
          <w:rFonts w:ascii="Times New Roman" w:hAnsi="Times New Roman" w:cs="Times New Roman"/>
          <w:sz w:val="27"/>
          <w:szCs w:val="27"/>
        </w:rPr>
        <w:t>униципальное задание</w:t>
      </w:r>
      <w:r w:rsidR="00CC47DE">
        <w:rPr>
          <w:rFonts w:ascii="Times New Roman" w:hAnsi="Times New Roman" w:cs="Times New Roman"/>
          <w:sz w:val="27"/>
          <w:szCs w:val="27"/>
        </w:rPr>
        <w:t xml:space="preserve"> на 2017 год и плановый период 2018 и 2019</w:t>
      </w:r>
      <w:r w:rsidR="00B72812" w:rsidRPr="008548B9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982C8F">
        <w:rPr>
          <w:rFonts w:ascii="Times New Roman" w:hAnsi="Times New Roman" w:cs="Times New Roman"/>
          <w:sz w:val="27"/>
          <w:szCs w:val="27"/>
        </w:rPr>
        <w:t xml:space="preserve">, Муниципальное задание на 2018 год и плановый период 2019 и 2020 годов  </w:t>
      </w:r>
      <w:r w:rsidR="00B72812" w:rsidRPr="008548B9">
        <w:rPr>
          <w:rFonts w:ascii="Times New Roman" w:hAnsi="Times New Roman" w:cs="Times New Roman"/>
          <w:sz w:val="27"/>
          <w:szCs w:val="27"/>
        </w:rPr>
        <w:t xml:space="preserve"> (далее – Муниципальное задание) сформирова</w:t>
      </w:r>
      <w:r w:rsidR="00982C8F">
        <w:rPr>
          <w:rFonts w:ascii="Times New Roman" w:hAnsi="Times New Roman" w:cs="Times New Roman"/>
          <w:sz w:val="27"/>
          <w:szCs w:val="27"/>
        </w:rPr>
        <w:t>ны</w:t>
      </w:r>
      <w:r w:rsidR="00B72812" w:rsidRPr="008548B9">
        <w:rPr>
          <w:rFonts w:ascii="Times New Roman" w:hAnsi="Times New Roman" w:cs="Times New Roman"/>
          <w:sz w:val="27"/>
          <w:szCs w:val="27"/>
        </w:rPr>
        <w:t xml:space="preserve"> </w:t>
      </w:r>
      <w:r w:rsidR="00024395">
        <w:rPr>
          <w:rFonts w:ascii="Times New Roman" w:hAnsi="Times New Roman" w:cs="Times New Roman"/>
          <w:sz w:val="27"/>
          <w:szCs w:val="27"/>
        </w:rPr>
        <w:t xml:space="preserve">учредителем </w:t>
      </w:r>
      <w:r w:rsidR="005C1198">
        <w:rPr>
          <w:rFonts w:ascii="Times New Roman" w:hAnsi="Times New Roman" w:cs="Times New Roman"/>
          <w:sz w:val="27"/>
          <w:szCs w:val="27"/>
        </w:rPr>
        <w:t xml:space="preserve">по форме и </w:t>
      </w:r>
      <w:r w:rsidR="00024395">
        <w:rPr>
          <w:rFonts w:ascii="Times New Roman" w:hAnsi="Times New Roman" w:cs="Times New Roman"/>
          <w:sz w:val="27"/>
          <w:szCs w:val="27"/>
        </w:rPr>
        <w:t>в сроки, уст</w:t>
      </w:r>
      <w:r w:rsidR="00024395">
        <w:rPr>
          <w:rFonts w:ascii="Times New Roman" w:hAnsi="Times New Roman" w:cs="Times New Roman"/>
          <w:sz w:val="27"/>
          <w:szCs w:val="27"/>
        </w:rPr>
        <w:t>а</w:t>
      </w:r>
      <w:r w:rsidR="00024395">
        <w:rPr>
          <w:rFonts w:ascii="Times New Roman" w:hAnsi="Times New Roman" w:cs="Times New Roman"/>
          <w:sz w:val="27"/>
          <w:szCs w:val="27"/>
        </w:rPr>
        <w:t>нов</w:t>
      </w:r>
      <w:r w:rsidR="005C1198">
        <w:rPr>
          <w:rFonts w:ascii="Times New Roman" w:hAnsi="Times New Roman" w:cs="Times New Roman"/>
          <w:sz w:val="27"/>
          <w:szCs w:val="27"/>
        </w:rPr>
        <w:t>ленные  Положением</w:t>
      </w:r>
      <w:r w:rsidR="00024395">
        <w:rPr>
          <w:rFonts w:ascii="Times New Roman" w:hAnsi="Times New Roman" w:cs="Times New Roman"/>
          <w:sz w:val="27"/>
          <w:szCs w:val="27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</w:t>
      </w:r>
      <w:r w:rsidR="00024395">
        <w:rPr>
          <w:rFonts w:ascii="Times New Roman" w:hAnsi="Times New Roman" w:cs="Times New Roman"/>
          <w:sz w:val="27"/>
          <w:szCs w:val="27"/>
        </w:rPr>
        <w:t>е</w:t>
      </w:r>
      <w:r w:rsidR="00024395">
        <w:rPr>
          <w:rFonts w:ascii="Times New Roman" w:hAnsi="Times New Roman" w:cs="Times New Roman"/>
          <w:sz w:val="27"/>
          <w:szCs w:val="27"/>
        </w:rPr>
        <w:t>ний муниципального образования город Горячий Ключ и финансовом обеспеч</w:t>
      </w:r>
      <w:r w:rsidR="00024395">
        <w:rPr>
          <w:rFonts w:ascii="Times New Roman" w:hAnsi="Times New Roman" w:cs="Times New Roman"/>
          <w:sz w:val="27"/>
          <w:szCs w:val="27"/>
        </w:rPr>
        <w:t>е</w:t>
      </w:r>
      <w:r w:rsidR="00024395">
        <w:rPr>
          <w:rFonts w:ascii="Times New Roman" w:hAnsi="Times New Roman" w:cs="Times New Roman"/>
          <w:sz w:val="27"/>
          <w:szCs w:val="27"/>
        </w:rPr>
        <w:t>нии выполнения муниципального</w:t>
      </w:r>
      <w:proofErr w:type="gramEnd"/>
      <w:r w:rsidR="00024395">
        <w:rPr>
          <w:rFonts w:ascii="Times New Roman" w:hAnsi="Times New Roman" w:cs="Times New Roman"/>
          <w:sz w:val="27"/>
          <w:szCs w:val="27"/>
        </w:rPr>
        <w:t xml:space="preserve"> задания, утвержденного постановлением адм</w:t>
      </w:r>
      <w:r w:rsidR="00024395">
        <w:rPr>
          <w:rFonts w:ascii="Times New Roman" w:hAnsi="Times New Roman" w:cs="Times New Roman"/>
          <w:sz w:val="27"/>
          <w:szCs w:val="27"/>
        </w:rPr>
        <w:t>и</w:t>
      </w:r>
      <w:r w:rsidR="00024395">
        <w:rPr>
          <w:rFonts w:ascii="Times New Roman" w:hAnsi="Times New Roman" w:cs="Times New Roman"/>
          <w:sz w:val="27"/>
          <w:szCs w:val="27"/>
        </w:rPr>
        <w:t>нистрации муниципального образования город Горячий Клю</w:t>
      </w:r>
      <w:r w:rsidR="00A44ECA">
        <w:rPr>
          <w:rFonts w:ascii="Times New Roman" w:hAnsi="Times New Roman" w:cs="Times New Roman"/>
          <w:sz w:val="27"/>
          <w:szCs w:val="27"/>
        </w:rPr>
        <w:t>ч от 8 октября 2015 года № 2017 (далее – Положение о формировании муниципального задания).</w:t>
      </w:r>
    </w:p>
    <w:p w:rsidR="00FB0B12" w:rsidRDefault="00FB0B12" w:rsidP="0081260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нарушение </w:t>
      </w:r>
      <w:r w:rsidR="00AC758F">
        <w:rPr>
          <w:rFonts w:ascii="Times New Roman" w:hAnsi="Times New Roman" w:cs="Times New Roman"/>
          <w:sz w:val="27"/>
          <w:szCs w:val="27"/>
        </w:rPr>
        <w:t>пункту 4 Положения о формировании муниципального задан</w:t>
      </w:r>
      <w:r w:rsidR="00497363">
        <w:rPr>
          <w:rFonts w:ascii="Times New Roman" w:hAnsi="Times New Roman" w:cs="Times New Roman"/>
          <w:sz w:val="27"/>
          <w:szCs w:val="27"/>
        </w:rPr>
        <w:t xml:space="preserve">ия </w:t>
      </w:r>
      <w:r w:rsidR="00AC758F">
        <w:rPr>
          <w:rFonts w:ascii="Times New Roman" w:hAnsi="Times New Roman" w:cs="Times New Roman"/>
          <w:sz w:val="27"/>
          <w:szCs w:val="27"/>
        </w:rPr>
        <w:t xml:space="preserve"> в грифе утвер</w:t>
      </w:r>
      <w:r w:rsidR="000C0069">
        <w:rPr>
          <w:rFonts w:ascii="Times New Roman" w:hAnsi="Times New Roman" w:cs="Times New Roman"/>
          <w:sz w:val="27"/>
          <w:szCs w:val="27"/>
        </w:rPr>
        <w:t xml:space="preserve">ждения </w:t>
      </w:r>
      <w:r w:rsidR="00497363">
        <w:rPr>
          <w:rFonts w:ascii="Times New Roman" w:hAnsi="Times New Roman" w:cs="Times New Roman"/>
          <w:sz w:val="27"/>
          <w:szCs w:val="27"/>
        </w:rPr>
        <w:t xml:space="preserve">Муниципального задания </w:t>
      </w:r>
      <w:r w:rsidR="00262189">
        <w:rPr>
          <w:rFonts w:ascii="Times New Roman" w:hAnsi="Times New Roman" w:cs="Times New Roman"/>
          <w:sz w:val="27"/>
          <w:szCs w:val="27"/>
        </w:rPr>
        <w:t xml:space="preserve">на 2017 год №22 </w:t>
      </w:r>
      <w:r w:rsidR="000C0069">
        <w:rPr>
          <w:rFonts w:ascii="Times New Roman" w:hAnsi="Times New Roman" w:cs="Times New Roman"/>
          <w:sz w:val="27"/>
          <w:szCs w:val="27"/>
        </w:rPr>
        <w:t xml:space="preserve">отсутствует </w:t>
      </w:r>
      <w:r w:rsidR="00497363">
        <w:rPr>
          <w:rFonts w:ascii="Times New Roman" w:hAnsi="Times New Roman" w:cs="Times New Roman"/>
          <w:sz w:val="27"/>
          <w:szCs w:val="27"/>
        </w:rPr>
        <w:t>дата</w:t>
      </w:r>
      <w:r w:rsidR="00262189">
        <w:rPr>
          <w:rFonts w:ascii="Times New Roman" w:hAnsi="Times New Roman" w:cs="Times New Roman"/>
          <w:sz w:val="27"/>
          <w:szCs w:val="27"/>
        </w:rPr>
        <w:t xml:space="preserve"> утверждения</w:t>
      </w:r>
      <w:r w:rsidR="00497363">
        <w:rPr>
          <w:rFonts w:ascii="Times New Roman" w:hAnsi="Times New Roman" w:cs="Times New Roman"/>
          <w:sz w:val="27"/>
          <w:szCs w:val="27"/>
        </w:rPr>
        <w:t>.</w:t>
      </w:r>
    </w:p>
    <w:p w:rsidR="00982C8F" w:rsidRDefault="00497363" w:rsidP="00497363">
      <w:pPr>
        <w:pStyle w:val="a9"/>
        <w:ind w:firstLine="64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нарушение пункту 15 приказа Минфина РФ от 21 июля 2011 года № 86н «Об утверждении порядка предоставления информации государственным (мун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ципальным) учреждением, ее размещения на официальном сайте в сети Интернет и ведение указанного сайта» (дале</w:t>
      </w:r>
      <w:r w:rsidR="00000C58">
        <w:rPr>
          <w:rFonts w:ascii="Times New Roman" w:hAnsi="Times New Roman" w:cs="Times New Roman"/>
          <w:sz w:val="27"/>
          <w:szCs w:val="27"/>
        </w:rPr>
        <w:t>е – приказ Минфина РФ от 21.07. 2011</w:t>
      </w:r>
      <w:r>
        <w:rPr>
          <w:rFonts w:ascii="Times New Roman" w:hAnsi="Times New Roman" w:cs="Times New Roman"/>
          <w:sz w:val="27"/>
          <w:szCs w:val="27"/>
        </w:rPr>
        <w:t xml:space="preserve"> № 86н) </w:t>
      </w:r>
      <w:r w:rsidR="00000C58">
        <w:rPr>
          <w:rFonts w:ascii="Times New Roman" w:hAnsi="Times New Roman" w:cs="Times New Roman"/>
          <w:sz w:val="27"/>
          <w:szCs w:val="27"/>
        </w:rPr>
        <w:t>опубликовано</w:t>
      </w:r>
      <w:r w:rsidR="00982C8F"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hyperlink r:id="rId9" w:history="1">
        <w:r w:rsidR="00982C8F" w:rsidRPr="00F8464E">
          <w:rPr>
            <w:rStyle w:val="ac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982C8F" w:rsidRPr="00B01F4F">
          <w:rPr>
            <w:rStyle w:val="ac"/>
            <w:rFonts w:ascii="Times New Roman" w:hAnsi="Times New Roman" w:cs="Times New Roman"/>
            <w:sz w:val="27"/>
            <w:szCs w:val="27"/>
          </w:rPr>
          <w:t>.</w:t>
        </w:r>
        <w:r w:rsidR="00982C8F" w:rsidRPr="00F8464E">
          <w:rPr>
            <w:rStyle w:val="ac"/>
            <w:rFonts w:ascii="Times New Roman" w:hAnsi="Times New Roman" w:cs="Times New Roman"/>
            <w:sz w:val="27"/>
            <w:szCs w:val="27"/>
            <w:lang w:val="en-US"/>
          </w:rPr>
          <w:t>bus</w:t>
        </w:r>
        <w:r w:rsidR="00982C8F" w:rsidRPr="00B01F4F">
          <w:rPr>
            <w:rStyle w:val="ac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982C8F" w:rsidRPr="00F8464E">
          <w:rPr>
            <w:rStyle w:val="ac"/>
            <w:rFonts w:ascii="Times New Roman" w:hAnsi="Times New Roman" w:cs="Times New Roman"/>
            <w:sz w:val="27"/>
            <w:szCs w:val="27"/>
            <w:lang w:val="en-US"/>
          </w:rPr>
          <w:t>gov</w:t>
        </w:r>
        <w:proofErr w:type="spellEnd"/>
        <w:r w:rsidR="00982C8F" w:rsidRPr="00B01F4F">
          <w:rPr>
            <w:rStyle w:val="ac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982C8F" w:rsidRPr="00F8464E">
          <w:rPr>
            <w:rStyle w:val="ac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982C8F">
        <w:rPr>
          <w:rStyle w:val="ac"/>
          <w:rFonts w:ascii="Times New Roman" w:hAnsi="Times New Roman" w:cs="Times New Roman"/>
          <w:sz w:val="27"/>
          <w:szCs w:val="27"/>
        </w:rPr>
        <w:t xml:space="preserve">  </w:t>
      </w:r>
      <w:r w:rsidR="00982C8F" w:rsidRPr="00497363"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  <w:t>(далее – официальный сайт)</w:t>
      </w:r>
      <w:r w:rsidR="00982C8F"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  <w:t xml:space="preserve"> </w:t>
      </w:r>
      <w:r w:rsidR="00982C8F">
        <w:rPr>
          <w:rFonts w:ascii="Times New Roman" w:hAnsi="Times New Roman" w:cs="Times New Roman"/>
          <w:sz w:val="27"/>
          <w:szCs w:val="27"/>
        </w:rPr>
        <w:t xml:space="preserve"> с нарушением установленных сроков:</w:t>
      </w:r>
      <w:proofErr w:type="gramEnd"/>
    </w:p>
    <w:p w:rsidR="00000C58" w:rsidRDefault="00497363" w:rsidP="00497363">
      <w:pPr>
        <w:pStyle w:val="a9"/>
        <w:ind w:firstLine="644"/>
        <w:jc w:val="both"/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Муниципальное задание на 2017 год в редакции от 21 декабря 2016 года </w:t>
      </w:r>
      <w:r w:rsidRPr="00497363"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  <w:t xml:space="preserve">на </w:t>
      </w:r>
      <w:r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  <w:t>4 рабочих дня</w:t>
      </w:r>
      <w:r w:rsidR="00000C58"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</w:p>
    <w:p w:rsidR="00497363" w:rsidRDefault="00497363" w:rsidP="00982C8F">
      <w:pPr>
        <w:pStyle w:val="a9"/>
        <w:ind w:firstLine="644"/>
        <w:jc w:val="both"/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</w:pPr>
      <w:r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  <w:t>В Муниципальное задание на 2017 год вносились изменения</w:t>
      </w:r>
      <w:r w:rsidR="00982C8F"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  <w:t xml:space="preserve"> №22, утве</w:t>
      </w:r>
      <w:r w:rsidR="00982C8F"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  <w:t>р</w:t>
      </w:r>
      <w:r w:rsidR="00982C8F"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  <w:t>жденные начальником управления образования 20 сентября 2017 года.</w:t>
      </w:r>
    </w:p>
    <w:p w:rsidR="00982C8F" w:rsidRDefault="00982C8F" w:rsidP="00982C8F">
      <w:pPr>
        <w:pStyle w:val="a9"/>
        <w:ind w:firstLine="64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В нарушение пункту 9 части 3.3. статьи 32 Федерального закона от 12 янв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ря 1996 года № 7-ФЗ  изменения Муниципального задания от 30 сентября 2017 г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да на официальном сайте не размещены.</w:t>
      </w:r>
    </w:p>
    <w:p w:rsidR="00702DE8" w:rsidRDefault="00F559DE" w:rsidP="00702DE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период проведения контрольного мероприятия о</w:t>
      </w:r>
      <w:r w:rsidR="00702DE8" w:rsidRPr="00F559DE">
        <w:rPr>
          <w:rFonts w:ascii="Times New Roman" w:hAnsi="Times New Roman" w:cs="Times New Roman"/>
          <w:sz w:val="27"/>
          <w:szCs w:val="27"/>
        </w:rPr>
        <w:t>тчет об исполнении М</w:t>
      </w:r>
      <w:r w:rsidR="00702DE8" w:rsidRPr="00F559DE">
        <w:rPr>
          <w:rFonts w:ascii="Times New Roman" w:hAnsi="Times New Roman" w:cs="Times New Roman"/>
          <w:sz w:val="27"/>
          <w:szCs w:val="27"/>
        </w:rPr>
        <w:t>у</w:t>
      </w:r>
      <w:r w:rsidR="00702DE8" w:rsidRPr="00F559DE">
        <w:rPr>
          <w:rFonts w:ascii="Times New Roman" w:hAnsi="Times New Roman" w:cs="Times New Roman"/>
          <w:sz w:val="27"/>
          <w:szCs w:val="27"/>
        </w:rPr>
        <w:t xml:space="preserve">ниципального задания за 2017 год </w:t>
      </w:r>
      <w:r>
        <w:rPr>
          <w:rFonts w:ascii="Times New Roman" w:hAnsi="Times New Roman" w:cs="Times New Roman"/>
          <w:sz w:val="27"/>
          <w:szCs w:val="27"/>
        </w:rPr>
        <w:t xml:space="preserve">проверяющим не представлен, данными о его </w:t>
      </w:r>
      <w:r w:rsidR="00702DE8" w:rsidRPr="00F559DE">
        <w:rPr>
          <w:rFonts w:ascii="Times New Roman" w:hAnsi="Times New Roman" w:cs="Times New Roman"/>
          <w:sz w:val="27"/>
          <w:szCs w:val="27"/>
        </w:rPr>
        <w:t>составлен</w:t>
      </w:r>
      <w:r>
        <w:rPr>
          <w:rFonts w:ascii="Times New Roman" w:hAnsi="Times New Roman" w:cs="Times New Roman"/>
          <w:sz w:val="27"/>
          <w:szCs w:val="27"/>
        </w:rPr>
        <w:t>ии</w:t>
      </w:r>
      <w:r w:rsidR="00702DE8" w:rsidRPr="00F559DE">
        <w:rPr>
          <w:rFonts w:ascii="Times New Roman" w:hAnsi="Times New Roman" w:cs="Times New Roman"/>
          <w:sz w:val="27"/>
          <w:szCs w:val="27"/>
        </w:rPr>
        <w:t xml:space="preserve"> и представлен</w:t>
      </w:r>
      <w:r>
        <w:rPr>
          <w:rFonts w:ascii="Times New Roman" w:hAnsi="Times New Roman" w:cs="Times New Roman"/>
          <w:sz w:val="27"/>
          <w:szCs w:val="27"/>
        </w:rPr>
        <w:t>ии</w:t>
      </w:r>
      <w:r w:rsidR="00702DE8" w:rsidRPr="00F559DE">
        <w:rPr>
          <w:rFonts w:ascii="Times New Roman" w:hAnsi="Times New Roman" w:cs="Times New Roman"/>
          <w:sz w:val="27"/>
          <w:szCs w:val="27"/>
        </w:rPr>
        <w:t xml:space="preserve">  Учредителю в установленные сроки (далее – Отчет</w:t>
      </w:r>
      <w:r w:rsidR="00D50D20" w:rsidRPr="00F559DE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вновь принятый директор Горелова Е.С. не располагает</w:t>
      </w:r>
      <w:r w:rsidR="00D50D20" w:rsidRPr="00F559DE">
        <w:rPr>
          <w:rFonts w:ascii="Times New Roman" w:hAnsi="Times New Roman" w:cs="Times New Roman"/>
          <w:sz w:val="27"/>
          <w:szCs w:val="27"/>
        </w:rPr>
        <w:t>.</w:t>
      </w:r>
    </w:p>
    <w:p w:rsidR="00982C8F" w:rsidRDefault="00982C8F" w:rsidP="0081260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нарушение пункту 10 части 3.3. статьи </w:t>
      </w:r>
      <w:r w:rsidR="009B3D06">
        <w:rPr>
          <w:rFonts w:ascii="Times New Roman" w:hAnsi="Times New Roman" w:cs="Times New Roman"/>
          <w:sz w:val="27"/>
          <w:szCs w:val="27"/>
        </w:rPr>
        <w:t>32 Федерального закона от 12 я</w:t>
      </w:r>
      <w:r w:rsidR="009B3D06">
        <w:rPr>
          <w:rFonts w:ascii="Times New Roman" w:hAnsi="Times New Roman" w:cs="Times New Roman"/>
          <w:sz w:val="27"/>
          <w:szCs w:val="27"/>
        </w:rPr>
        <w:t>н</w:t>
      </w:r>
      <w:r w:rsidR="009B3D06">
        <w:rPr>
          <w:rFonts w:ascii="Times New Roman" w:hAnsi="Times New Roman" w:cs="Times New Roman"/>
          <w:sz w:val="27"/>
          <w:szCs w:val="27"/>
        </w:rPr>
        <w:t xml:space="preserve">варя </w:t>
      </w:r>
      <w:r>
        <w:rPr>
          <w:rFonts w:ascii="Times New Roman" w:hAnsi="Times New Roman" w:cs="Times New Roman"/>
          <w:sz w:val="27"/>
          <w:szCs w:val="27"/>
        </w:rPr>
        <w:t>1996</w:t>
      </w:r>
      <w:r w:rsidR="009B3D06">
        <w:rPr>
          <w:rFonts w:ascii="Times New Roman" w:hAnsi="Times New Roman" w:cs="Times New Roman"/>
          <w:sz w:val="27"/>
          <w:szCs w:val="27"/>
        </w:rPr>
        <w:t xml:space="preserve"> года </w:t>
      </w:r>
      <w:r w:rsidR="00702DE8">
        <w:rPr>
          <w:rFonts w:ascii="Times New Roman" w:hAnsi="Times New Roman" w:cs="Times New Roman"/>
          <w:sz w:val="27"/>
          <w:szCs w:val="27"/>
        </w:rPr>
        <w:t xml:space="preserve">№ 7-ФЗ </w:t>
      </w:r>
      <w:r w:rsidR="00000C58">
        <w:rPr>
          <w:rFonts w:ascii="Times New Roman" w:hAnsi="Times New Roman" w:cs="Times New Roman"/>
          <w:sz w:val="27"/>
          <w:szCs w:val="27"/>
        </w:rPr>
        <w:t xml:space="preserve">Отчет об исполнении Муниципального задания за 2017 год </w:t>
      </w:r>
      <w:r>
        <w:rPr>
          <w:rFonts w:ascii="Times New Roman" w:hAnsi="Times New Roman" w:cs="Times New Roman"/>
          <w:sz w:val="27"/>
          <w:szCs w:val="27"/>
        </w:rPr>
        <w:t>на официальном сайте не размещен.</w:t>
      </w:r>
    </w:p>
    <w:p w:rsidR="004A36E2" w:rsidRDefault="00B72812" w:rsidP="009B279B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>Финансовое обеспечение выполнения Муниципального задания осущест</w:t>
      </w:r>
      <w:r w:rsidRPr="008548B9">
        <w:rPr>
          <w:rFonts w:ascii="Times New Roman" w:hAnsi="Times New Roman" w:cs="Times New Roman"/>
          <w:sz w:val="27"/>
          <w:szCs w:val="27"/>
        </w:rPr>
        <w:t>в</w:t>
      </w:r>
      <w:r w:rsidR="00A44ECA">
        <w:rPr>
          <w:rFonts w:ascii="Times New Roman" w:hAnsi="Times New Roman" w:cs="Times New Roman"/>
          <w:sz w:val="27"/>
          <w:szCs w:val="27"/>
        </w:rPr>
        <w:t>лялось в 2017</w:t>
      </w:r>
      <w:r w:rsidR="00A360B4">
        <w:rPr>
          <w:rFonts w:ascii="Times New Roman" w:hAnsi="Times New Roman" w:cs="Times New Roman"/>
          <w:sz w:val="27"/>
          <w:szCs w:val="27"/>
        </w:rPr>
        <w:t>, 2018  годах</w:t>
      </w:r>
      <w:r w:rsidRPr="008548B9">
        <w:rPr>
          <w:rFonts w:ascii="Times New Roman" w:hAnsi="Times New Roman" w:cs="Times New Roman"/>
          <w:sz w:val="27"/>
          <w:szCs w:val="27"/>
        </w:rPr>
        <w:t xml:space="preserve"> за счет субсиди</w:t>
      </w:r>
      <w:r w:rsidR="00A360B4">
        <w:rPr>
          <w:rFonts w:ascii="Times New Roman" w:hAnsi="Times New Roman" w:cs="Times New Roman"/>
          <w:sz w:val="27"/>
          <w:szCs w:val="27"/>
        </w:rPr>
        <w:t>й, предоставленных МБОУ ООШ № 5</w:t>
      </w:r>
      <w:r w:rsidRPr="008548B9">
        <w:rPr>
          <w:rFonts w:ascii="Times New Roman" w:hAnsi="Times New Roman" w:cs="Times New Roman"/>
          <w:sz w:val="27"/>
          <w:szCs w:val="27"/>
        </w:rPr>
        <w:t xml:space="preserve"> на осно</w:t>
      </w:r>
      <w:r w:rsidR="00A360B4">
        <w:rPr>
          <w:rFonts w:ascii="Times New Roman" w:hAnsi="Times New Roman" w:cs="Times New Roman"/>
          <w:sz w:val="27"/>
          <w:szCs w:val="27"/>
        </w:rPr>
        <w:t>вании соглашений</w:t>
      </w:r>
      <w:r w:rsidR="00104C8F">
        <w:rPr>
          <w:rFonts w:ascii="Times New Roman" w:hAnsi="Times New Roman" w:cs="Times New Roman"/>
          <w:sz w:val="27"/>
          <w:szCs w:val="27"/>
        </w:rPr>
        <w:t xml:space="preserve"> (с последующими изменениями)</w:t>
      </w:r>
      <w:r w:rsidR="004A36E2">
        <w:rPr>
          <w:rFonts w:ascii="Times New Roman" w:hAnsi="Times New Roman" w:cs="Times New Roman"/>
          <w:sz w:val="27"/>
          <w:szCs w:val="27"/>
        </w:rPr>
        <w:t>:</w:t>
      </w:r>
    </w:p>
    <w:p w:rsidR="004A36E2" w:rsidRPr="000F52C8" w:rsidRDefault="00B72812" w:rsidP="009B279B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52C8">
        <w:rPr>
          <w:rFonts w:ascii="Times New Roman" w:hAnsi="Times New Roman" w:cs="Times New Roman"/>
          <w:sz w:val="27"/>
          <w:szCs w:val="27"/>
        </w:rPr>
        <w:t>от</w:t>
      </w:r>
      <w:r w:rsidR="009030F5" w:rsidRPr="000F52C8">
        <w:rPr>
          <w:rFonts w:ascii="Times New Roman" w:hAnsi="Times New Roman" w:cs="Times New Roman"/>
          <w:sz w:val="27"/>
          <w:szCs w:val="27"/>
        </w:rPr>
        <w:t xml:space="preserve"> </w:t>
      </w:r>
      <w:r w:rsidR="00A360B4" w:rsidRPr="000F52C8">
        <w:rPr>
          <w:rFonts w:ascii="Times New Roman" w:hAnsi="Times New Roman" w:cs="Times New Roman"/>
          <w:sz w:val="27"/>
          <w:szCs w:val="27"/>
        </w:rPr>
        <w:t>9 января 2017 года  №24</w:t>
      </w:r>
      <w:r w:rsidR="004A36E2" w:rsidRPr="000F52C8">
        <w:rPr>
          <w:rFonts w:ascii="Times New Roman" w:hAnsi="Times New Roman" w:cs="Times New Roman"/>
          <w:sz w:val="27"/>
          <w:szCs w:val="27"/>
        </w:rPr>
        <w:t>;</w:t>
      </w:r>
      <w:r w:rsidR="00AC758F" w:rsidRPr="000F52C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B279B" w:rsidRPr="000F52C8" w:rsidRDefault="00A360B4" w:rsidP="009B279B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52C8">
        <w:rPr>
          <w:rFonts w:ascii="Times New Roman" w:hAnsi="Times New Roman" w:cs="Times New Roman"/>
          <w:sz w:val="27"/>
          <w:szCs w:val="27"/>
        </w:rPr>
        <w:t>от 6</w:t>
      </w:r>
      <w:r w:rsidR="004A36E2" w:rsidRPr="000F52C8">
        <w:rPr>
          <w:rFonts w:ascii="Times New Roman" w:hAnsi="Times New Roman" w:cs="Times New Roman"/>
          <w:sz w:val="27"/>
          <w:szCs w:val="27"/>
        </w:rPr>
        <w:t xml:space="preserve"> декабря 2017 года № 181;</w:t>
      </w:r>
    </w:p>
    <w:p w:rsidR="004A36E2" w:rsidRPr="000F52C8" w:rsidRDefault="004A36E2" w:rsidP="009B279B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52C8">
        <w:rPr>
          <w:rFonts w:ascii="Times New Roman" w:hAnsi="Times New Roman" w:cs="Times New Roman"/>
          <w:sz w:val="27"/>
          <w:szCs w:val="27"/>
        </w:rPr>
        <w:t>от 9 января 2018 года № 24.</w:t>
      </w:r>
    </w:p>
    <w:p w:rsidR="004A36E2" w:rsidRDefault="00225BCD" w:rsidP="00B7281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lastRenderedPageBreak/>
        <w:t xml:space="preserve">В соответствии с </w:t>
      </w:r>
      <w:r w:rsidR="00381144">
        <w:rPr>
          <w:rFonts w:ascii="Times New Roman" w:hAnsi="Times New Roman" w:cs="Times New Roman"/>
          <w:sz w:val="27"/>
          <w:szCs w:val="27"/>
        </w:rPr>
        <w:t>абзацем вторым статьи 78.1 Бюджетного кодекса РФ, п</w:t>
      </w:r>
      <w:r w:rsidR="00381144">
        <w:rPr>
          <w:rFonts w:ascii="Times New Roman" w:hAnsi="Times New Roman" w:cs="Times New Roman"/>
          <w:sz w:val="27"/>
          <w:szCs w:val="27"/>
        </w:rPr>
        <w:t>о</w:t>
      </w:r>
      <w:r w:rsidR="00381144">
        <w:rPr>
          <w:rFonts w:ascii="Times New Roman" w:hAnsi="Times New Roman" w:cs="Times New Roman"/>
          <w:sz w:val="27"/>
          <w:szCs w:val="27"/>
        </w:rPr>
        <w:t>становлением главы муниципального образования город Горячий Ключ от 9 д</w:t>
      </w:r>
      <w:r w:rsidR="00381144">
        <w:rPr>
          <w:rFonts w:ascii="Times New Roman" w:hAnsi="Times New Roman" w:cs="Times New Roman"/>
          <w:sz w:val="27"/>
          <w:szCs w:val="27"/>
        </w:rPr>
        <w:t>е</w:t>
      </w:r>
      <w:r w:rsidR="00381144">
        <w:rPr>
          <w:rFonts w:ascii="Times New Roman" w:hAnsi="Times New Roman" w:cs="Times New Roman"/>
          <w:sz w:val="27"/>
          <w:szCs w:val="27"/>
        </w:rPr>
        <w:t xml:space="preserve">кабря 2010 года № 3518, </w:t>
      </w:r>
      <w:r>
        <w:rPr>
          <w:rFonts w:ascii="Times New Roman" w:hAnsi="Times New Roman" w:cs="Times New Roman"/>
          <w:sz w:val="27"/>
          <w:szCs w:val="27"/>
        </w:rPr>
        <w:t xml:space="preserve">приказом управления образования город Горячий Ключ </w:t>
      </w:r>
      <w:r w:rsidRPr="00AB37E2">
        <w:rPr>
          <w:rFonts w:ascii="Times New Roman" w:hAnsi="Times New Roman" w:cs="Times New Roman"/>
          <w:sz w:val="27"/>
          <w:szCs w:val="27"/>
        </w:rPr>
        <w:t xml:space="preserve">от 17 </w:t>
      </w:r>
      <w:r w:rsidR="00A360B4">
        <w:rPr>
          <w:rFonts w:ascii="Times New Roman" w:hAnsi="Times New Roman" w:cs="Times New Roman"/>
          <w:sz w:val="27"/>
          <w:szCs w:val="27"/>
        </w:rPr>
        <w:t>июня 2014 года № 429 МБОУ ООШ №</w:t>
      </w:r>
      <w:r w:rsidR="004A36E2">
        <w:rPr>
          <w:rFonts w:ascii="Times New Roman" w:hAnsi="Times New Roman" w:cs="Times New Roman"/>
          <w:sz w:val="27"/>
          <w:szCs w:val="27"/>
        </w:rPr>
        <w:t xml:space="preserve"> </w:t>
      </w:r>
      <w:r w:rsidR="00A360B4">
        <w:rPr>
          <w:rFonts w:ascii="Times New Roman" w:hAnsi="Times New Roman" w:cs="Times New Roman"/>
          <w:sz w:val="27"/>
          <w:szCs w:val="27"/>
        </w:rPr>
        <w:t>5</w:t>
      </w:r>
      <w:r w:rsidR="004A36E2">
        <w:rPr>
          <w:rFonts w:ascii="Times New Roman" w:hAnsi="Times New Roman" w:cs="Times New Roman"/>
          <w:sz w:val="27"/>
          <w:szCs w:val="27"/>
        </w:rPr>
        <w:t xml:space="preserve"> в 2017, 2018 годах</w:t>
      </w:r>
      <w:r w:rsidRPr="00AB37E2">
        <w:rPr>
          <w:rFonts w:ascii="Times New Roman" w:hAnsi="Times New Roman" w:cs="Times New Roman"/>
          <w:sz w:val="27"/>
          <w:szCs w:val="27"/>
        </w:rPr>
        <w:t xml:space="preserve"> предоставлены субсидии на иные цели согласно Соглашениям</w:t>
      </w:r>
      <w:r w:rsidR="004A36E2">
        <w:rPr>
          <w:rFonts w:ascii="Times New Roman" w:hAnsi="Times New Roman" w:cs="Times New Roman"/>
          <w:sz w:val="27"/>
          <w:szCs w:val="27"/>
        </w:rPr>
        <w:t>: (с последующими изменениями)</w:t>
      </w:r>
      <w:proofErr w:type="gramEnd"/>
    </w:p>
    <w:p w:rsidR="004A36E2" w:rsidRPr="000F52C8" w:rsidRDefault="00AB37E2" w:rsidP="00B7281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52C8">
        <w:rPr>
          <w:rFonts w:ascii="Times New Roman" w:hAnsi="Times New Roman" w:cs="Times New Roman"/>
          <w:sz w:val="27"/>
          <w:szCs w:val="27"/>
        </w:rPr>
        <w:t xml:space="preserve"> от </w:t>
      </w:r>
      <w:r w:rsidR="004A36E2" w:rsidRPr="000F52C8">
        <w:rPr>
          <w:rFonts w:ascii="Times New Roman" w:hAnsi="Times New Roman" w:cs="Times New Roman"/>
          <w:sz w:val="27"/>
          <w:szCs w:val="27"/>
        </w:rPr>
        <w:t>9 января 2017 года № 59</w:t>
      </w:r>
      <w:r w:rsidR="000C0069" w:rsidRPr="000F52C8">
        <w:rPr>
          <w:rFonts w:ascii="Times New Roman" w:hAnsi="Times New Roman" w:cs="Times New Roman"/>
          <w:sz w:val="27"/>
          <w:szCs w:val="27"/>
        </w:rPr>
        <w:t>,</w:t>
      </w:r>
      <w:r w:rsidR="004A36E2" w:rsidRPr="000F52C8">
        <w:rPr>
          <w:rFonts w:ascii="Times New Roman" w:hAnsi="Times New Roman" w:cs="Times New Roman"/>
          <w:sz w:val="27"/>
          <w:szCs w:val="27"/>
        </w:rPr>
        <w:t xml:space="preserve"> № 59-1,</w:t>
      </w:r>
      <w:r w:rsidR="000C0069" w:rsidRPr="000F52C8">
        <w:rPr>
          <w:rFonts w:ascii="Times New Roman" w:hAnsi="Times New Roman" w:cs="Times New Roman"/>
          <w:sz w:val="27"/>
          <w:szCs w:val="27"/>
        </w:rPr>
        <w:t xml:space="preserve"> </w:t>
      </w:r>
      <w:r w:rsidR="004A36E2" w:rsidRPr="000F52C8">
        <w:rPr>
          <w:rFonts w:ascii="Times New Roman" w:hAnsi="Times New Roman" w:cs="Times New Roman"/>
          <w:sz w:val="27"/>
          <w:szCs w:val="27"/>
        </w:rPr>
        <w:t xml:space="preserve">№ 90; </w:t>
      </w:r>
    </w:p>
    <w:p w:rsidR="004A36E2" w:rsidRPr="000F52C8" w:rsidRDefault="004A36E2" w:rsidP="00B7281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52C8">
        <w:rPr>
          <w:rFonts w:ascii="Times New Roman" w:hAnsi="Times New Roman" w:cs="Times New Roman"/>
          <w:sz w:val="27"/>
          <w:szCs w:val="27"/>
        </w:rPr>
        <w:t xml:space="preserve">от 26 апреля 2017 года № 119; </w:t>
      </w:r>
    </w:p>
    <w:p w:rsidR="004A36E2" w:rsidRPr="000F52C8" w:rsidRDefault="004A36E2" w:rsidP="00B7281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52C8">
        <w:rPr>
          <w:rFonts w:ascii="Times New Roman" w:hAnsi="Times New Roman" w:cs="Times New Roman"/>
          <w:sz w:val="27"/>
          <w:szCs w:val="27"/>
        </w:rPr>
        <w:t>от 6 декабря 2017 года № 181-1</w:t>
      </w:r>
      <w:r w:rsidR="00104C8F" w:rsidRPr="000F52C8">
        <w:rPr>
          <w:rFonts w:ascii="Times New Roman" w:hAnsi="Times New Roman" w:cs="Times New Roman"/>
          <w:sz w:val="27"/>
          <w:szCs w:val="27"/>
        </w:rPr>
        <w:t>;</w:t>
      </w:r>
    </w:p>
    <w:p w:rsidR="00104C8F" w:rsidRPr="000F52C8" w:rsidRDefault="00104C8F" w:rsidP="00B7281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52C8">
        <w:rPr>
          <w:rFonts w:ascii="Times New Roman" w:hAnsi="Times New Roman" w:cs="Times New Roman"/>
          <w:sz w:val="27"/>
          <w:szCs w:val="27"/>
        </w:rPr>
        <w:t>от 9 января 2018 года № 59;</w:t>
      </w:r>
    </w:p>
    <w:p w:rsidR="00104C8F" w:rsidRPr="000F52C8" w:rsidRDefault="00104C8F" w:rsidP="00DE2B13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52C8">
        <w:rPr>
          <w:rFonts w:ascii="Times New Roman" w:hAnsi="Times New Roman" w:cs="Times New Roman"/>
          <w:sz w:val="27"/>
          <w:szCs w:val="27"/>
        </w:rPr>
        <w:t>от 19 апреля 2018 года № 88</w:t>
      </w:r>
    </w:p>
    <w:p w:rsidR="00153D5B" w:rsidRDefault="004A36E2" w:rsidP="00104C8F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81144">
        <w:rPr>
          <w:rFonts w:ascii="Times New Roman" w:hAnsi="Times New Roman" w:cs="Times New Roman"/>
          <w:sz w:val="27"/>
          <w:szCs w:val="27"/>
        </w:rPr>
        <w:t>В нарушение пункту 4 Порядка предоставления субсидии на иные цели м</w:t>
      </w:r>
      <w:r w:rsidR="00381144">
        <w:rPr>
          <w:rFonts w:ascii="Times New Roman" w:hAnsi="Times New Roman" w:cs="Times New Roman"/>
          <w:sz w:val="27"/>
          <w:szCs w:val="27"/>
        </w:rPr>
        <w:t>у</w:t>
      </w:r>
      <w:r w:rsidR="00381144">
        <w:rPr>
          <w:rFonts w:ascii="Times New Roman" w:hAnsi="Times New Roman" w:cs="Times New Roman"/>
          <w:sz w:val="27"/>
          <w:szCs w:val="27"/>
        </w:rPr>
        <w:t>ниципальным бюджетным и автономным учреждениям муниципального образов</w:t>
      </w:r>
      <w:r w:rsidR="00381144">
        <w:rPr>
          <w:rFonts w:ascii="Times New Roman" w:hAnsi="Times New Roman" w:cs="Times New Roman"/>
          <w:sz w:val="27"/>
          <w:szCs w:val="27"/>
        </w:rPr>
        <w:t>а</w:t>
      </w:r>
      <w:r w:rsidR="00381144">
        <w:rPr>
          <w:rFonts w:ascii="Times New Roman" w:hAnsi="Times New Roman" w:cs="Times New Roman"/>
          <w:sz w:val="27"/>
          <w:szCs w:val="27"/>
        </w:rPr>
        <w:t>ния город Горячий Ключ,</w:t>
      </w:r>
      <w:r w:rsidR="00050E14" w:rsidRPr="00050E14">
        <w:rPr>
          <w:rFonts w:ascii="Times New Roman" w:hAnsi="Times New Roman" w:cs="Times New Roman"/>
          <w:sz w:val="27"/>
          <w:szCs w:val="27"/>
        </w:rPr>
        <w:t xml:space="preserve"> </w:t>
      </w:r>
      <w:r w:rsidR="00050E14">
        <w:rPr>
          <w:rFonts w:ascii="Times New Roman" w:hAnsi="Times New Roman" w:cs="Times New Roman"/>
          <w:sz w:val="27"/>
          <w:szCs w:val="27"/>
        </w:rPr>
        <w:t xml:space="preserve">находящимся в ведомственном подчинении управления образования администрации муниципального образования город Горячий Ключ, утвержденного приказом управления образования город Горячий Ключ от 17 июня 2014 года № 429, учреждением </w:t>
      </w:r>
      <w:r w:rsidR="00050E14" w:rsidRPr="00FE05ED">
        <w:rPr>
          <w:rFonts w:ascii="Times New Roman" w:hAnsi="Times New Roman" w:cs="Times New Roman"/>
          <w:sz w:val="27"/>
          <w:szCs w:val="27"/>
        </w:rPr>
        <w:t>не подавались заявки</w:t>
      </w:r>
      <w:r w:rsidR="00050E14">
        <w:rPr>
          <w:rFonts w:ascii="Times New Roman" w:hAnsi="Times New Roman" w:cs="Times New Roman"/>
          <w:sz w:val="27"/>
          <w:szCs w:val="27"/>
        </w:rPr>
        <w:t xml:space="preserve"> в управление образования на получение в 2017 году субсидий на иные</w:t>
      </w:r>
      <w:proofErr w:type="gramEnd"/>
      <w:r w:rsidR="00050E14">
        <w:rPr>
          <w:rFonts w:ascii="Times New Roman" w:hAnsi="Times New Roman" w:cs="Times New Roman"/>
          <w:sz w:val="27"/>
          <w:szCs w:val="27"/>
        </w:rPr>
        <w:t xml:space="preserve"> цели.</w:t>
      </w:r>
      <w:r w:rsidR="00A067AA">
        <w:rPr>
          <w:rFonts w:ascii="Times New Roman" w:hAnsi="Times New Roman" w:cs="Times New Roman"/>
          <w:sz w:val="27"/>
          <w:szCs w:val="27"/>
        </w:rPr>
        <w:tab/>
      </w:r>
    </w:p>
    <w:p w:rsidR="00B818E1" w:rsidRDefault="00B818E1" w:rsidP="00104C8F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Расходование субсидий в 2017 г., в 2018 г. соответствует условиям их пол</w:t>
      </w:r>
      <w:r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чения.</w:t>
      </w:r>
    </w:p>
    <w:p w:rsidR="005A6C0E" w:rsidRDefault="00511E1A" w:rsidP="00B52EF3">
      <w:pPr>
        <w:pStyle w:val="a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Анализ</w:t>
      </w:r>
      <w:r w:rsidR="007119D5">
        <w:rPr>
          <w:rFonts w:ascii="Times New Roman" w:hAnsi="Times New Roman" w:cs="Times New Roman"/>
          <w:sz w:val="27"/>
          <w:szCs w:val="27"/>
        </w:rPr>
        <w:t>ом</w:t>
      </w:r>
      <w:r w:rsidR="00B72812" w:rsidRPr="008548B9">
        <w:rPr>
          <w:rFonts w:ascii="Times New Roman" w:hAnsi="Times New Roman" w:cs="Times New Roman"/>
          <w:sz w:val="27"/>
          <w:szCs w:val="27"/>
        </w:rPr>
        <w:t xml:space="preserve"> кассовых расходов </w:t>
      </w:r>
      <w:r>
        <w:rPr>
          <w:rFonts w:ascii="Times New Roman" w:hAnsi="Times New Roman" w:cs="Times New Roman"/>
          <w:sz w:val="27"/>
          <w:szCs w:val="27"/>
        </w:rPr>
        <w:t>в соответствии с</w:t>
      </w:r>
      <w:r w:rsidR="00B72812" w:rsidRPr="008548B9">
        <w:rPr>
          <w:rFonts w:ascii="Times New Roman" w:hAnsi="Times New Roman" w:cs="Times New Roman"/>
          <w:sz w:val="27"/>
          <w:szCs w:val="27"/>
        </w:rPr>
        <w:t xml:space="preserve"> </w:t>
      </w:r>
      <w:r w:rsidR="00AC2F7C">
        <w:rPr>
          <w:rFonts w:ascii="Times New Roman" w:hAnsi="Times New Roman"/>
          <w:sz w:val="27"/>
          <w:szCs w:val="27"/>
        </w:rPr>
        <w:t>У</w:t>
      </w:r>
      <w:r>
        <w:rPr>
          <w:rFonts w:ascii="Times New Roman" w:hAnsi="Times New Roman"/>
          <w:sz w:val="27"/>
          <w:szCs w:val="27"/>
        </w:rPr>
        <w:t>казаниями</w:t>
      </w:r>
      <w:r w:rsidR="00B72812" w:rsidRPr="008548B9">
        <w:rPr>
          <w:rFonts w:ascii="Times New Roman" w:hAnsi="Times New Roman"/>
          <w:sz w:val="27"/>
          <w:szCs w:val="27"/>
        </w:rPr>
        <w:t xml:space="preserve"> о порядке пр</w:t>
      </w:r>
      <w:r w:rsidR="00B72812" w:rsidRPr="008548B9">
        <w:rPr>
          <w:rFonts w:ascii="Times New Roman" w:hAnsi="Times New Roman"/>
          <w:sz w:val="27"/>
          <w:szCs w:val="27"/>
        </w:rPr>
        <w:t>и</w:t>
      </w:r>
      <w:r w:rsidR="00B72812" w:rsidRPr="008548B9">
        <w:rPr>
          <w:rFonts w:ascii="Times New Roman" w:hAnsi="Times New Roman"/>
          <w:sz w:val="27"/>
          <w:szCs w:val="27"/>
        </w:rPr>
        <w:t>менения бюджетной классификации Российской Федерации, утвержденных прик</w:t>
      </w:r>
      <w:r w:rsidR="00B72812" w:rsidRPr="008548B9">
        <w:rPr>
          <w:rFonts w:ascii="Times New Roman" w:hAnsi="Times New Roman"/>
          <w:sz w:val="27"/>
          <w:szCs w:val="27"/>
        </w:rPr>
        <w:t>а</w:t>
      </w:r>
      <w:r w:rsidR="007119D5">
        <w:rPr>
          <w:rFonts w:ascii="Times New Roman" w:hAnsi="Times New Roman"/>
          <w:sz w:val="27"/>
          <w:szCs w:val="27"/>
        </w:rPr>
        <w:t>зом  М</w:t>
      </w:r>
      <w:r w:rsidR="00B72812" w:rsidRPr="008548B9">
        <w:rPr>
          <w:rFonts w:ascii="Times New Roman" w:hAnsi="Times New Roman"/>
          <w:sz w:val="27"/>
          <w:szCs w:val="27"/>
        </w:rPr>
        <w:t>инистерства финансов Российской Феде</w:t>
      </w:r>
      <w:r>
        <w:rPr>
          <w:rFonts w:ascii="Times New Roman" w:hAnsi="Times New Roman"/>
          <w:sz w:val="27"/>
          <w:szCs w:val="27"/>
        </w:rPr>
        <w:t xml:space="preserve">рации  от 1 июня 2013 года </w:t>
      </w:r>
      <w:r w:rsidRPr="005A6C0E">
        <w:rPr>
          <w:rFonts w:ascii="Times New Roman" w:hAnsi="Times New Roman"/>
          <w:sz w:val="27"/>
          <w:szCs w:val="27"/>
        </w:rPr>
        <w:t>№</w:t>
      </w:r>
      <w:r w:rsidR="00005EB5" w:rsidRPr="005A6C0E">
        <w:rPr>
          <w:rFonts w:ascii="Times New Roman" w:hAnsi="Times New Roman"/>
          <w:sz w:val="27"/>
          <w:szCs w:val="27"/>
        </w:rPr>
        <w:t xml:space="preserve"> </w:t>
      </w:r>
      <w:r w:rsidRPr="007F78B8">
        <w:rPr>
          <w:rFonts w:ascii="Times New Roman" w:hAnsi="Times New Roman"/>
          <w:sz w:val="27"/>
          <w:szCs w:val="27"/>
        </w:rPr>
        <w:t>65н</w:t>
      </w:r>
      <w:r w:rsidR="000469E7">
        <w:rPr>
          <w:rFonts w:ascii="Times New Roman" w:hAnsi="Times New Roman"/>
          <w:sz w:val="27"/>
          <w:szCs w:val="27"/>
        </w:rPr>
        <w:t xml:space="preserve"> (далее – Указания Минфина)</w:t>
      </w:r>
      <w:r w:rsidRPr="007F78B8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</w:t>
      </w:r>
      <w:r w:rsidR="006F3FC0">
        <w:rPr>
          <w:rFonts w:ascii="Times New Roman" w:hAnsi="Times New Roman"/>
          <w:sz w:val="27"/>
          <w:szCs w:val="27"/>
        </w:rPr>
        <w:t>установлены нарушения</w:t>
      </w:r>
      <w:r w:rsidR="00B3427C">
        <w:rPr>
          <w:rFonts w:ascii="Times New Roman" w:hAnsi="Times New Roman"/>
          <w:sz w:val="27"/>
          <w:szCs w:val="27"/>
        </w:rPr>
        <w:t>:</w:t>
      </w:r>
    </w:p>
    <w:p w:rsidR="000E46C4" w:rsidRDefault="000E46C4" w:rsidP="00B52EF3">
      <w:pPr>
        <w:pStyle w:val="a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1)Кассовый расход от 14.05.2018 </w:t>
      </w:r>
      <w:proofErr w:type="gramStart"/>
      <w:r>
        <w:rPr>
          <w:rFonts w:ascii="Times New Roman" w:hAnsi="Times New Roman"/>
          <w:sz w:val="27"/>
          <w:szCs w:val="27"/>
        </w:rPr>
        <w:t>п</w:t>
      </w:r>
      <w:proofErr w:type="gramEnd"/>
      <w:r>
        <w:rPr>
          <w:rFonts w:ascii="Times New Roman" w:hAnsi="Times New Roman"/>
          <w:sz w:val="27"/>
          <w:szCs w:val="27"/>
        </w:rPr>
        <w:t xml:space="preserve">/п № 16917,тип средств 50000, оплата за приобретение посуды согласно счету 100 от 26.04.2018, договор от 26.04.2018 №60/18 ИП </w:t>
      </w:r>
      <w:proofErr w:type="spellStart"/>
      <w:r>
        <w:rPr>
          <w:rFonts w:ascii="Times New Roman" w:hAnsi="Times New Roman"/>
          <w:sz w:val="27"/>
          <w:szCs w:val="27"/>
        </w:rPr>
        <w:t>Миклашевск</w:t>
      </w:r>
      <w:r w:rsidR="00830A16">
        <w:rPr>
          <w:rFonts w:ascii="Times New Roman" w:hAnsi="Times New Roman"/>
          <w:sz w:val="27"/>
          <w:szCs w:val="27"/>
        </w:rPr>
        <w:t>ая</w:t>
      </w:r>
      <w:proofErr w:type="spellEnd"/>
      <w:r w:rsidR="00830A16">
        <w:rPr>
          <w:rFonts w:ascii="Times New Roman" w:hAnsi="Times New Roman"/>
          <w:sz w:val="27"/>
          <w:szCs w:val="27"/>
        </w:rPr>
        <w:t xml:space="preserve"> И.С. произведен по КОСГУ </w:t>
      </w:r>
      <w:r>
        <w:rPr>
          <w:rFonts w:ascii="Times New Roman" w:hAnsi="Times New Roman"/>
          <w:sz w:val="27"/>
          <w:szCs w:val="27"/>
        </w:rPr>
        <w:t>310 «Увеличение стоим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сти основных средств», необходимо произвести по КОСГУ 340 «Увеличение ст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имости материальных запасов».</w:t>
      </w:r>
      <w:r w:rsidR="003E5A9F">
        <w:rPr>
          <w:rFonts w:ascii="Times New Roman" w:hAnsi="Times New Roman"/>
          <w:sz w:val="27"/>
          <w:szCs w:val="27"/>
        </w:rPr>
        <w:tab/>
      </w:r>
    </w:p>
    <w:p w:rsidR="005337EC" w:rsidRDefault="00B3427C" w:rsidP="00743A34">
      <w:pPr>
        <w:pStyle w:val="a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3E5A9F">
        <w:rPr>
          <w:rFonts w:ascii="Times New Roman" w:hAnsi="Times New Roman"/>
          <w:sz w:val="27"/>
          <w:szCs w:val="27"/>
        </w:rPr>
        <w:t>2</w:t>
      </w:r>
      <w:r w:rsidR="008813CA">
        <w:rPr>
          <w:rFonts w:ascii="Times New Roman" w:hAnsi="Times New Roman"/>
          <w:sz w:val="27"/>
          <w:szCs w:val="27"/>
        </w:rPr>
        <w:t>)К</w:t>
      </w:r>
      <w:r w:rsidR="003E5A9F">
        <w:rPr>
          <w:rFonts w:ascii="Times New Roman" w:hAnsi="Times New Roman"/>
          <w:sz w:val="27"/>
          <w:szCs w:val="27"/>
        </w:rPr>
        <w:t xml:space="preserve">ассовые расходы: от 17.08.2017 </w:t>
      </w:r>
      <w:proofErr w:type="gramStart"/>
      <w:r w:rsidR="003E5A9F">
        <w:rPr>
          <w:rFonts w:ascii="Times New Roman" w:hAnsi="Times New Roman"/>
          <w:sz w:val="27"/>
          <w:szCs w:val="27"/>
        </w:rPr>
        <w:t>п</w:t>
      </w:r>
      <w:proofErr w:type="gramEnd"/>
      <w:r w:rsidR="003E5A9F">
        <w:rPr>
          <w:rFonts w:ascii="Times New Roman" w:hAnsi="Times New Roman"/>
          <w:sz w:val="27"/>
          <w:szCs w:val="27"/>
        </w:rPr>
        <w:t>/п 26260</w:t>
      </w:r>
      <w:r w:rsidR="008B5133">
        <w:rPr>
          <w:rFonts w:ascii="Times New Roman" w:hAnsi="Times New Roman"/>
          <w:sz w:val="27"/>
          <w:szCs w:val="27"/>
        </w:rPr>
        <w:t>, тип средств 500000,</w:t>
      </w:r>
      <w:r w:rsidR="006F3FC0">
        <w:rPr>
          <w:rFonts w:ascii="Times New Roman" w:hAnsi="Times New Roman"/>
          <w:sz w:val="27"/>
          <w:szCs w:val="27"/>
        </w:rPr>
        <w:t xml:space="preserve"> в сумме 50000 руб. и от 18.12.201</w:t>
      </w:r>
      <w:r w:rsidR="00977ECD">
        <w:rPr>
          <w:rFonts w:ascii="Times New Roman" w:hAnsi="Times New Roman"/>
          <w:sz w:val="27"/>
          <w:szCs w:val="27"/>
        </w:rPr>
        <w:t>7, п/п №52</w:t>
      </w:r>
      <w:r w:rsidR="003E5A9F">
        <w:rPr>
          <w:rFonts w:ascii="Times New Roman" w:hAnsi="Times New Roman"/>
          <w:sz w:val="27"/>
          <w:szCs w:val="27"/>
        </w:rPr>
        <w:t>260</w:t>
      </w:r>
      <w:r w:rsidR="00977ECD">
        <w:rPr>
          <w:rFonts w:ascii="Times New Roman" w:hAnsi="Times New Roman"/>
          <w:sz w:val="27"/>
          <w:szCs w:val="27"/>
        </w:rPr>
        <w:t>,  ти</w:t>
      </w:r>
      <w:r w:rsidR="008B5133">
        <w:rPr>
          <w:rFonts w:ascii="Times New Roman" w:hAnsi="Times New Roman"/>
          <w:sz w:val="27"/>
          <w:szCs w:val="27"/>
        </w:rPr>
        <w:t xml:space="preserve">п средств 510204, </w:t>
      </w:r>
      <w:r w:rsidR="006F3FC0">
        <w:rPr>
          <w:rFonts w:ascii="Times New Roman" w:hAnsi="Times New Roman"/>
          <w:sz w:val="27"/>
          <w:szCs w:val="27"/>
        </w:rPr>
        <w:t xml:space="preserve">в сумме 12943 руб. по договору с ИП Ус Лариса Алексеевна </w:t>
      </w:r>
      <w:r w:rsidR="00977ECD">
        <w:rPr>
          <w:rFonts w:ascii="Times New Roman" w:hAnsi="Times New Roman"/>
          <w:sz w:val="27"/>
          <w:szCs w:val="27"/>
        </w:rPr>
        <w:t xml:space="preserve">от </w:t>
      </w:r>
      <w:r w:rsidR="003E5A9F">
        <w:rPr>
          <w:rFonts w:ascii="Times New Roman" w:hAnsi="Times New Roman"/>
          <w:sz w:val="27"/>
          <w:szCs w:val="27"/>
        </w:rPr>
        <w:t>10.08.2017 №13</w:t>
      </w:r>
      <w:r w:rsidR="006F3FC0">
        <w:rPr>
          <w:rFonts w:ascii="Times New Roman" w:hAnsi="Times New Roman"/>
          <w:sz w:val="27"/>
          <w:szCs w:val="27"/>
        </w:rPr>
        <w:t xml:space="preserve">/1 по </w:t>
      </w:r>
      <w:r w:rsidR="006F3FC0" w:rsidRPr="00977ECD">
        <w:rPr>
          <w:rFonts w:ascii="Times New Roman" w:hAnsi="Times New Roman"/>
          <w:i/>
          <w:sz w:val="27"/>
          <w:szCs w:val="27"/>
        </w:rPr>
        <w:t>монтажу объе</w:t>
      </w:r>
      <w:r w:rsidR="006F3FC0" w:rsidRPr="00977ECD">
        <w:rPr>
          <w:rFonts w:ascii="Times New Roman" w:hAnsi="Times New Roman"/>
          <w:i/>
          <w:sz w:val="27"/>
          <w:szCs w:val="27"/>
        </w:rPr>
        <w:t>к</w:t>
      </w:r>
      <w:r w:rsidR="006F3FC0" w:rsidRPr="00977ECD">
        <w:rPr>
          <w:rFonts w:ascii="Times New Roman" w:hAnsi="Times New Roman"/>
          <w:i/>
          <w:sz w:val="27"/>
          <w:szCs w:val="27"/>
        </w:rPr>
        <w:t>товой станции комплексной автоматизированной системы  обеспечения безопа</w:t>
      </w:r>
      <w:r w:rsidR="006F3FC0" w:rsidRPr="00977ECD">
        <w:rPr>
          <w:rFonts w:ascii="Times New Roman" w:hAnsi="Times New Roman"/>
          <w:i/>
          <w:sz w:val="27"/>
          <w:szCs w:val="27"/>
        </w:rPr>
        <w:t>с</w:t>
      </w:r>
      <w:r w:rsidR="006F3FC0" w:rsidRPr="00977ECD">
        <w:rPr>
          <w:rFonts w:ascii="Times New Roman" w:hAnsi="Times New Roman"/>
          <w:i/>
          <w:sz w:val="27"/>
          <w:szCs w:val="27"/>
        </w:rPr>
        <w:t xml:space="preserve">ности объектов, подсистема  ОС </w:t>
      </w:r>
      <w:r w:rsidR="00977ECD" w:rsidRPr="00977ECD">
        <w:rPr>
          <w:rFonts w:ascii="Times New Roman" w:hAnsi="Times New Roman"/>
          <w:i/>
          <w:sz w:val="27"/>
          <w:szCs w:val="27"/>
        </w:rPr>
        <w:t xml:space="preserve"> </w:t>
      </w:r>
      <w:r w:rsidR="006F3FC0" w:rsidRPr="00977ECD">
        <w:rPr>
          <w:rFonts w:ascii="Times New Roman" w:hAnsi="Times New Roman"/>
          <w:i/>
          <w:sz w:val="27"/>
          <w:szCs w:val="27"/>
        </w:rPr>
        <w:t>ПАК «Стрелец-мониторинг»</w:t>
      </w:r>
      <w:r w:rsidR="003E5A9F">
        <w:rPr>
          <w:rFonts w:ascii="Times New Roman" w:hAnsi="Times New Roman"/>
          <w:sz w:val="27"/>
          <w:szCs w:val="27"/>
        </w:rPr>
        <w:t xml:space="preserve"> в МБОУ ООШ № 5</w:t>
      </w:r>
      <w:r w:rsidR="006F3FC0">
        <w:rPr>
          <w:rFonts w:ascii="Times New Roman" w:hAnsi="Times New Roman"/>
          <w:sz w:val="27"/>
          <w:szCs w:val="27"/>
        </w:rPr>
        <w:t>, акт о приемке выполненных работ за август 2017 года от 1</w:t>
      </w:r>
      <w:r w:rsidR="003E5A9F">
        <w:rPr>
          <w:rFonts w:ascii="Times New Roman" w:hAnsi="Times New Roman"/>
          <w:sz w:val="27"/>
          <w:szCs w:val="27"/>
        </w:rPr>
        <w:t>7</w:t>
      </w:r>
      <w:r w:rsidR="006F3FC0">
        <w:rPr>
          <w:rFonts w:ascii="Times New Roman" w:hAnsi="Times New Roman"/>
          <w:sz w:val="27"/>
          <w:szCs w:val="27"/>
        </w:rPr>
        <w:t>.08.2017 № 1</w:t>
      </w:r>
      <w:r w:rsidR="003E5A9F">
        <w:rPr>
          <w:rFonts w:ascii="Times New Roman" w:hAnsi="Times New Roman"/>
          <w:sz w:val="27"/>
          <w:szCs w:val="27"/>
        </w:rPr>
        <w:t>3</w:t>
      </w:r>
      <w:r w:rsidR="006F3FC0">
        <w:rPr>
          <w:rFonts w:ascii="Times New Roman" w:hAnsi="Times New Roman"/>
          <w:sz w:val="27"/>
          <w:szCs w:val="27"/>
        </w:rPr>
        <w:t>/1</w:t>
      </w:r>
      <w:r w:rsidR="005337EC">
        <w:rPr>
          <w:rFonts w:ascii="Times New Roman" w:hAnsi="Times New Roman"/>
          <w:sz w:val="27"/>
          <w:szCs w:val="27"/>
        </w:rPr>
        <w:t xml:space="preserve"> на сумму 62943 руб., проведены по КОСГУ 225</w:t>
      </w:r>
      <w:r w:rsidR="009D20D6">
        <w:rPr>
          <w:rFonts w:ascii="Times New Roman" w:hAnsi="Times New Roman"/>
          <w:sz w:val="27"/>
          <w:szCs w:val="27"/>
        </w:rPr>
        <w:t xml:space="preserve"> «Работы, услуги по содержанию имущества». С</w:t>
      </w:r>
      <w:r w:rsidR="005337EC">
        <w:rPr>
          <w:rFonts w:ascii="Times New Roman" w:hAnsi="Times New Roman"/>
          <w:sz w:val="27"/>
          <w:szCs w:val="27"/>
        </w:rPr>
        <w:t>огласно Указаниям Минфина должны быть проведены по КОСГУ 226</w:t>
      </w:r>
      <w:r w:rsidR="009D20D6">
        <w:rPr>
          <w:rFonts w:ascii="Times New Roman" w:hAnsi="Times New Roman"/>
          <w:sz w:val="27"/>
          <w:szCs w:val="27"/>
        </w:rPr>
        <w:t xml:space="preserve"> «Прочие работы, услуги».</w:t>
      </w:r>
      <w:r w:rsidR="005337EC">
        <w:rPr>
          <w:rFonts w:ascii="Times New Roman" w:hAnsi="Times New Roman"/>
          <w:sz w:val="27"/>
          <w:szCs w:val="27"/>
        </w:rPr>
        <w:t xml:space="preserve"> </w:t>
      </w:r>
      <w:r w:rsidR="009D20D6">
        <w:rPr>
          <w:rFonts w:ascii="Times New Roman" w:hAnsi="Times New Roman"/>
          <w:sz w:val="27"/>
          <w:szCs w:val="27"/>
        </w:rPr>
        <w:t>В</w:t>
      </w:r>
      <w:r w:rsidR="005337EC">
        <w:rPr>
          <w:rFonts w:ascii="Times New Roman" w:hAnsi="Times New Roman"/>
          <w:sz w:val="27"/>
          <w:szCs w:val="27"/>
        </w:rPr>
        <w:t xml:space="preserve"> назначении платежа указано «обслуживание об</w:t>
      </w:r>
      <w:r w:rsidR="005337EC">
        <w:rPr>
          <w:rFonts w:ascii="Times New Roman" w:hAnsi="Times New Roman"/>
          <w:sz w:val="27"/>
          <w:szCs w:val="27"/>
        </w:rPr>
        <w:t>ъ</w:t>
      </w:r>
      <w:r w:rsidR="005337EC">
        <w:rPr>
          <w:rFonts w:ascii="Times New Roman" w:hAnsi="Times New Roman"/>
          <w:sz w:val="27"/>
          <w:szCs w:val="27"/>
        </w:rPr>
        <w:t>ектовой станции…», что не соответствует вышеуказанному акту выполненных р</w:t>
      </w:r>
      <w:r w:rsidR="005337EC">
        <w:rPr>
          <w:rFonts w:ascii="Times New Roman" w:hAnsi="Times New Roman"/>
          <w:sz w:val="27"/>
          <w:szCs w:val="27"/>
        </w:rPr>
        <w:t>а</w:t>
      </w:r>
      <w:r w:rsidR="005337EC">
        <w:rPr>
          <w:rFonts w:ascii="Times New Roman" w:hAnsi="Times New Roman"/>
          <w:sz w:val="27"/>
          <w:szCs w:val="27"/>
        </w:rPr>
        <w:t>бот</w:t>
      </w:r>
      <w:r w:rsidR="00977ECD">
        <w:rPr>
          <w:rFonts w:ascii="Times New Roman" w:hAnsi="Times New Roman"/>
          <w:sz w:val="27"/>
          <w:szCs w:val="27"/>
        </w:rPr>
        <w:t>, согласно которому произведен монтаж объектовой станции.</w:t>
      </w:r>
    </w:p>
    <w:p w:rsidR="0099366F" w:rsidRDefault="008813CA" w:rsidP="008813CA">
      <w:pPr>
        <w:pStyle w:val="a9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С</w:t>
      </w:r>
      <w:r w:rsidR="005337EC">
        <w:rPr>
          <w:rFonts w:ascii="Times New Roman" w:hAnsi="Times New Roman"/>
          <w:sz w:val="27"/>
          <w:szCs w:val="27"/>
        </w:rPr>
        <w:t>оответственно, данная операция отражена в учете с нарушением приказа Минфина от 1 декабря 2010 года № 157 н «Об утверждении Единого плана счетов бухгалтерского учета для органов государственной власти (государственных орг</w:t>
      </w:r>
      <w:r w:rsidR="005337EC">
        <w:rPr>
          <w:rFonts w:ascii="Times New Roman" w:hAnsi="Times New Roman"/>
          <w:sz w:val="27"/>
          <w:szCs w:val="27"/>
        </w:rPr>
        <w:t>а</w:t>
      </w:r>
      <w:r w:rsidR="005337EC">
        <w:rPr>
          <w:rFonts w:ascii="Times New Roman" w:hAnsi="Times New Roman"/>
          <w:sz w:val="27"/>
          <w:szCs w:val="27"/>
        </w:rPr>
        <w:t>нов), органов местного самоуправления, органов управления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9D20D6">
        <w:rPr>
          <w:rFonts w:ascii="Times New Roman" w:hAnsi="Times New Roman"/>
          <w:sz w:val="27"/>
          <w:szCs w:val="27"/>
        </w:rPr>
        <w:t xml:space="preserve">» </w:t>
      </w:r>
      <w:r w:rsidR="005337EC">
        <w:rPr>
          <w:rFonts w:ascii="Times New Roman" w:hAnsi="Times New Roman"/>
          <w:sz w:val="27"/>
          <w:szCs w:val="27"/>
        </w:rPr>
        <w:t xml:space="preserve"> (далее – Инструкция </w:t>
      </w:r>
      <w:r w:rsidR="009B3D06">
        <w:rPr>
          <w:rFonts w:ascii="Times New Roman" w:hAnsi="Times New Roman"/>
          <w:sz w:val="27"/>
          <w:szCs w:val="27"/>
        </w:rPr>
        <w:t>№</w:t>
      </w:r>
      <w:r w:rsidR="008B5133">
        <w:rPr>
          <w:rFonts w:ascii="Times New Roman" w:hAnsi="Times New Roman"/>
          <w:sz w:val="27"/>
          <w:szCs w:val="27"/>
        </w:rPr>
        <w:t>157 н)</w:t>
      </w:r>
      <w:r>
        <w:rPr>
          <w:rFonts w:ascii="Times New Roman" w:hAnsi="Times New Roman"/>
          <w:sz w:val="27"/>
          <w:szCs w:val="27"/>
        </w:rPr>
        <w:t>:</w:t>
      </w:r>
      <w:r w:rsidR="008B5133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99366F" w:rsidRPr="000F52C8" w:rsidRDefault="0099366F" w:rsidP="0099366F">
      <w:pPr>
        <w:pStyle w:val="a9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проведено по учету: </w:t>
      </w:r>
      <w:r w:rsidR="003E5A9F">
        <w:rPr>
          <w:rFonts w:ascii="Times New Roman" w:hAnsi="Times New Roman"/>
          <w:sz w:val="27"/>
          <w:szCs w:val="27"/>
        </w:rPr>
        <w:t xml:space="preserve">    </w:t>
      </w:r>
      <w:proofErr w:type="spellStart"/>
      <w:r w:rsidRPr="000F52C8">
        <w:rPr>
          <w:rFonts w:ascii="Times New Roman" w:hAnsi="Times New Roman"/>
          <w:sz w:val="27"/>
          <w:szCs w:val="27"/>
        </w:rPr>
        <w:t>Дт</w:t>
      </w:r>
      <w:proofErr w:type="spellEnd"/>
      <w:r w:rsidRPr="000F52C8">
        <w:rPr>
          <w:rFonts w:ascii="Times New Roman" w:hAnsi="Times New Roman"/>
          <w:sz w:val="27"/>
          <w:szCs w:val="27"/>
        </w:rPr>
        <w:t xml:space="preserve">. 4.401.20.225. </w:t>
      </w:r>
      <w:r w:rsidR="003E5A9F" w:rsidRPr="000F52C8">
        <w:rPr>
          <w:rFonts w:ascii="Times New Roman" w:hAnsi="Times New Roman"/>
          <w:sz w:val="27"/>
          <w:szCs w:val="27"/>
        </w:rPr>
        <w:t xml:space="preserve">  </w:t>
      </w:r>
      <w:r w:rsidRPr="000F52C8">
        <w:rPr>
          <w:rFonts w:ascii="Times New Roman" w:hAnsi="Times New Roman"/>
          <w:sz w:val="27"/>
          <w:szCs w:val="27"/>
        </w:rPr>
        <w:t xml:space="preserve"> Кр.4.302.25. сумма 62943,00 руб.,</w:t>
      </w:r>
    </w:p>
    <w:p w:rsidR="003E5A9F" w:rsidRPr="000F52C8" w:rsidRDefault="008A4C72" w:rsidP="008813CA">
      <w:pPr>
        <w:pStyle w:val="a9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необходимо провести: </w:t>
      </w:r>
      <w:r w:rsidR="0099366F" w:rsidRPr="000F52C8">
        <w:rPr>
          <w:rFonts w:ascii="Times New Roman" w:hAnsi="Times New Roman"/>
          <w:sz w:val="27"/>
          <w:szCs w:val="27"/>
        </w:rPr>
        <w:t>Дт.4.401.</w:t>
      </w:r>
      <w:r w:rsidR="003E5A9F" w:rsidRPr="000F52C8">
        <w:rPr>
          <w:rFonts w:ascii="Times New Roman" w:hAnsi="Times New Roman"/>
          <w:sz w:val="27"/>
          <w:szCs w:val="27"/>
        </w:rPr>
        <w:t>20.</w:t>
      </w:r>
      <w:r w:rsidR="0099366F" w:rsidRPr="000F52C8">
        <w:rPr>
          <w:rFonts w:ascii="Times New Roman" w:hAnsi="Times New Roman"/>
          <w:sz w:val="27"/>
          <w:szCs w:val="27"/>
        </w:rPr>
        <w:t>22</w:t>
      </w:r>
      <w:r w:rsidR="003E5A9F" w:rsidRPr="000F52C8">
        <w:rPr>
          <w:rFonts w:ascii="Times New Roman" w:hAnsi="Times New Roman"/>
          <w:sz w:val="27"/>
          <w:szCs w:val="27"/>
        </w:rPr>
        <w:t xml:space="preserve">6.   </w:t>
      </w:r>
      <w:r w:rsidR="00DE2B13" w:rsidRPr="000F52C8">
        <w:rPr>
          <w:rFonts w:ascii="Times New Roman" w:hAnsi="Times New Roman"/>
          <w:sz w:val="27"/>
          <w:szCs w:val="27"/>
        </w:rPr>
        <w:t xml:space="preserve">   </w:t>
      </w:r>
      <w:r w:rsidR="003E5A9F" w:rsidRPr="000F52C8">
        <w:rPr>
          <w:rFonts w:ascii="Times New Roman" w:hAnsi="Times New Roman"/>
          <w:sz w:val="27"/>
          <w:szCs w:val="27"/>
        </w:rPr>
        <w:t>Кр.4.302.26. сумма 50000</w:t>
      </w:r>
      <w:r w:rsidR="0099366F" w:rsidRPr="000F52C8">
        <w:rPr>
          <w:rFonts w:ascii="Times New Roman" w:hAnsi="Times New Roman"/>
          <w:sz w:val="27"/>
          <w:szCs w:val="27"/>
        </w:rPr>
        <w:t>,00 руб.</w:t>
      </w:r>
      <w:r w:rsidR="003E5A9F" w:rsidRPr="000F52C8">
        <w:rPr>
          <w:rFonts w:ascii="Times New Roman" w:hAnsi="Times New Roman"/>
          <w:sz w:val="27"/>
          <w:szCs w:val="27"/>
        </w:rPr>
        <w:t>,</w:t>
      </w:r>
    </w:p>
    <w:p w:rsidR="008B5133" w:rsidRPr="000F52C8" w:rsidRDefault="003E5A9F" w:rsidP="008813CA">
      <w:pPr>
        <w:pStyle w:val="a9"/>
        <w:ind w:firstLine="708"/>
        <w:jc w:val="both"/>
        <w:rPr>
          <w:rFonts w:ascii="Times New Roman" w:hAnsi="Times New Roman"/>
          <w:sz w:val="27"/>
          <w:szCs w:val="27"/>
        </w:rPr>
      </w:pPr>
      <w:r w:rsidRPr="000F52C8">
        <w:rPr>
          <w:rFonts w:ascii="Times New Roman" w:hAnsi="Times New Roman"/>
          <w:sz w:val="27"/>
          <w:szCs w:val="27"/>
        </w:rPr>
        <w:tab/>
      </w:r>
      <w:r w:rsidRPr="000F52C8">
        <w:rPr>
          <w:rFonts w:ascii="Times New Roman" w:hAnsi="Times New Roman"/>
          <w:sz w:val="27"/>
          <w:szCs w:val="27"/>
        </w:rPr>
        <w:tab/>
      </w:r>
      <w:r w:rsidRPr="000F52C8">
        <w:rPr>
          <w:rFonts w:ascii="Times New Roman" w:hAnsi="Times New Roman"/>
          <w:sz w:val="27"/>
          <w:szCs w:val="27"/>
        </w:rPr>
        <w:tab/>
        <w:t xml:space="preserve">       </w:t>
      </w:r>
      <w:r w:rsidR="000F52C8">
        <w:rPr>
          <w:rFonts w:ascii="Times New Roman" w:hAnsi="Times New Roman"/>
          <w:sz w:val="27"/>
          <w:szCs w:val="27"/>
        </w:rPr>
        <w:t xml:space="preserve"> Дт.5.401.20.226.     </w:t>
      </w:r>
      <w:r w:rsidRPr="000F52C8">
        <w:rPr>
          <w:rFonts w:ascii="Times New Roman" w:hAnsi="Times New Roman"/>
          <w:sz w:val="27"/>
          <w:szCs w:val="27"/>
        </w:rPr>
        <w:t xml:space="preserve">Кр.5.302.26.сумма 12943,00 руб. </w:t>
      </w:r>
      <w:r w:rsidR="005337EC" w:rsidRPr="000F52C8">
        <w:rPr>
          <w:rFonts w:ascii="Times New Roman" w:hAnsi="Times New Roman"/>
          <w:sz w:val="27"/>
          <w:szCs w:val="27"/>
        </w:rPr>
        <w:t xml:space="preserve"> </w:t>
      </w:r>
    </w:p>
    <w:p w:rsidR="009B279B" w:rsidRDefault="00C80186" w:rsidP="00C80186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lastRenderedPageBreak/>
        <w:t xml:space="preserve">В  </w:t>
      </w:r>
      <w:r w:rsidR="009B279B">
        <w:rPr>
          <w:rFonts w:ascii="Times New Roman" w:hAnsi="Times New Roman" w:cs="Times New Roman"/>
          <w:sz w:val="27"/>
          <w:szCs w:val="27"/>
        </w:rPr>
        <w:t xml:space="preserve">нарушение пункту 134 </w:t>
      </w:r>
      <w:r w:rsidR="00650EA8">
        <w:rPr>
          <w:rFonts w:ascii="Times New Roman" w:hAnsi="Times New Roman" w:cs="Times New Roman"/>
          <w:sz w:val="27"/>
          <w:szCs w:val="27"/>
        </w:rPr>
        <w:t>Инструкция № 157 н</w:t>
      </w:r>
      <w:r w:rsidR="009B279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2017 году </w:t>
      </w:r>
      <w:r w:rsidR="009B279B">
        <w:rPr>
          <w:rFonts w:ascii="Times New Roman" w:hAnsi="Times New Roman" w:cs="Times New Roman"/>
          <w:sz w:val="27"/>
          <w:szCs w:val="27"/>
        </w:rPr>
        <w:t>учреждением не ве</w:t>
      </w:r>
      <w:r>
        <w:rPr>
          <w:rFonts w:ascii="Times New Roman" w:hAnsi="Times New Roman" w:cs="Times New Roman"/>
          <w:sz w:val="27"/>
          <w:szCs w:val="27"/>
        </w:rPr>
        <w:t>л</w:t>
      </w:r>
      <w:r w:rsidR="009B279B">
        <w:rPr>
          <w:rFonts w:ascii="Times New Roman" w:hAnsi="Times New Roman" w:cs="Times New Roman"/>
          <w:sz w:val="27"/>
          <w:szCs w:val="27"/>
        </w:rPr>
        <w:t>ся счет 109 00 «Затраты на изготовление готовой продукции, выполнение р</w:t>
      </w:r>
      <w:r w:rsidR="009B279B">
        <w:rPr>
          <w:rFonts w:ascii="Times New Roman" w:hAnsi="Times New Roman" w:cs="Times New Roman"/>
          <w:sz w:val="27"/>
          <w:szCs w:val="27"/>
        </w:rPr>
        <w:t>а</w:t>
      </w:r>
      <w:r w:rsidR="009B279B">
        <w:rPr>
          <w:rFonts w:ascii="Times New Roman" w:hAnsi="Times New Roman" w:cs="Times New Roman"/>
          <w:sz w:val="27"/>
          <w:szCs w:val="27"/>
        </w:rPr>
        <w:t>бот, оказание услуг» в целях учета операций по формированию себестоимости оказывае</w:t>
      </w:r>
      <w:r w:rsidR="00737CC4">
        <w:rPr>
          <w:rFonts w:ascii="Times New Roman" w:hAnsi="Times New Roman" w:cs="Times New Roman"/>
          <w:sz w:val="27"/>
          <w:szCs w:val="27"/>
        </w:rPr>
        <w:t xml:space="preserve">мых </w:t>
      </w:r>
      <w:r w:rsidR="00172E1F">
        <w:rPr>
          <w:rFonts w:ascii="Times New Roman" w:hAnsi="Times New Roman" w:cs="Times New Roman"/>
          <w:sz w:val="27"/>
          <w:szCs w:val="27"/>
        </w:rPr>
        <w:t>услуг, что может быть расценено как нарушение методологии учета затрат учреждения на выполнение услуг в рамках муниципального задания.</w:t>
      </w:r>
      <w:proofErr w:type="gramEnd"/>
    </w:p>
    <w:p w:rsidR="002A45BB" w:rsidRDefault="00A21F05" w:rsidP="002F25CB">
      <w:pPr>
        <w:pStyle w:val="a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2B3A8A">
        <w:rPr>
          <w:rFonts w:ascii="Times New Roman" w:hAnsi="Times New Roman" w:cs="Times New Roman"/>
          <w:sz w:val="27"/>
          <w:szCs w:val="27"/>
        </w:rPr>
        <w:t>Пунктом 2.21</w:t>
      </w:r>
      <w:r w:rsidR="002B3A8A">
        <w:rPr>
          <w:rFonts w:ascii="Times New Roman" w:hAnsi="Times New Roman" w:cs="Times New Roman"/>
          <w:sz w:val="27"/>
          <w:szCs w:val="27"/>
        </w:rPr>
        <w:t>.</w:t>
      </w:r>
      <w:r w:rsidRPr="002B3A8A">
        <w:rPr>
          <w:rFonts w:ascii="Times New Roman" w:hAnsi="Times New Roman" w:cs="Times New Roman"/>
          <w:sz w:val="27"/>
          <w:szCs w:val="27"/>
        </w:rPr>
        <w:t xml:space="preserve"> Поло</w:t>
      </w:r>
      <w:r w:rsidR="002B3A8A">
        <w:rPr>
          <w:rFonts w:ascii="Times New Roman" w:hAnsi="Times New Roman" w:cs="Times New Roman"/>
          <w:sz w:val="27"/>
          <w:szCs w:val="27"/>
        </w:rPr>
        <w:t xml:space="preserve">жения об учетной политике МБОУ ООШ </w:t>
      </w:r>
      <w:r w:rsidR="00C80186">
        <w:rPr>
          <w:rFonts w:ascii="Times New Roman" w:hAnsi="Times New Roman" w:cs="Times New Roman"/>
          <w:sz w:val="27"/>
          <w:szCs w:val="27"/>
        </w:rPr>
        <w:t>№5</w:t>
      </w:r>
      <w:r w:rsidRPr="002B3A8A">
        <w:rPr>
          <w:rFonts w:ascii="Times New Roman" w:hAnsi="Times New Roman" w:cs="Times New Roman"/>
          <w:sz w:val="27"/>
          <w:szCs w:val="27"/>
        </w:rPr>
        <w:t>, утве</w:t>
      </w:r>
      <w:r w:rsidRPr="002B3A8A">
        <w:rPr>
          <w:rFonts w:ascii="Times New Roman" w:hAnsi="Times New Roman" w:cs="Times New Roman"/>
          <w:sz w:val="27"/>
          <w:szCs w:val="27"/>
        </w:rPr>
        <w:t>р</w:t>
      </w:r>
      <w:r w:rsidRPr="002B3A8A">
        <w:rPr>
          <w:rFonts w:ascii="Times New Roman" w:hAnsi="Times New Roman" w:cs="Times New Roman"/>
          <w:sz w:val="27"/>
          <w:szCs w:val="27"/>
        </w:rPr>
        <w:t>жденной приказ</w:t>
      </w:r>
      <w:r w:rsidR="00C80186">
        <w:rPr>
          <w:rFonts w:ascii="Times New Roman" w:hAnsi="Times New Roman" w:cs="Times New Roman"/>
          <w:sz w:val="27"/>
          <w:szCs w:val="27"/>
        </w:rPr>
        <w:t>ом от 31 декабря 2013 года № 18</w:t>
      </w:r>
      <w:r w:rsidR="00F84ACA">
        <w:rPr>
          <w:rFonts w:ascii="Times New Roman" w:hAnsi="Times New Roman" w:cs="Times New Roman"/>
          <w:sz w:val="27"/>
          <w:szCs w:val="27"/>
        </w:rPr>
        <w:t xml:space="preserve"> (далее – Учетная политика)</w:t>
      </w:r>
      <w:r w:rsidRPr="002B3A8A">
        <w:rPr>
          <w:rFonts w:ascii="Times New Roman" w:hAnsi="Times New Roman" w:cs="Times New Roman"/>
          <w:sz w:val="27"/>
          <w:szCs w:val="27"/>
        </w:rPr>
        <w:t xml:space="preserve"> з</w:t>
      </w:r>
      <w:r w:rsidRPr="002B3A8A">
        <w:rPr>
          <w:rFonts w:ascii="Times New Roman" w:hAnsi="Times New Roman" w:cs="Times New Roman"/>
          <w:sz w:val="27"/>
          <w:szCs w:val="27"/>
        </w:rPr>
        <w:t>а</w:t>
      </w:r>
      <w:r w:rsidRPr="002B3A8A">
        <w:rPr>
          <w:rFonts w:ascii="Times New Roman" w:hAnsi="Times New Roman" w:cs="Times New Roman"/>
          <w:sz w:val="27"/>
          <w:szCs w:val="27"/>
        </w:rPr>
        <w:t>креплен порядок распределения расходов на прямые, накладные и общехозя</w:t>
      </w:r>
      <w:r w:rsidRPr="002B3A8A">
        <w:rPr>
          <w:rFonts w:ascii="Times New Roman" w:hAnsi="Times New Roman" w:cs="Times New Roman"/>
          <w:sz w:val="27"/>
          <w:szCs w:val="27"/>
        </w:rPr>
        <w:t>й</w:t>
      </w:r>
      <w:r w:rsidRPr="002B3A8A">
        <w:rPr>
          <w:rFonts w:ascii="Times New Roman" w:hAnsi="Times New Roman" w:cs="Times New Roman"/>
          <w:sz w:val="27"/>
          <w:szCs w:val="27"/>
        </w:rPr>
        <w:t xml:space="preserve">ственные. При этом порядок и периодичность  списания </w:t>
      </w:r>
      <w:r w:rsidR="00737CC4" w:rsidRPr="002B3A8A">
        <w:rPr>
          <w:rFonts w:ascii="Times New Roman" w:hAnsi="Times New Roman" w:cs="Times New Roman"/>
          <w:sz w:val="27"/>
          <w:szCs w:val="27"/>
        </w:rPr>
        <w:t>затрат, формирующих с</w:t>
      </w:r>
      <w:r w:rsidR="00737CC4" w:rsidRPr="002B3A8A">
        <w:rPr>
          <w:rFonts w:ascii="Times New Roman" w:hAnsi="Times New Roman" w:cs="Times New Roman"/>
          <w:sz w:val="27"/>
          <w:szCs w:val="27"/>
        </w:rPr>
        <w:t>е</w:t>
      </w:r>
      <w:r w:rsidR="00737CC4" w:rsidRPr="002B3A8A">
        <w:rPr>
          <w:rFonts w:ascii="Times New Roman" w:hAnsi="Times New Roman" w:cs="Times New Roman"/>
          <w:sz w:val="27"/>
          <w:szCs w:val="27"/>
        </w:rPr>
        <w:t xml:space="preserve">бестоимость услуг в рамках муниципального задания, </w:t>
      </w:r>
      <w:r w:rsidRPr="002B3A8A">
        <w:rPr>
          <w:rFonts w:ascii="Times New Roman" w:hAnsi="Times New Roman" w:cs="Times New Roman"/>
          <w:sz w:val="27"/>
          <w:szCs w:val="27"/>
        </w:rPr>
        <w:t>не определены.</w:t>
      </w:r>
      <w:r w:rsidR="00B72812" w:rsidRPr="008548B9">
        <w:rPr>
          <w:rFonts w:ascii="Times New Roman" w:hAnsi="Times New Roman"/>
          <w:sz w:val="27"/>
          <w:szCs w:val="27"/>
        </w:rPr>
        <w:tab/>
      </w:r>
    </w:p>
    <w:p w:rsidR="002F0B3C" w:rsidRDefault="002F25CB" w:rsidP="007E631E">
      <w:pPr>
        <w:pStyle w:val="a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E1746E">
        <w:rPr>
          <w:rFonts w:ascii="Times New Roman" w:hAnsi="Times New Roman"/>
          <w:sz w:val="27"/>
          <w:szCs w:val="27"/>
        </w:rPr>
        <w:t>Выборочной п</w:t>
      </w:r>
      <w:r>
        <w:rPr>
          <w:rFonts w:ascii="Times New Roman" w:hAnsi="Times New Roman"/>
          <w:sz w:val="27"/>
          <w:szCs w:val="27"/>
        </w:rPr>
        <w:t>роверкой правильности составления го</w:t>
      </w:r>
      <w:r w:rsidR="009F27C8">
        <w:rPr>
          <w:rFonts w:ascii="Times New Roman" w:hAnsi="Times New Roman"/>
          <w:sz w:val="27"/>
          <w:szCs w:val="27"/>
        </w:rPr>
        <w:t>довой бухгалтерской отчетности  (</w:t>
      </w:r>
      <w:r>
        <w:rPr>
          <w:rFonts w:ascii="Times New Roman" w:hAnsi="Times New Roman"/>
          <w:sz w:val="27"/>
          <w:szCs w:val="27"/>
        </w:rPr>
        <w:t>формы 0503721, 0503</w:t>
      </w:r>
      <w:r w:rsidR="00D34F7D">
        <w:rPr>
          <w:rFonts w:ascii="Times New Roman" w:hAnsi="Times New Roman"/>
          <w:sz w:val="27"/>
          <w:szCs w:val="27"/>
        </w:rPr>
        <w:t>730</w:t>
      </w:r>
      <w:r w:rsidR="001F7F0C">
        <w:rPr>
          <w:rFonts w:ascii="Times New Roman" w:hAnsi="Times New Roman"/>
          <w:sz w:val="27"/>
          <w:szCs w:val="27"/>
        </w:rPr>
        <w:t xml:space="preserve">) </w:t>
      </w:r>
      <w:r w:rsidR="009F27C8">
        <w:rPr>
          <w:rFonts w:ascii="Times New Roman" w:hAnsi="Times New Roman"/>
          <w:sz w:val="27"/>
          <w:szCs w:val="27"/>
        </w:rPr>
        <w:t xml:space="preserve">на 1 января 2018 года </w:t>
      </w:r>
      <w:r w:rsidR="001F7F0C">
        <w:rPr>
          <w:rFonts w:ascii="Times New Roman" w:hAnsi="Times New Roman"/>
          <w:sz w:val="27"/>
          <w:szCs w:val="27"/>
        </w:rPr>
        <w:t>в соответствии с И</w:t>
      </w:r>
      <w:r w:rsidR="001F7F0C">
        <w:rPr>
          <w:rFonts w:ascii="Times New Roman" w:hAnsi="Times New Roman"/>
          <w:sz w:val="27"/>
          <w:szCs w:val="27"/>
        </w:rPr>
        <w:t>н</w:t>
      </w:r>
      <w:r w:rsidR="001F7F0C">
        <w:rPr>
          <w:rFonts w:ascii="Times New Roman" w:hAnsi="Times New Roman"/>
          <w:sz w:val="27"/>
          <w:szCs w:val="27"/>
        </w:rPr>
        <w:t>струкцией</w:t>
      </w:r>
      <w:r>
        <w:rPr>
          <w:rFonts w:ascii="Times New Roman" w:hAnsi="Times New Roman"/>
          <w:sz w:val="27"/>
          <w:szCs w:val="27"/>
        </w:rPr>
        <w:t xml:space="preserve"> о порядке составления, представления годовой, квартальной бухгалте</w:t>
      </w:r>
      <w:r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>ской отчетности государственных (муниципальных) бюджетных и автономных учреждений, утвер</w:t>
      </w:r>
      <w:r w:rsidR="00090B55">
        <w:rPr>
          <w:rFonts w:ascii="Times New Roman" w:hAnsi="Times New Roman"/>
          <w:sz w:val="27"/>
          <w:szCs w:val="27"/>
        </w:rPr>
        <w:t xml:space="preserve">жденной приказом Минфина РФ </w:t>
      </w:r>
      <w:r>
        <w:rPr>
          <w:rFonts w:ascii="Times New Roman" w:hAnsi="Times New Roman"/>
          <w:sz w:val="27"/>
          <w:szCs w:val="27"/>
        </w:rPr>
        <w:t>от 25 марта 2011 года № 33н</w:t>
      </w:r>
      <w:r w:rsidR="00B95C39">
        <w:rPr>
          <w:rFonts w:ascii="Times New Roman" w:hAnsi="Times New Roman"/>
          <w:sz w:val="27"/>
          <w:szCs w:val="27"/>
        </w:rPr>
        <w:t xml:space="preserve"> </w:t>
      </w:r>
      <w:r w:rsidR="0005520D">
        <w:rPr>
          <w:rFonts w:ascii="Times New Roman" w:hAnsi="Times New Roman"/>
          <w:sz w:val="27"/>
          <w:szCs w:val="27"/>
        </w:rPr>
        <w:t xml:space="preserve"> </w:t>
      </w:r>
      <w:r w:rsidR="007E631E">
        <w:rPr>
          <w:rFonts w:ascii="Times New Roman" w:hAnsi="Times New Roman"/>
          <w:sz w:val="27"/>
          <w:szCs w:val="27"/>
        </w:rPr>
        <w:t xml:space="preserve"> нарушений не </w:t>
      </w:r>
      <w:r w:rsidR="0005520D">
        <w:rPr>
          <w:rFonts w:ascii="Times New Roman" w:hAnsi="Times New Roman"/>
          <w:sz w:val="27"/>
          <w:szCs w:val="27"/>
        </w:rPr>
        <w:t>установлен</w:t>
      </w:r>
      <w:r w:rsidR="00DB1068">
        <w:rPr>
          <w:rFonts w:ascii="Times New Roman" w:hAnsi="Times New Roman"/>
          <w:sz w:val="27"/>
          <w:szCs w:val="27"/>
        </w:rPr>
        <w:t>о</w:t>
      </w:r>
      <w:r w:rsidR="007E631E">
        <w:rPr>
          <w:rFonts w:ascii="Times New Roman" w:hAnsi="Times New Roman"/>
          <w:sz w:val="27"/>
          <w:szCs w:val="27"/>
        </w:rPr>
        <w:t>.</w:t>
      </w:r>
      <w:r w:rsidR="00DB1068">
        <w:rPr>
          <w:rFonts w:ascii="Times New Roman" w:hAnsi="Times New Roman"/>
          <w:sz w:val="27"/>
          <w:szCs w:val="27"/>
        </w:rPr>
        <w:t xml:space="preserve"> </w:t>
      </w:r>
    </w:p>
    <w:p w:rsidR="00D34F7D" w:rsidRDefault="00D34F7D" w:rsidP="002A45BB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B72812" w:rsidRPr="00E72595" w:rsidRDefault="00B72812" w:rsidP="00E34404">
      <w:pPr>
        <w:pStyle w:val="a9"/>
        <w:numPr>
          <w:ilvl w:val="0"/>
          <w:numId w:val="12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C35A73">
        <w:rPr>
          <w:rFonts w:ascii="Times New Roman" w:hAnsi="Times New Roman" w:cs="Times New Roman"/>
          <w:sz w:val="27"/>
          <w:szCs w:val="27"/>
        </w:rPr>
        <w:t>Соблюдение</w:t>
      </w:r>
      <w:r w:rsidRPr="00E72595">
        <w:rPr>
          <w:rFonts w:ascii="Times New Roman" w:hAnsi="Times New Roman" w:cs="Times New Roman"/>
          <w:sz w:val="27"/>
          <w:szCs w:val="27"/>
        </w:rPr>
        <w:t xml:space="preserve"> требований к составлению плана</w:t>
      </w:r>
      <w:r w:rsidR="00B77728" w:rsidRPr="00E72595">
        <w:rPr>
          <w:rFonts w:ascii="Times New Roman" w:hAnsi="Times New Roman" w:cs="Times New Roman"/>
          <w:sz w:val="27"/>
          <w:szCs w:val="27"/>
        </w:rPr>
        <w:t xml:space="preserve"> </w:t>
      </w:r>
      <w:r w:rsidRPr="00E72595">
        <w:rPr>
          <w:rFonts w:ascii="Times New Roman" w:hAnsi="Times New Roman" w:cs="Times New Roman"/>
          <w:sz w:val="27"/>
          <w:szCs w:val="27"/>
        </w:rPr>
        <w:t>финансово-хозяйственной</w:t>
      </w:r>
      <w:r w:rsidR="00E34404">
        <w:rPr>
          <w:rFonts w:ascii="Times New Roman" w:hAnsi="Times New Roman" w:cs="Times New Roman"/>
          <w:sz w:val="27"/>
          <w:szCs w:val="27"/>
        </w:rPr>
        <w:t xml:space="preserve"> </w:t>
      </w:r>
      <w:r w:rsidR="00FE05ED" w:rsidRPr="00E72595">
        <w:rPr>
          <w:rFonts w:ascii="Times New Roman" w:hAnsi="Times New Roman" w:cs="Times New Roman"/>
          <w:sz w:val="27"/>
          <w:szCs w:val="27"/>
        </w:rPr>
        <w:t>д</w:t>
      </w:r>
      <w:r w:rsidRPr="00E72595">
        <w:rPr>
          <w:rFonts w:ascii="Times New Roman" w:hAnsi="Times New Roman" w:cs="Times New Roman"/>
          <w:sz w:val="27"/>
          <w:szCs w:val="27"/>
        </w:rPr>
        <w:t>еятельности</w:t>
      </w:r>
      <w:r w:rsidR="00E72595" w:rsidRPr="00E72595">
        <w:rPr>
          <w:rFonts w:ascii="Times New Roman" w:hAnsi="Times New Roman" w:cs="Times New Roman"/>
          <w:sz w:val="27"/>
          <w:szCs w:val="27"/>
        </w:rPr>
        <w:t xml:space="preserve"> (</w:t>
      </w:r>
      <w:r w:rsidR="00E72595">
        <w:rPr>
          <w:rFonts w:ascii="Times New Roman" w:hAnsi="Times New Roman" w:cs="Times New Roman"/>
          <w:sz w:val="27"/>
          <w:szCs w:val="27"/>
        </w:rPr>
        <w:t xml:space="preserve">далее - </w:t>
      </w:r>
      <w:r w:rsidR="00E72595" w:rsidRPr="00E72595">
        <w:rPr>
          <w:rFonts w:ascii="Times New Roman" w:hAnsi="Times New Roman" w:cs="Times New Roman"/>
          <w:sz w:val="27"/>
          <w:szCs w:val="27"/>
        </w:rPr>
        <w:t>План ФХД)</w:t>
      </w:r>
    </w:p>
    <w:p w:rsidR="006F3248" w:rsidRDefault="006F3248" w:rsidP="00E34404">
      <w:pPr>
        <w:pStyle w:val="a9"/>
        <w:ind w:left="720"/>
        <w:jc w:val="center"/>
        <w:rPr>
          <w:rFonts w:ascii="Times New Roman" w:hAnsi="Times New Roman" w:cs="Times New Roman"/>
          <w:sz w:val="27"/>
          <w:szCs w:val="27"/>
        </w:rPr>
      </w:pPr>
    </w:p>
    <w:p w:rsidR="00704353" w:rsidRDefault="00704353" w:rsidP="00772F03">
      <w:pPr>
        <w:pStyle w:val="a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нарушение </w:t>
      </w:r>
      <w:r w:rsidR="00CB2D9B">
        <w:rPr>
          <w:rFonts w:ascii="Times New Roman" w:hAnsi="Times New Roman" w:cs="Times New Roman"/>
          <w:sz w:val="27"/>
          <w:szCs w:val="27"/>
        </w:rPr>
        <w:t>пункту 5 Требований</w:t>
      </w:r>
      <w:r w:rsidR="00772F03">
        <w:rPr>
          <w:rFonts w:ascii="Times New Roman" w:hAnsi="Times New Roman" w:cs="Times New Roman"/>
          <w:sz w:val="27"/>
          <w:szCs w:val="27"/>
        </w:rPr>
        <w:t xml:space="preserve"> к плану финансово-хозяйственной  де</w:t>
      </w:r>
      <w:r w:rsidR="00772F03">
        <w:rPr>
          <w:rFonts w:ascii="Times New Roman" w:hAnsi="Times New Roman" w:cs="Times New Roman"/>
          <w:sz w:val="27"/>
          <w:szCs w:val="27"/>
        </w:rPr>
        <w:t>я</w:t>
      </w:r>
      <w:r w:rsidR="00772F03">
        <w:rPr>
          <w:rFonts w:ascii="Times New Roman" w:hAnsi="Times New Roman" w:cs="Times New Roman"/>
          <w:sz w:val="27"/>
          <w:szCs w:val="27"/>
        </w:rPr>
        <w:t>тельности государственного (муниципа</w:t>
      </w:r>
      <w:r w:rsidR="00716C67">
        <w:rPr>
          <w:rFonts w:ascii="Times New Roman" w:hAnsi="Times New Roman" w:cs="Times New Roman"/>
          <w:sz w:val="27"/>
          <w:szCs w:val="27"/>
        </w:rPr>
        <w:t>льного) учреждения, утвержденным</w:t>
      </w:r>
      <w:r w:rsidR="00772F03">
        <w:rPr>
          <w:rFonts w:ascii="Times New Roman" w:hAnsi="Times New Roman" w:cs="Times New Roman"/>
          <w:sz w:val="27"/>
          <w:szCs w:val="27"/>
        </w:rPr>
        <w:t xml:space="preserve"> прик</w:t>
      </w:r>
      <w:r w:rsidR="00772F03">
        <w:rPr>
          <w:rFonts w:ascii="Times New Roman" w:hAnsi="Times New Roman" w:cs="Times New Roman"/>
          <w:sz w:val="27"/>
          <w:szCs w:val="27"/>
        </w:rPr>
        <w:t>а</w:t>
      </w:r>
      <w:r w:rsidR="00772F03">
        <w:rPr>
          <w:rFonts w:ascii="Times New Roman" w:hAnsi="Times New Roman" w:cs="Times New Roman"/>
          <w:sz w:val="27"/>
          <w:szCs w:val="27"/>
        </w:rPr>
        <w:t>зом Минфина РФ от 28 июля 2010 го</w:t>
      </w:r>
      <w:r w:rsidR="009B3D06">
        <w:rPr>
          <w:rFonts w:ascii="Times New Roman" w:hAnsi="Times New Roman" w:cs="Times New Roman"/>
          <w:sz w:val="27"/>
          <w:szCs w:val="27"/>
        </w:rPr>
        <w:t>да № 81 н (далее – Требования</w:t>
      </w:r>
      <w:r w:rsidR="00716C67">
        <w:rPr>
          <w:rFonts w:ascii="Times New Roman" w:hAnsi="Times New Roman" w:cs="Times New Roman"/>
          <w:sz w:val="27"/>
          <w:szCs w:val="27"/>
        </w:rPr>
        <w:t>)  План ФХД на</w:t>
      </w:r>
      <w:r w:rsidR="00772F03">
        <w:rPr>
          <w:rFonts w:ascii="Times New Roman" w:hAnsi="Times New Roman" w:cs="Times New Roman"/>
          <w:sz w:val="27"/>
          <w:szCs w:val="27"/>
        </w:rPr>
        <w:t xml:space="preserve"> </w:t>
      </w:r>
      <w:r w:rsidR="00C35A73">
        <w:rPr>
          <w:rFonts w:ascii="Times New Roman" w:hAnsi="Times New Roman" w:cs="Times New Roman"/>
          <w:sz w:val="27"/>
          <w:szCs w:val="27"/>
        </w:rPr>
        <w:t>в редакциях от 12 января</w:t>
      </w:r>
      <w:r>
        <w:rPr>
          <w:rFonts w:ascii="Times New Roman" w:hAnsi="Times New Roman" w:cs="Times New Roman"/>
          <w:sz w:val="27"/>
          <w:szCs w:val="27"/>
        </w:rPr>
        <w:t xml:space="preserve"> 201</w:t>
      </w:r>
      <w:r w:rsidR="00C35A73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 w:rsidR="00716C67">
        <w:rPr>
          <w:rFonts w:ascii="Times New Roman" w:hAnsi="Times New Roman" w:cs="Times New Roman"/>
          <w:sz w:val="27"/>
          <w:szCs w:val="27"/>
        </w:rPr>
        <w:t xml:space="preserve"> (на 2017 год)</w:t>
      </w:r>
      <w:r w:rsidR="00316B81">
        <w:rPr>
          <w:rFonts w:ascii="Times New Roman" w:hAnsi="Times New Roman" w:cs="Times New Roman"/>
          <w:sz w:val="27"/>
          <w:szCs w:val="27"/>
        </w:rPr>
        <w:t>, 31 марта 2018 года, 19 апреля 2018 года</w:t>
      </w:r>
      <w:r w:rsidR="00C35A73">
        <w:rPr>
          <w:rFonts w:ascii="Times New Roman" w:hAnsi="Times New Roman" w:cs="Times New Roman"/>
          <w:sz w:val="27"/>
          <w:szCs w:val="27"/>
        </w:rPr>
        <w:t xml:space="preserve"> в грифе утверждения</w:t>
      </w:r>
      <w:r>
        <w:rPr>
          <w:rFonts w:ascii="Times New Roman" w:hAnsi="Times New Roman" w:cs="Times New Roman"/>
          <w:sz w:val="27"/>
          <w:szCs w:val="27"/>
        </w:rPr>
        <w:t xml:space="preserve"> не содер</w:t>
      </w:r>
      <w:r w:rsidR="00716C67">
        <w:rPr>
          <w:rFonts w:ascii="Times New Roman" w:hAnsi="Times New Roman" w:cs="Times New Roman"/>
          <w:sz w:val="27"/>
          <w:szCs w:val="27"/>
        </w:rPr>
        <w:t>жа</w:t>
      </w:r>
      <w:r w:rsidR="00C35A73">
        <w:rPr>
          <w:rFonts w:ascii="Times New Roman" w:hAnsi="Times New Roman" w:cs="Times New Roman"/>
          <w:sz w:val="27"/>
          <w:szCs w:val="27"/>
        </w:rPr>
        <w:t>т</w:t>
      </w:r>
      <w:r w:rsidR="00716C67">
        <w:rPr>
          <w:rFonts w:ascii="Times New Roman" w:hAnsi="Times New Roman" w:cs="Times New Roman"/>
          <w:sz w:val="27"/>
          <w:szCs w:val="27"/>
        </w:rPr>
        <w:t xml:space="preserve"> дату утверждения документа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772F03" w:rsidRDefault="00704353" w:rsidP="00772F03">
      <w:pPr>
        <w:pStyle w:val="a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нарушение </w:t>
      </w:r>
      <w:r w:rsidR="009B3D06">
        <w:rPr>
          <w:rFonts w:ascii="Times New Roman" w:hAnsi="Times New Roman" w:cs="Times New Roman"/>
          <w:sz w:val="27"/>
          <w:szCs w:val="27"/>
        </w:rPr>
        <w:t xml:space="preserve">пункту 18 Требований </w:t>
      </w:r>
      <w:r>
        <w:rPr>
          <w:rFonts w:ascii="Times New Roman" w:hAnsi="Times New Roman" w:cs="Times New Roman"/>
          <w:sz w:val="27"/>
          <w:szCs w:val="27"/>
        </w:rPr>
        <w:t xml:space="preserve"> План ФХД </w:t>
      </w:r>
      <w:r w:rsidR="00C35A73">
        <w:rPr>
          <w:rFonts w:ascii="Times New Roman" w:hAnsi="Times New Roman" w:cs="Times New Roman"/>
          <w:sz w:val="27"/>
          <w:szCs w:val="27"/>
        </w:rPr>
        <w:t xml:space="preserve">на 2017 год </w:t>
      </w:r>
      <w:r>
        <w:rPr>
          <w:rFonts w:ascii="Times New Roman" w:hAnsi="Times New Roman" w:cs="Times New Roman"/>
          <w:sz w:val="27"/>
          <w:szCs w:val="27"/>
        </w:rPr>
        <w:t>в редак</w:t>
      </w:r>
      <w:r w:rsidR="00C35A73">
        <w:rPr>
          <w:rFonts w:ascii="Times New Roman" w:hAnsi="Times New Roman" w:cs="Times New Roman"/>
          <w:sz w:val="27"/>
          <w:szCs w:val="27"/>
        </w:rPr>
        <w:t>ции от 27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35A73">
        <w:rPr>
          <w:rFonts w:ascii="Times New Roman" w:hAnsi="Times New Roman" w:cs="Times New Roman"/>
          <w:sz w:val="27"/>
          <w:szCs w:val="27"/>
        </w:rPr>
        <w:t>февраля 2018 года не содержит дату исполнения документа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1746E" w:rsidRDefault="003E1FC1" w:rsidP="00A9477C">
      <w:pPr>
        <w:pStyle w:val="a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наруш</w:t>
      </w:r>
      <w:r w:rsidR="009B3D06">
        <w:rPr>
          <w:rFonts w:ascii="Times New Roman" w:hAnsi="Times New Roman" w:cs="Times New Roman"/>
          <w:sz w:val="27"/>
          <w:szCs w:val="27"/>
        </w:rPr>
        <w:t>ение пункту  17 Требований</w:t>
      </w:r>
      <w:r>
        <w:rPr>
          <w:rFonts w:ascii="Times New Roman" w:hAnsi="Times New Roman" w:cs="Times New Roman"/>
          <w:sz w:val="27"/>
          <w:szCs w:val="27"/>
        </w:rPr>
        <w:t xml:space="preserve"> План ФХД на 2017 год на 1 января 2017 год не уточнялся с учетом показателей Муниципального задания на 2017 год и разме</w:t>
      </w:r>
      <w:r w:rsidR="00313D90">
        <w:rPr>
          <w:rFonts w:ascii="Times New Roman" w:hAnsi="Times New Roman" w:cs="Times New Roman"/>
          <w:sz w:val="27"/>
          <w:szCs w:val="27"/>
        </w:rPr>
        <w:t xml:space="preserve">ра субсидий </w:t>
      </w:r>
      <w:r>
        <w:rPr>
          <w:rFonts w:ascii="Times New Roman" w:hAnsi="Times New Roman" w:cs="Times New Roman"/>
          <w:sz w:val="27"/>
          <w:szCs w:val="27"/>
        </w:rPr>
        <w:t>на финансовое  обеспечение выполнения Муниципального з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дания на 2017 год </w:t>
      </w:r>
      <w:r w:rsidR="00B13A74">
        <w:rPr>
          <w:rFonts w:ascii="Times New Roman" w:hAnsi="Times New Roman" w:cs="Times New Roman"/>
          <w:sz w:val="27"/>
          <w:szCs w:val="27"/>
        </w:rPr>
        <w:t>согласно Согла</w:t>
      </w:r>
      <w:r w:rsidR="00316B81">
        <w:rPr>
          <w:rFonts w:ascii="Times New Roman" w:hAnsi="Times New Roman" w:cs="Times New Roman"/>
          <w:sz w:val="27"/>
          <w:szCs w:val="27"/>
        </w:rPr>
        <w:t>шению от 9 января 2017 года № 24</w:t>
      </w:r>
      <w:r w:rsidR="00716C67">
        <w:rPr>
          <w:rFonts w:ascii="Times New Roman" w:hAnsi="Times New Roman" w:cs="Times New Roman"/>
          <w:sz w:val="27"/>
          <w:szCs w:val="27"/>
        </w:rPr>
        <w:t>,</w:t>
      </w:r>
      <w:r w:rsidR="00313D90">
        <w:rPr>
          <w:rFonts w:ascii="Times New Roman" w:hAnsi="Times New Roman" w:cs="Times New Roman"/>
          <w:sz w:val="27"/>
          <w:szCs w:val="27"/>
        </w:rPr>
        <w:t xml:space="preserve"> размера су</w:t>
      </w:r>
      <w:r w:rsidR="00313D90">
        <w:rPr>
          <w:rFonts w:ascii="Times New Roman" w:hAnsi="Times New Roman" w:cs="Times New Roman"/>
          <w:sz w:val="27"/>
          <w:szCs w:val="27"/>
        </w:rPr>
        <w:t>б</w:t>
      </w:r>
      <w:r w:rsidR="00313D90">
        <w:rPr>
          <w:rFonts w:ascii="Times New Roman" w:hAnsi="Times New Roman" w:cs="Times New Roman"/>
          <w:sz w:val="27"/>
          <w:szCs w:val="27"/>
        </w:rPr>
        <w:t>сидий на иные цели согласно</w:t>
      </w:r>
      <w:r w:rsidR="00B13A74">
        <w:rPr>
          <w:rFonts w:ascii="Times New Roman" w:hAnsi="Times New Roman" w:cs="Times New Roman"/>
          <w:sz w:val="27"/>
          <w:szCs w:val="27"/>
        </w:rPr>
        <w:t xml:space="preserve"> Соглашениям от</w:t>
      </w:r>
      <w:r w:rsidR="00316B81">
        <w:rPr>
          <w:rFonts w:ascii="Times New Roman" w:hAnsi="Times New Roman" w:cs="Times New Roman"/>
          <w:sz w:val="27"/>
          <w:szCs w:val="27"/>
        </w:rPr>
        <w:t xml:space="preserve"> 9 января 2017 года №59, № 59</w:t>
      </w:r>
      <w:r w:rsidR="00B13A74">
        <w:rPr>
          <w:rFonts w:ascii="Times New Roman" w:hAnsi="Times New Roman" w:cs="Times New Roman"/>
          <w:sz w:val="27"/>
          <w:szCs w:val="27"/>
        </w:rPr>
        <w:t>-1,</w:t>
      </w:r>
      <w:r w:rsidR="00316B81">
        <w:rPr>
          <w:rFonts w:ascii="Times New Roman" w:hAnsi="Times New Roman" w:cs="Times New Roman"/>
          <w:sz w:val="27"/>
          <w:szCs w:val="27"/>
        </w:rPr>
        <w:t xml:space="preserve"> № 90</w:t>
      </w:r>
      <w:proofErr w:type="gramEnd"/>
      <w:r w:rsidR="00716C67">
        <w:rPr>
          <w:rFonts w:ascii="Times New Roman" w:hAnsi="Times New Roman" w:cs="Times New Roman"/>
          <w:sz w:val="27"/>
          <w:szCs w:val="27"/>
        </w:rPr>
        <w:t>,</w:t>
      </w:r>
      <w:r w:rsidR="00313D90">
        <w:rPr>
          <w:rFonts w:ascii="Times New Roman" w:hAnsi="Times New Roman" w:cs="Times New Roman"/>
          <w:sz w:val="27"/>
          <w:szCs w:val="27"/>
        </w:rPr>
        <w:t xml:space="preserve"> а также планируемых показателей по поступлениям и выплатам от приносящей доход деятельности.</w:t>
      </w:r>
    </w:p>
    <w:p w:rsidR="00716C67" w:rsidRDefault="00316B81" w:rsidP="00716C67">
      <w:pPr>
        <w:pStyle w:val="a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</w:t>
      </w:r>
      <w:r w:rsidR="00716C67">
        <w:rPr>
          <w:rFonts w:ascii="Times New Roman" w:hAnsi="Times New Roman" w:cs="Times New Roman"/>
          <w:sz w:val="27"/>
          <w:szCs w:val="27"/>
        </w:rPr>
        <w:t>ы</w:t>
      </w:r>
      <w:r>
        <w:rPr>
          <w:rFonts w:ascii="Times New Roman" w:hAnsi="Times New Roman" w:cs="Times New Roman"/>
          <w:sz w:val="27"/>
          <w:szCs w:val="27"/>
        </w:rPr>
        <w:t xml:space="preserve"> ФХД в редакциях</w:t>
      </w:r>
      <w:r w:rsidR="000D4D20">
        <w:rPr>
          <w:rFonts w:ascii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hAnsi="Times New Roman" w:cs="Times New Roman"/>
          <w:sz w:val="27"/>
          <w:szCs w:val="27"/>
        </w:rPr>
        <w:t>1 января 2017 года</w:t>
      </w:r>
      <w:r w:rsidR="00716C67">
        <w:rPr>
          <w:rFonts w:ascii="Times New Roman" w:hAnsi="Times New Roman" w:cs="Times New Roman"/>
          <w:sz w:val="27"/>
          <w:szCs w:val="27"/>
        </w:rPr>
        <w:t xml:space="preserve"> (уточненный)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0D4D20">
        <w:rPr>
          <w:rFonts w:ascii="Times New Roman" w:hAnsi="Times New Roman" w:cs="Times New Roman"/>
          <w:sz w:val="27"/>
          <w:szCs w:val="27"/>
        </w:rPr>
        <w:t>1 апреля 2017 года на проверку не предст</w:t>
      </w:r>
      <w:r w:rsidR="00716C67">
        <w:rPr>
          <w:rFonts w:ascii="Times New Roman" w:hAnsi="Times New Roman" w:cs="Times New Roman"/>
          <w:sz w:val="27"/>
          <w:szCs w:val="27"/>
        </w:rPr>
        <w:t>авлены.</w:t>
      </w:r>
    </w:p>
    <w:p w:rsidR="00716C67" w:rsidRPr="00716C67" w:rsidRDefault="00716C67" w:rsidP="009766C6">
      <w:pPr>
        <w:pStyle w:val="a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нарушение пункту 6 части 3.3. статьи 32 Федерального закона от 12 янв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ря 1996 года № 7-ФЗ  Планы ФХД на 2017 год, 2018 год в редакциях от  1 января 2017 года (уточненный), 1 апреля 2017 года, 27 февраля 2018 года, 31 марта 2018 года на</w:t>
      </w:r>
      <w:r w:rsidR="008A4C72">
        <w:rPr>
          <w:rFonts w:ascii="Times New Roman" w:hAnsi="Times New Roman" w:cs="Times New Roman"/>
          <w:sz w:val="27"/>
          <w:szCs w:val="27"/>
        </w:rPr>
        <w:t xml:space="preserve"> </w:t>
      </w:r>
      <w:r w:rsidR="008A4C72"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  <w:t>официальном</w:t>
      </w:r>
      <w:r w:rsidRPr="00716C67"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  <w:t xml:space="preserve"> сайт</w:t>
      </w:r>
      <w:r w:rsidR="008A4C72"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  <w:t>е</w:t>
      </w:r>
      <w:r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  <w:t xml:space="preserve"> не размещены.</w:t>
      </w:r>
    </w:p>
    <w:p w:rsidR="000F29E3" w:rsidRDefault="00716C67" w:rsidP="00E3776C">
      <w:pPr>
        <w:pStyle w:val="a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Установлены систематические нарушения пункта 15 приказа Минфина РФ от 21 июля 2011 года № 86н </w:t>
      </w:r>
      <w:r w:rsidR="008A2AC7">
        <w:rPr>
          <w:rFonts w:ascii="Times New Roman" w:hAnsi="Times New Roman" w:cs="Times New Roman"/>
          <w:sz w:val="27"/>
          <w:szCs w:val="27"/>
        </w:rPr>
        <w:t xml:space="preserve"> </w:t>
      </w:r>
      <w:r w:rsidR="00D76150">
        <w:rPr>
          <w:rFonts w:ascii="Times New Roman" w:hAnsi="Times New Roman" w:cs="Times New Roman"/>
          <w:sz w:val="27"/>
          <w:szCs w:val="27"/>
        </w:rPr>
        <w:t>в части соблюдения в 2017-2018 годах сроков опу</w:t>
      </w:r>
      <w:r w:rsidR="00D76150">
        <w:rPr>
          <w:rFonts w:ascii="Times New Roman" w:hAnsi="Times New Roman" w:cs="Times New Roman"/>
          <w:sz w:val="27"/>
          <w:szCs w:val="27"/>
        </w:rPr>
        <w:t>б</w:t>
      </w:r>
      <w:r w:rsidR="00D76150">
        <w:rPr>
          <w:rFonts w:ascii="Times New Roman" w:hAnsi="Times New Roman" w:cs="Times New Roman"/>
          <w:sz w:val="27"/>
          <w:szCs w:val="27"/>
        </w:rPr>
        <w:t xml:space="preserve">ликования </w:t>
      </w:r>
      <w:r w:rsidR="00F56C16">
        <w:rPr>
          <w:rFonts w:ascii="Times New Roman" w:hAnsi="Times New Roman" w:cs="Times New Roman"/>
          <w:sz w:val="27"/>
          <w:szCs w:val="27"/>
        </w:rPr>
        <w:t xml:space="preserve">на официальном сайте </w:t>
      </w:r>
      <w:r w:rsidR="00D76150">
        <w:rPr>
          <w:rFonts w:ascii="Times New Roman" w:hAnsi="Times New Roman" w:cs="Times New Roman"/>
          <w:sz w:val="27"/>
          <w:szCs w:val="27"/>
        </w:rPr>
        <w:t>Планов ФХД</w:t>
      </w:r>
      <w:r w:rsidR="008A4C72">
        <w:rPr>
          <w:rFonts w:ascii="Times New Roman" w:hAnsi="Times New Roman" w:cs="Times New Roman"/>
          <w:sz w:val="27"/>
          <w:szCs w:val="27"/>
        </w:rPr>
        <w:t xml:space="preserve"> (в течение 5 рабочих дней со дня внесения изменений)</w:t>
      </w:r>
      <w:r w:rsidR="00D76150">
        <w:rPr>
          <w:rFonts w:ascii="Times New Roman" w:hAnsi="Times New Roman" w:cs="Times New Roman"/>
          <w:sz w:val="27"/>
          <w:szCs w:val="27"/>
        </w:rPr>
        <w:t>:</w:t>
      </w:r>
    </w:p>
    <w:p w:rsidR="00D76150" w:rsidRPr="000F52C8" w:rsidRDefault="00D76150" w:rsidP="00F56C1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2C8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F56C16" w:rsidRPr="000F52C8">
        <w:rPr>
          <w:rFonts w:ascii="Times New Roman" w:hAnsi="Times New Roman" w:cs="Times New Roman"/>
          <w:b/>
          <w:sz w:val="24"/>
          <w:szCs w:val="24"/>
        </w:rPr>
        <w:t>редакции</w:t>
      </w:r>
      <w:r w:rsidRPr="000F5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C72" w:rsidRPr="000F52C8">
        <w:rPr>
          <w:rFonts w:ascii="Times New Roman" w:hAnsi="Times New Roman" w:cs="Times New Roman"/>
          <w:b/>
          <w:sz w:val="24"/>
          <w:szCs w:val="24"/>
        </w:rPr>
        <w:t>(или утверждения</w:t>
      </w:r>
      <w:r w:rsidR="00F56C16" w:rsidRPr="000F52C8">
        <w:rPr>
          <w:rFonts w:ascii="Times New Roman" w:hAnsi="Times New Roman" w:cs="Times New Roman"/>
          <w:b/>
          <w:sz w:val="24"/>
          <w:szCs w:val="24"/>
        </w:rPr>
        <w:t>)</w:t>
      </w:r>
      <w:r w:rsidR="008A2AC7" w:rsidRPr="000F5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C16" w:rsidRPr="000F52C8">
        <w:rPr>
          <w:rFonts w:ascii="Times New Roman" w:hAnsi="Times New Roman" w:cs="Times New Roman"/>
          <w:b/>
          <w:sz w:val="24"/>
          <w:szCs w:val="24"/>
        </w:rPr>
        <w:t xml:space="preserve">ПФХ     </w:t>
      </w:r>
      <w:r w:rsidRPr="000F52C8">
        <w:rPr>
          <w:rFonts w:ascii="Times New Roman" w:hAnsi="Times New Roman" w:cs="Times New Roman"/>
          <w:b/>
          <w:sz w:val="24"/>
          <w:szCs w:val="24"/>
        </w:rPr>
        <w:t xml:space="preserve">дата опубликования </w:t>
      </w:r>
      <w:r w:rsidRPr="000F52C8">
        <w:rPr>
          <w:rFonts w:ascii="Times New Roman" w:hAnsi="Times New Roman" w:cs="Times New Roman"/>
          <w:b/>
          <w:sz w:val="24"/>
          <w:szCs w:val="24"/>
        </w:rPr>
        <w:tab/>
      </w:r>
      <w:r w:rsidR="00F56C16" w:rsidRPr="000F52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52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52C8">
        <w:rPr>
          <w:rFonts w:ascii="Times New Roman" w:hAnsi="Times New Roman" w:cs="Times New Roman"/>
          <w:b/>
          <w:sz w:val="24"/>
          <w:szCs w:val="24"/>
        </w:rPr>
        <w:t>н</w:t>
      </w:r>
      <w:r w:rsidR="00F56C16" w:rsidRPr="000F52C8">
        <w:rPr>
          <w:rFonts w:ascii="Times New Roman" w:hAnsi="Times New Roman" w:cs="Times New Roman"/>
          <w:b/>
          <w:sz w:val="24"/>
          <w:szCs w:val="24"/>
        </w:rPr>
        <w:t>арушение сроков</w:t>
      </w:r>
    </w:p>
    <w:p w:rsidR="00D76150" w:rsidRPr="000F52C8" w:rsidRDefault="00D76150" w:rsidP="00D76150">
      <w:pPr>
        <w:pStyle w:val="a9"/>
        <w:ind w:left="357" w:firstLine="708"/>
        <w:rPr>
          <w:rFonts w:ascii="Times New Roman" w:hAnsi="Times New Roman" w:cs="Times New Roman"/>
          <w:sz w:val="27"/>
          <w:szCs w:val="27"/>
        </w:rPr>
      </w:pPr>
      <w:r w:rsidRPr="000F52C8">
        <w:rPr>
          <w:rFonts w:ascii="Times New Roman" w:hAnsi="Times New Roman" w:cs="Times New Roman"/>
          <w:sz w:val="27"/>
          <w:szCs w:val="27"/>
        </w:rPr>
        <w:t>01.07.2017</w:t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  <w:t>26.07.2017</w:t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  <w:t>13 раб</w:t>
      </w:r>
      <w:proofErr w:type="gramStart"/>
      <w:r w:rsidRPr="000F52C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0F52C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F52C8">
        <w:rPr>
          <w:rFonts w:ascii="Times New Roman" w:hAnsi="Times New Roman" w:cs="Times New Roman"/>
          <w:sz w:val="27"/>
          <w:szCs w:val="27"/>
        </w:rPr>
        <w:t>д</w:t>
      </w:r>
      <w:proofErr w:type="gramEnd"/>
      <w:r w:rsidRPr="000F52C8">
        <w:rPr>
          <w:rFonts w:ascii="Times New Roman" w:hAnsi="Times New Roman" w:cs="Times New Roman"/>
          <w:sz w:val="27"/>
          <w:szCs w:val="27"/>
        </w:rPr>
        <w:t>ней</w:t>
      </w:r>
    </w:p>
    <w:p w:rsidR="00D76150" w:rsidRPr="000F52C8" w:rsidRDefault="00D76150" w:rsidP="00D76150">
      <w:pPr>
        <w:pStyle w:val="a9"/>
        <w:ind w:left="357" w:firstLine="708"/>
        <w:rPr>
          <w:rFonts w:ascii="Times New Roman" w:hAnsi="Times New Roman" w:cs="Times New Roman"/>
          <w:sz w:val="27"/>
          <w:szCs w:val="27"/>
        </w:rPr>
      </w:pPr>
      <w:r w:rsidRPr="000F52C8">
        <w:rPr>
          <w:rFonts w:ascii="Times New Roman" w:hAnsi="Times New Roman" w:cs="Times New Roman"/>
          <w:sz w:val="27"/>
          <w:szCs w:val="27"/>
        </w:rPr>
        <w:t>25.07.2017</w:t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  <w:t>18.08.2017</w:t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  <w:t>12 раб</w:t>
      </w:r>
      <w:proofErr w:type="gramStart"/>
      <w:r w:rsidRPr="000F52C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0F52C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F52C8">
        <w:rPr>
          <w:rFonts w:ascii="Times New Roman" w:hAnsi="Times New Roman" w:cs="Times New Roman"/>
          <w:sz w:val="27"/>
          <w:szCs w:val="27"/>
        </w:rPr>
        <w:t>д</w:t>
      </w:r>
      <w:proofErr w:type="gramEnd"/>
      <w:r w:rsidRPr="000F52C8">
        <w:rPr>
          <w:rFonts w:ascii="Times New Roman" w:hAnsi="Times New Roman" w:cs="Times New Roman"/>
          <w:sz w:val="27"/>
          <w:szCs w:val="27"/>
        </w:rPr>
        <w:t>ней</w:t>
      </w:r>
    </w:p>
    <w:p w:rsidR="00D76150" w:rsidRPr="000F52C8" w:rsidRDefault="00D76150" w:rsidP="00D76150">
      <w:pPr>
        <w:pStyle w:val="a9"/>
        <w:ind w:left="357" w:firstLine="708"/>
        <w:rPr>
          <w:rFonts w:ascii="Times New Roman" w:hAnsi="Times New Roman" w:cs="Times New Roman"/>
          <w:sz w:val="27"/>
          <w:szCs w:val="27"/>
        </w:rPr>
      </w:pPr>
      <w:r w:rsidRPr="000F52C8">
        <w:rPr>
          <w:rFonts w:ascii="Times New Roman" w:hAnsi="Times New Roman" w:cs="Times New Roman"/>
          <w:sz w:val="27"/>
          <w:szCs w:val="27"/>
        </w:rPr>
        <w:t>08.12.2017</w:t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  <w:t>20.12.2017</w:t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F56C16" w:rsidRPr="000F52C8">
        <w:rPr>
          <w:rFonts w:ascii="Times New Roman" w:hAnsi="Times New Roman" w:cs="Times New Roman"/>
          <w:sz w:val="27"/>
          <w:szCs w:val="27"/>
        </w:rPr>
        <w:t>0</w:t>
      </w:r>
      <w:r w:rsidRPr="000F52C8">
        <w:rPr>
          <w:rFonts w:ascii="Times New Roman" w:hAnsi="Times New Roman" w:cs="Times New Roman"/>
          <w:sz w:val="27"/>
          <w:szCs w:val="27"/>
        </w:rPr>
        <w:t>2 раб</w:t>
      </w:r>
      <w:proofErr w:type="gramStart"/>
      <w:r w:rsidRPr="000F52C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0F52C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F52C8">
        <w:rPr>
          <w:rFonts w:ascii="Times New Roman" w:hAnsi="Times New Roman" w:cs="Times New Roman"/>
          <w:sz w:val="27"/>
          <w:szCs w:val="27"/>
        </w:rPr>
        <w:t>д</w:t>
      </w:r>
      <w:proofErr w:type="gramEnd"/>
      <w:r w:rsidRPr="000F52C8">
        <w:rPr>
          <w:rFonts w:ascii="Times New Roman" w:hAnsi="Times New Roman" w:cs="Times New Roman"/>
          <w:sz w:val="27"/>
          <w:szCs w:val="27"/>
        </w:rPr>
        <w:t>ня</w:t>
      </w:r>
    </w:p>
    <w:p w:rsidR="00F56C16" w:rsidRPr="000F52C8" w:rsidRDefault="00D76150" w:rsidP="00D76150">
      <w:pPr>
        <w:pStyle w:val="a9"/>
        <w:ind w:left="357" w:firstLine="708"/>
        <w:rPr>
          <w:rFonts w:ascii="Times New Roman" w:hAnsi="Times New Roman" w:cs="Times New Roman"/>
          <w:sz w:val="27"/>
          <w:szCs w:val="27"/>
        </w:rPr>
      </w:pPr>
      <w:r w:rsidRPr="000F52C8">
        <w:rPr>
          <w:rFonts w:ascii="Times New Roman" w:hAnsi="Times New Roman" w:cs="Times New Roman"/>
          <w:sz w:val="27"/>
          <w:szCs w:val="27"/>
        </w:rPr>
        <w:lastRenderedPageBreak/>
        <w:t>21.12.2017</w:t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  <w:t>18.02.2018</w:t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="00F56C16" w:rsidRPr="000F52C8">
        <w:rPr>
          <w:rFonts w:ascii="Times New Roman" w:hAnsi="Times New Roman" w:cs="Times New Roman"/>
          <w:sz w:val="27"/>
          <w:szCs w:val="27"/>
        </w:rPr>
        <w:t xml:space="preserve"> 30 раб</w:t>
      </w:r>
      <w:proofErr w:type="gramStart"/>
      <w:r w:rsidR="00F56C16" w:rsidRPr="000F52C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F56C16" w:rsidRPr="000F52C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F56C16" w:rsidRPr="000F52C8">
        <w:rPr>
          <w:rFonts w:ascii="Times New Roman" w:hAnsi="Times New Roman" w:cs="Times New Roman"/>
          <w:sz w:val="27"/>
          <w:szCs w:val="27"/>
        </w:rPr>
        <w:t>д</w:t>
      </w:r>
      <w:proofErr w:type="gramEnd"/>
      <w:r w:rsidR="00F56C16" w:rsidRPr="000F52C8">
        <w:rPr>
          <w:rFonts w:ascii="Times New Roman" w:hAnsi="Times New Roman" w:cs="Times New Roman"/>
          <w:sz w:val="27"/>
          <w:szCs w:val="27"/>
        </w:rPr>
        <w:t>ней</w:t>
      </w:r>
    </w:p>
    <w:p w:rsidR="00002680" w:rsidRPr="000F52C8" w:rsidRDefault="00F56C16" w:rsidP="00002680">
      <w:pPr>
        <w:pStyle w:val="a9"/>
        <w:ind w:left="357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52C8">
        <w:rPr>
          <w:rFonts w:ascii="Times New Roman" w:hAnsi="Times New Roman" w:cs="Times New Roman"/>
          <w:sz w:val="27"/>
          <w:szCs w:val="27"/>
        </w:rPr>
        <w:t>19.04.2018</w:t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  <w:t>07.05.2018</w:t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</w:r>
      <w:r w:rsidRPr="000F52C8">
        <w:rPr>
          <w:rFonts w:ascii="Times New Roman" w:hAnsi="Times New Roman" w:cs="Times New Roman"/>
          <w:sz w:val="27"/>
          <w:szCs w:val="27"/>
        </w:rPr>
        <w:tab/>
        <w:t xml:space="preserve"> 04 раб</w:t>
      </w:r>
      <w:proofErr w:type="gramStart"/>
      <w:r w:rsidRPr="000F52C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0F52C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F52C8">
        <w:rPr>
          <w:rFonts w:ascii="Times New Roman" w:hAnsi="Times New Roman" w:cs="Times New Roman"/>
          <w:sz w:val="27"/>
          <w:szCs w:val="27"/>
        </w:rPr>
        <w:t>д</w:t>
      </w:r>
      <w:proofErr w:type="gramEnd"/>
      <w:r w:rsidRPr="000F52C8">
        <w:rPr>
          <w:rFonts w:ascii="Times New Roman" w:hAnsi="Times New Roman" w:cs="Times New Roman"/>
          <w:sz w:val="27"/>
          <w:szCs w:val="27"/>
        </w:rPr>
        <w:t>ня</w:t>
      </w:r>
    </w:p>
    <w:p w:rsidR="00A833FB" w:rsidRDefault="00002680" w:rsidP="00F559DE">
      <w:pPr>
        <w:pStyle w:val="a9"/>
        <w:ind w:left="357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нарушение пункту 10 </w:t>
      </w:r>
      <w:r w:rsidR="00A833FB">
        <w:rPr>
          <w:rFonts w:ascii="Times New Roman" w:hAnsi="Times New Roman" w:cs="Times New Roman"/>
          <w:sz w:val="27"/>
          <w:szCs w:val="27"/>
        </w:rPr>
        <w:t xml:space="preserve">Требований </w:t>
      </w:r>
      <w:r>
        <w:rPr>
          <w:rFonts w:ascii="Times New Roman" w:hAnsi="Times New Roman" w:cs="Times New Roman"/>
          <w:sz w:val="27"/>
          <w:szCs w:val="27"/>
        </w:rPr>
        <w:t xml:space="preserve"> показатели </w:t>
      </w:r>
      <w:r w:rsidR="00697A94">
        <w:rPr>
          <w:rFonts w:ascii="Times New Roman" w:hAnsi="Times New Roman" w:cs="Times New Roman"/>
          <w:sz w:val="27"/>
          <w:szCs w:val="27"/>
        </w:rPr>
        <w:t xml:space="preserve">по поступлениям </w:t>
      </w:r>
      <w:r>
        <w:rPr>
          <w:rFonts w:ascii="Times New Roman" w:hAnsi="Times New Roman" w:cs="Times New Roman"/>
          <w:sz w:val="27"/>
          <w:szCs w:val="27"/>
        </w:rPr>
        <w:t>пла</w:t>
      </w:r>
      <w:r w:rsidR="00697A94">
        <w:rPr>
          <w:rFonts w:ascii="Times New Roman" w:hAnsi="Times New Roman" w:cs="Times New Roman"/>
          <w:sz w:val="27"/>
          <w:szCs w:val="27"/>
        </w:rPr>
        <w:t xml:space="preserve">на ФХД на 1 января 2018 года </w:t>
      </w:r>
      <w:r>
        <w:rPr>
          <w:rFonts w:ascii="Times New Roman" w:hAnsi="Times New Roman" w:cs="Times New Roman"/>
          <w:sz w:val="27"/>
          <w:szCs w:val="27"/>
        </w:rPr>
        <w:t>р</w:t>
      </w:r>
      <w:r w:rsidR="00697A94">
        <w:rPr>
          <w:rFonts w:ascii="Times New Roman" w:hAnsi="Times New Roman" w:cs="Times New Roman"/>
          <w:sz w:val="27"/>
          <w:szCs w:val="27"/>
        </w:rPr>
        <w:t xml:space="preserve">едакция от 19 декабря 2017 года (600000 руб.) </w:t>
      </w:r>
      <w:r>
        <w:rPr>
          <w:rFonts w:ascii="Times New Roman" w:hAnsi="Times New Roman" w:cs="Times New Roman"/>
          <w:sz w:val="27"/>
          <w:szCs w:val="27"/>
        </w:rPr>
        <w:t xml:space="preserve"> в части субсидий, представляемых в соответствии с абзацем вторым пункта 1 статьи 78.1 Бюджетного кодекса РФ, не соответствуют  </w:t>
      </w:r>
      <w:r w:rsidR="00697A94">
        <w:rPr>
          <w:rFonts w:ascii="Times New Roman" w:hAnsi="Times New Roman" w:cs="Times New Roman"/>
          <w:sz w:val="27"/>
          <w:szCs w:val="27"/>
        </w:rPr>
        <w:t>объему субсидии на иные цели согласно Соглашению от 9 я</w:t>
      </w:r>
      <w:r w:rsidR="008A4C72">
        <w:rPr>
          <w:rFonts w:ascii="Times New Roman" w:hAnsi="Times New Roman" w:cs="Times New Roman"/>
          <w:sz w:val="27"/>
          <w:szCs w:val="27"/>
        </w:rPr>
        <w:t xml:space="preserve">нваря 2018 года </w:t>
      </w:r>
      <w:r w:rsidR="000F29E3">
        <w:rPr>
          <w:rFonts w:ascii="Times New Roman" w:hAnsi="Times New Roman" w:cs="Times New Roman"/>
          <w:sz w:val="27"/>
          <w:szCs w:val="27"/>
        </w:rPr>
        <w:t>№59 (4200 руб.)</w:t>
      </w:r>
      <w:proofErr w:type="gramEnd"/>
    </w:p>
    <w:p w:rsidR="00A833FB" w:rsidRDefault="00A833FB" w:rsidP="000F52C8">
      <w:pPr>
        <w:pStyle w:val="a9"/>
        <w:ind w:left="357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D7AE2" w:rsidRDefault="00F56C16" w:rsidP="009927D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1F6C9A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F96267" w:rsidRPr="00D135D3">
        <w:rPr>
          <w:rFonts w:ascii="Times New Roman" w:hAnsi="Times New Roman" w:cs="Times New Roman"/>
          <w:sz w:val="27"/>
          <w:szCs w:val="27"/>
        </w:rPr>
        <w:t>Проверка</w:t>
      </w:r>
      <w:r w:rsidR="001A7B19" w:rsidRPr="00D135D3">
        <w:rPr>
          <w:rFonts w:ascii="Times New Roman" w:hAnsi="Times New Roman" w:cs="Times New Roman"/>
          <w:sz w:val="27"/>
          <w:szCs w:val="27"/>
        </w:rPr>
        <w:t xml:space="preserve"> состояния расчетов</w:t>
      </w:r>
    </w:p>
    <w:p w:rsidR="00F56C16" w:rsidRDefault="00F56C16" w:rsidP="00F56C16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</w:p>
    <w:p w:rsidR="003F08AB" w:rsidRDefault="00112796" w:rsidP="0005116C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 отчету об обязательс</w:t>
      </w:r>
      <w:r w:rsidR="002B2F69">
        <w:rPr>
          <w:rFonts w:ascii="Times New Roman" w:hAnsi="Times New Roman" w:cs="Times New Roman"/>
          <w:sz w:val="27"/>
          <w:szCs w:val="27"/>
        </w:rPr>
        <w:t>твах учреждения на 1 января 2018</w:t>
      </w:r>
      <w:r>
        <w:rPr>
          <w:rFonts w:ascii="Times New Roman" w:hAnsi="Times New Roman" w:cs="Times New Roman"/>
          <w:sz w:val="27"/>
          <w:szCs w:val="27"/>
        </w:rPr>
        <w:t xml:space="preserve"> года не и</w:t>
      </w:r>
      <w:r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 xml:space="preserve">полнено принятых обязательств по субсидии на выполнение государственного (муниципального) задания в объеме </w:t>
      </w:r>
      <w:r w:rsidR="00221C0C">
        <w:rPr>
          <w:rFonts w:ascii="Times New Roman" w:hAnsi="Times New Roman" w:cs="Times New Roman"/>
          <w:sz w:val="27"/>
          <w:szCs w:val="27"/>
        </w:rPr>
        <w:t>19921,41</w:t>
      </w:r>
      <w:r>
        <w:rPr>
          <w:rFonts w:ascii="Times New Roman" w:hAnsi="Times New Roman" w:cs="Times New Roman"/>
          <w:sz w:val="27"/>
          <w:szCs w:val="27"/>
        </w:rPr>
        <w:t xml:space="preserve"> руб.</w:t>
      </w:r>
    </w:p>
    <w:p w:rsidR="001F6C9A" w:rsidRDefault="00221C0C" w:rsidP="00221C0C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Согласно сведениям по кредиторской задолженности учреждения на 1 янв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ря 2018 года (форма 0503769) кредиторская задолженность учреждения составляет 25721,41 руб., из которых 19921,41 руб. – кредиторская задолженность по расч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там за поставленные товары, оказанные услуги.</w:t>
      </w:r>
      <w:r w:rsidR="001F6C9A">
        <w:rPr>
          <w:rFonts w:ascii="Times New Roman" w:hAnsi="Times New Roman" w:cs="Times New Roman"/>
          <w:sz w:val="27"/>
          <w:szCs w:val="27"/>
        </w:rPr>
        <w:t xml:space="preserve"> По сравнению с аналогичным п</w:t>
      </w:r>
      <w:r w:rsidR="001F6C9A">
        <w:rPr>
          <w:rFonts w:ascii="Times New Roman" w:hAnsi="Times New Roman" w:cs="Times New Roman"/>
          <w:sz w:val="27"/>
          <w:szCs w:val="27"/>
        </w:rPr>
        <w:t>е</w:t>
      </w:r>
      <w:r w:rsidR="001F6C9A">
        <w:rPr>
          <w:rFonts w:ascii="Times New Roman" w:hAnsi="Times New Roman" w:cs="Times New Roman"/>
          <w:sz w:val="27"/>
          <w:szCs w:val="27"/>
        </w:rPr>
        <w:t xml:space="preserve">риодом прошлого года кредиторская задолженность уменьшилась на 1787145,58 руб. </w:t>
      </w:r>
    </w:p>
    <w:p w:rsidR="00221C0C" w:rsidRDefault="001F6C9A" w:rsidP="001F6C9A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Необоснованного списания кредиторской задолженности в проверяемом п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риоде не установлено.</w:t>
      </w:r>
    </w:p>
    <w:p w:rsidR="00221C0C" w:rsidRDefault="00221C0C" w:rsidP="00221C0C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Просроченная кредиторская задолженность отсутствует.</w:t>
      </w:r>
    </w:p>
    <w:p w:rsidR="00221C0C" w:rsidRDefault="001F6C9A" w:rsidP="00221C0C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Дебиторская задолженность по расчетам за поставленные товары, выпо</w:t>
      </w:r>
      <w:r>
        <w:rPr>
          <w:rFonts w:ascii="Times New Roman" w:hAnsi="Times New Roman" w:cs="Times New Roman"/>
          <w:sz w:val="27"/>
          <w:szCs w:val="27"/>
        </w:rPr>
        <w:t>л</w:t>
      </w:r>
      <w:r>
        <w:rPr>
          <w:rFonts w:ascii="Times New Roman" w:hAnsi="Times New Roman" w:cs="Times New Roman"/>
          <w:sz w:val="27"/>
          <w:szCs w:val="27"/>
        </w:rPr>
        <w:t>ненные работы и услуги на 1 января 2018 года по данным годовой бухгалтерской отчетности в учреждении отсутствует.</w:t>
      </w:r>
      <w:r w:rsidR="00221C0C">
        <w:rPr>
          <w:rFonts w:ascii="Times New Roman" w:hAnsi="Times New Roman" w:cs="Times New Roman"/>
          <w:sz w:val="27"/>
          <w:szCs w:val="27"/>
        </w:rPr>
        <w:tab/>
      </w:r>
    </w:p>
    <w:p w:rsidR="00D135D3" w:rsidRDefault="00D135D3" w:rsidP="00112796">
      <w:pPr>
        <w:pStyle w:val="a9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708BA" w:rsidRDefault="00B858BE" w:rsidP="00F56C16">
      <w:pPr>
        <w:pStyle w:val="a9"/>
        <w:numPr>
          <w:ilvl w:val="0"/>
          <w:numId w:val="17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D135D3">
        <w:rPr>
          <w:rFonts w:ascii="Times New Roman" w:hAnsi="Times New Roman" w:cs="Times New Roman"/>
          <w:sz w:val="27"/>
          <w:szCs w:val="27"/>
        </w:rPr>
        <w:t xml:space="preserve">Соблюдение </w:t>
      </w:r>
      <w:r w:rsidR="001A7B19" w:rsidRPr="00D135D3">
        <w:rPr>
          <w:rFonts w:ascii="Times New Roman" w:hAnsi="Times New Roman" w:cs="Times New Roman"/>
          <w:sz w:val="27"/>
          <w:szCs w:val="27"/>
        </w:rPr>
        <w:t>норм трудового законодательства</w:t>
      </w:r>
    </w:p>
    <w:p w:rsidR="00F559DE" w:rsidRDefault="00F559DE" w:rsidP="00F559DE">
      <w:pPr>
        <w:pStyle w:val="a9"/>
        <w:ind w:left="1065"/>
        <w:rPr>
          <w:rFonts w:ascii="Times New Roman" w:hAnsi="Times New Roman" w:cs="Times New Roman"/>
          <w:sz w:val="27"/>
          <w:szCs w:val="27"/>
        </w:rPr>
      </w:pPr>
    </w:p>
    <w:p w:rsidR="00C11899" w:rsidRDefault="00C11899" w:rsidP="004523B6">
      <w:pPr>
        <w:pStyle w:val="a9"/>
        <w:ind w:firstLine="70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5.1Соблюдение норм трудового законодательства при заключении трудовых договоров с работниками.</w:t>
      </w:r>
    </w:p>
    <w:p w:rsidR="00C11899" w:rsidRDefault="00C11899" w:rsidP="00C11899">
      <w:pPr>
        <w:pStyle w:val="a9"/>
        <w:ind w:left="70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результате проверки выявлено следующее:</w:t>
      </w:r>
    </w:p>
    <w:p w:rsidR="00C11899" w:rsidRDefault="00C11899" w:rsidP="00C11899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нарушение ст.91 ТК РФ ответственное лицо не ведет ежедневный учет р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бочего времени, фактически отработанного каждым работником в унифицирова</w:t>
      </w:r>
      <w:r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ной форме табеля учета использования рабочего времени, форма по ОКУД 0504421.</w:t>
      </w:r>
    </w:p>
    <w:p w:rsidR="00C11899" w:rsidRDefault="00C11899" w:rsidP="00C11899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Табель учета рабочего времени фактически отработанного сотрудниками формируется  только в конце каждого месяца перед начислением заработной пл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ты.</w:t>
      </w:r>
    </w:p>
    <w:p w:rsidR="00C11899" w:rsidRDefault="00F559DE" w:rsidP="00C11899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Проверкой </w:t>
      </w:r>
      <w:r w:rsidR="00C11899">
        <w:rPr>
          <w:rFonts w:ascii="Times New Roman" w:hAnsi="Times New Roman" w:cs="Times New Roman"/>
          <w:sz w:val="27"/>
          <w:szCs w:val="27"/>
        </w:rPr>
        <w:t xml:space="preserve">отработки рабочего </w:t>
      </w:r>
      <w:r>
        <w:rPr>
          <w:rFonts w:ascii="Times New Roman" w:hAnsi="Times New Roman" w:cs="Times New Roman"/>
          <w:sz w:val="27"/>
          <w:szCs w:val="27"/>
        </w:rPr>
        <w:t>времени в учреждении установлен</w:t>
      </w:r>
      <w:r w:rsidR="00C11899">
        <w:rPr>
          <w:rFonts w:ascii="Times New Roman" w:hAnsi="Times New Roman" w:cs="Times New Roman"/>
          <w:sz w:val="27"/>
          <w:szCs w:val="27"/>
        </w:rPr>
        <w:t xml:space="preserve"> фак</w:t>
      </w:r>
      <w:r>
        <w:rPr>
          <w:rFonts w:ascii="Times New Roman" w:hAnsi="Times New Roman" w:cs="Times New Roman"/>
          <w:sz w:val="27"/>
          <w:szCs w:val="27"/>
        </w:rPr>
        <w:t>т</w:t>
      </w:r>
      <w:r w:rsidR="00C11899">
        <w:rPr>
          <w:rFonts w:ascii="Times New Roman" w:hAnsi="Times New Roman" w:cs="Times New Roman"/>
          <w:sz w:val="27"/>
          <w:szCs w:val="27"/>
        </w:rPr>
        <w:t xml:space="preserve"> о</w:t>
      </w:r>
      <w:r w:rsidR="00C11899">
        <w:rPr>
          <w:rFonts w:ascii="Times New Roman" w:hAnsi="Times New Roman" w:cs="Times New Roman"/>
          <w:sz w:val="27"/>
          <w:szCs w:val="27"/>
        </w:rPr>
        <w:t>т</w:t>
      </w:r>
      <w:r w:rsidR="00C11899">
        <w:rPr>
          <w:rFonts w:ascii="Times New Roman" w:hAnsi="Times New Roman" w:cs="Times New Roman"/>
          <w:sz w:val="27"/>
          <w:szCs w:val="27"/>
        </w:rPr>
        <w:t>сут</w:t>
      </w:r>
      <w:r>
        <w:rPr>
          <w:rFonts w:ascii="Times New Roman" w:hAnsi="Times New Roman" w:cs="Times New Roman"/>
          <w:sz w:val="27"/>
          <w:szCs w:val="27"/>
        </w:rPr>
        <w:t>ствия</w:t>
      </w:r>
      <w:r w:rsidR="00C11899">
        <w:rPr>
          <w:rFonts w:ascii="Times New Roman" w:hAnsi="Times New Roman" w:cs="Times New Roman"/>
          <w:sz w:val="27"/>
          <w:szCs w:val="27"/>
        </w:rPr>
        <w:t xml:space="preserve"> на рабочем месте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кухрабочей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Айляровой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А.Х.</w:t>
      </w:r>
    </w:p>
    <w:p w:rsidR="00C11899" w:rsidRDefault="00F559DE" w:rsidP="00C11899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C11899">
        <w:rPr>
          <w:rFonts w:ascii="Times New Roman" w:hAnsi="Times New Roman" w:cs="Times New Roman"/>
          <w:sz w:val="27"/>
          <w:szCs w:val="27"/>
        </w:rPr>
        <w:t>штатному ра</w:t>
      </w:r>
      <w:r>
        <w:rPr>
          <w:rFonts w:ascii="Times New Roman" w:hAnsi="Times New Roman" w:cs="Times New Roman"/>
          <w:sz w:val="27"/>
          <w:szCs w:val="27"/>
        </w:rPr>
        <w:t xml:space="preserve">списанию на 1 января 2018 года </w:t>
      </w:r>
      <w:r w:rsidR="00C11899">
        <w:rPr>
          <w:rFonts w:ascii="Times New Roman" w:hAnsi="Times New Roman" w:cs="Times New Roman"/>
          <w:sz w:val="27"/>
          <w:szCs w:val="27"/>
        </w:rPr>
        <w:t xml:space="preserve">в учреждении </w:t>
      </w:r>
      <w:proofErr w:type="gramStart"/>
      <w:r w:rsidR="00C11899">
        <w:rPr>
          <w:rFonts w:ascii="Times New Roman" w:hAnsi="Times New Roman" w:cs="Times New Roman"/>
          <w:sz w:val="27"/>
          <w:szCs w:val="27"/>
        </w:rPr>
        <w:t>утве</w:t>
      </w:r>
      <w:r w:rsidR="00C11899"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>ждена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11899">
        <w:rPr>
          <w:rFonts w:ascii="Times New Roman" w:hAnsi="Times New Roman" w:cs="Times New Roman"/>
          <w:sz w:val="27"/>
          <w:szCs w:val="27"/>
        </w:rPr>
        <w:t xml:space="preserve">0,5 ставки кухонной рабочей. Приказом по МБОУ ООШ №5 </w:t>
      </w:r>
      <w:proofErr w:type="spellStart"/>
      <w:r w:rsidR="00C11899">
        <w:rPr>
          <w:rFonts w:ascii="Times New Roman" w:hAnsi="Times New Roman" w:cs="Times New Roman"/>
          <w:sz w:val="27"/>
          <w:szCs w:val="27"/>
        </w:rPr>
        <w:t>кухрабочей</w:t>
      </w:r>
      <w:proofErr w:type="spellEnd"/>
      <w:r w:rsidR="00C11899">
        <w:rPr>
          <w:rFonts w:ascii="Times New Roman" w:hAnsi="Times New Roman" w:cs="Times New Roman"/>
          <w:sz w:val="27"/>
          <w:szCs w:val="27"/>
        </w:rPr>
        <w:t xml:space="preserve"> принята </w:t>
      </w:r>
      <w:proofErr w:type="spellStart"/>
      <w:r w:rsidR="00C11899">
        <w:rPr>
          <w:rFonts w:ascii="Times New Roman" w:hAnsi="Times New Roman" w:cs="Times New Roman"/>
          <w:sz w:val="27"/>
          <w:szCs w:val="27"/>
        </w:rPr>
        <w:t>Айлярова</w:t>
      </w:r>
      <w:proofErr w:type="spellEnd"/>
      <w:r w:rsidR="00C11899">
        <w:rPr>
          <w:rFonts w:ascii="Times New Roman" w:hAnsi="Times New Roman" w:cs="Times New Roman"/>
          <w:sz w:val="27"/>
          <w:szCs w:val="27"/>
        </w:rPr>
        <w:t xml:space="preserve"> Анжела Харитоновна. </w:t>
      </w:r>
    </w:p>
    <w:p w:rsidR="00C11899" w:rsidRDefault="00695488" w:rsidP="00C11899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C11899">
        <w:rPr>
          <w:rFonts w:ascii="Times New Roman" w:hAnsi="Times New Roman" w:cs="Times New Roman"/>
          <w:sz w:val="27"/>
          <w:szCs w:val="27"/>
        </w:rPr>
        <w:t xml:space="preserve"> период </w:t>
      </w:r>
      <w:r>
        <w:rPr>
          <w:rFonts w:ascii="Times New Roman" w:hAnsi="Times New Roman" w:cs="Times New Roman"/>
          <w:sz w:val="27"/>
          <w:szCs w:val="27"/>
        </w:rPr>
        <w:t xml:space="preserve">с 26 июля </w:t>
      </w:r>
      <w:r w:rsidR="00C11899">
        <w:rPr>
          <w:rFonts w:ascii="Times New Roman" w:hAnsi="Times New Roman" w:cs="Times New Roman"/>
          <w:sz w:val="27"/>
          <w:szCs w:val="27"/>
        </w:rPr>
        <w:t xml:space="preserve"> по 1 августа 2018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11899">
        <w:rPr>
          <w:rFonts w:ascii="Times New Roman" w:hAnsi="Times New Roman" w:cs="Times New Roman"/>
          <w:sz w:val="27"/>
          <w:szCs w:val="27"/>
        </w:rPr>
        <w:t xml:space="preserve">г.  </w:t>
      </w:r>
      <w:proofErr w:type="spellStart"/>
      <w:r w:rsidR="00C11899">
        <w:rPr>
          <w:rFonts w:ascii="Times New Roman" w:hAnsi="Times New Roman" w:cs="Times New Roman"/>
          <w:sz w:val="27"/>
          <w:szCs w:val="27"/>
        </w:rPr>
        <w:t>Айлярова</w:t>
      </w:r>
      <w:proofErr w:type="spellEnd"/>
      <w:r w:rsidR="00C11899">
        <w:rPr>
          <w:rFonts w:ascii="Times New Roman" w:hAnsi="Times New Roman" w:cs="Times New Roman"/>
          <w:sz w:val="27"/>
          <w:szCs w:val="27"/>
        </w:rPr>
        <w:t xml:space="preserve"> Анжела Александровна на своем рабочем месте отсутствовала. Заявление на имя руководителя  о причине отсутствия  не представлено. В табеле отработки рабочего времени проставлены выхода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11899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="00C11899">
        <w:rPr>
          <w:rFonts w:ascii="Times New Roman" w:hAnsi="Times New Roman" w:cs="Times New Roman"/>
          <w:sz w:val="27"/>
          <w:szCs w:val="27"/>
        </w:rPr>
        <w:t>Объяснительная</w:t>
      </w:r>
      <w:proofErr w:type="gramEnd"/>
      <w:r w:rsidR="00C11899">
        <w:rPr>
          <w:rFonts w:ascii="Times New Roman" w:hAnsi="Times New Roman" w:cs="Times New Roman"/>
          <w:sz w:val="27"/>
          <w:szCs w:val="27"/>
        </w:rPr>
        <w:t xml:space="preserve"> директора прилагается).</w:t>
      </w:r>
      <w:r w:rsidR="00F559DE">
        <w:rPr>
          <w:rFonts w:ascii="Times New Roman" w:hAnsi="Times New Roman" w:cs="Times New Roman"/>
          <w:sz w:val="27"/>
          <w:szCs w:val="27"/>
        </w:rPr>
        <w:t xml:space="preserve"> За отсутствие на рабочем месте </w:t>
      </w:r>
      <w:r w:rsidR="00C11899">
        <w:rPr>
          <w:rFonts w:ascii="Times New Roman" w:hAnsi="Times New Roman" w:cs="Times New Roman"/>
          <w:sz w:val="27"/>
          <w:szCs w:val="27"/>
        </w:rPr>
        <w:lastRenderedPageBreak/>
        <w:t xml:space="preserve">по невыясненным причинам  рекомендовано удержать с </w:t>
      </w:r>
      <w:proofErr w:type="spellStart"/>
      <w:r w:rsidR="00C11899">
        <w:rPr>
          <w:rFonts w:ascii="Times New Roman" w:hAnsi="Times New Roman" w:cs="Times New Roman"/>
          <w:sz w:val="27"/>
          <w:szCs w:val="27"/>
        </w:rPr>
        <w:t>Айляровой</w:t>
      </w:r>
      <w:proofErr w:type="spellEnd"/>
      <w:r w:rsidR="00C11899">
        <w:rPr>
          <w:rFonts w:ascii="Times New Roman" w:hAnsi="Times New Roman" w:cs="Times New Roman"/>
          <w:sz w:val="27"/>
          <w:szCs w:val="27"/>
        </w:rPr>
        <w:t xml:space="preserve"> Анжелы Але</w:t>
      </w:r>
      <w:r w:rsidR="00C11899">
        <w:rPr>
          <w:rFonts w:ascii="Times New Roman" w:hAnsi="Times New Roman" w:cs="Times New Roman"/>
          <w:sz w:val="27"/>
          <w:szCs w:val="27"/>
        </w:rPr>
        <w:t>к</w:t>
      </w:r>
      <w:r w:rsidR="00C11899">
        <w:rPr>
          <w:rFonts w:ascii="Times New Roman" w:hAnsi="Times New Roman" w:cs="Times New Roman"/>
          <w:sz w:val="27"/>
          <w:szCs w:val="27"/>
        </w:rPr>
        <w:t>сандровны заработную плату за 5 рабо</w:t>
      </w:r>
      <w:r w:rsidR="00A874D1">
        <w:rPr>
          <w:rFonts w:ascii="Times New Roman" w:hAnsi="Times New Roman" w:cs="Times New Roman"/>
          <w:sz w:val="27"/>
          <w:szCs w:val="27"/>
        </w:rPr>
        <w:t>чих дней  в сумме 1268,52 руб</w:t>
      </w:r>
      <w:r w:rsidR="00C11899">
        <w:rPr>
          <w:rFonts w:ascii="Times New Roman" w:hAnsi="Times New Roman" w:cs="Times New Roman"/>
          <w:sz w:val="27"/>
          <w:szCs w:val="27"/>
        </w:rPr>
        <w:t>.</w:t>
      </w:r>
    </w:p>
    <w:p w:rsidR="00C11899" w:rsidRDefault="00F559DE" w:rsidP="00695488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C11899">
        <w:rPr>
          <w:rFonts w:ascii="Times New Roman" w:hAnsi="Times New Roman" w:cs="Times New Roman"/>
          <w:sz w:val="27"/>
          <w:szCs w:val="27"/>
        </w:rPr>
        <w:t>роверк</w:t>
      </w:r>
      <w:r>
        <w:rPr>
          <w:rFonts w:ascii="Times New Roman" w:hAnsi="Times New Roman" w:cs="Times New Roman"/>
          <w:sz w:val="27"/>
          <w:szCs w:val="27"/>
        </w:rPr>
        <w:t>ой</w:t>
      </w:r>
      <w:r w:rsidR="00C11899">
        <w:rPr>
          <w:rFonts w:ascii="Times New Roman" w:hAnsi="Times New Roman" w:cs="Times New Roman"/>
          <w:sz w:val="27"/>
          <w:szCs w:val="27"/>
        </w:rPr>
        <w:t xml:space="preserve"> правильности ведения личных дел сотрудников установле</w:t>
      </w:r>
      <w:r w:rsidR="00695488">
        <w:rPr>
          <w:rFonts w:ascii="Times New Roman" w:hAnsi="Times New Roman" w:cs="Times New Roman"/>
          <w:sz w:val="27"/>
          <w:szCs w:val="27"/>
        </w:rPr>
        <w:t xml:space="preserve">ны </w:t>
      </w:r>
      <w:r w:rsidR="00C11899">
        <w:rPr>
          <w:rFonts w:ascii="Times New Roman" w:hAnsi="Times New Roman" w:cs="Times New Roman"/>
          <w:sz w:val="27"/>
          <w:szCs w:val="27"/>
        </w:rPr>
        <w:t>нару</w:t>
      </w:r>
      <w:r w:rsidR="00695488">
        <w:rPr>
          <w:rFonts w:ascii="Times New Roman" w:hAnsi="Times New Roman" w:cs="Times New Roman"/>
          <w:sz w:val="27"/>
          <w:szCs w:val="27"/>
        </w:rPr>
        <w:t xml:space="preserve">шения </w:t>
      </w:r>
      <w:r w:rsidR="00C11899">
        <w:rPr>
          <w:rFonts w:ascii="Times New Roman" w:hAnsi="Times New Roman" w:cs="Times New Roman"/>
          <w:sz w:val="27"/>
          <w:szCs w:val="27"/>
        </w:rPr>
        <w:t xml:space="preserve"> Закона от 22 октября 2004 года №125 ФЗ «Об архивном деле в Ро</w:t>
      </w:r>
      <w:r w:rsidR="00C11899">
        <w:rPr>
          <w:rFonts w:ascii="Times New Roman" w:hAnsi="Times New Roman" w:cs="Times New Roman"/>
          <w:sz w:val="27"/>
          <w:szCs w:val="27"/>
        </w:rPr>
        <w:t>с</w:t>
      </w:r>
      <w:r w:rsidR="00C11899">
        <w:rPr>
          <w:rFonts w:ascii="Times New Roman" w:hAnsi="Times New Roman" w:cs="Times New Roman"/>
          <w:sz w:val="27"/>
          <w:szCs w:val="27"/>
        </w:rPr>
        <w:t>сии» в редакции от 18 июня 2017 года (Закон 127-ФЗ), в части сроков хранения</w:t>
      </w:r>
      <w:r w:rsidR="00695488">
        <w:rPr>
          <w:rFonts w:ascii="Times New Roman" w:hAnsi="Times New Roman" w:cs="Times New Roman"/>
          <w:sz w:val="27"/>
          <w:szCs w:val="27"/>
        </w:rPr>
        <w:t xml:space="preserve"> личных дел</w:t>
      </w:r>
      <w:r w:rsidR="00C11899">
        <w:rPr>
          <w:rFonts w:ascii="Times New Roman" w:hAnsi="Times New Roman" w:cs="Times New Roman"/>
          <w:sz w:val="27"/>
          <w:szCs w:val="27"/>
        </w:rPr>
        <w:t>. Архивация личных дел  уволенных сотрудников ответственным л</w:t>
      </w:r>
      <w:r w:rsidR="00C11899">
        <w:rPr>
          <w:rFonts w:ascii="Times New Roman" w:hAnsi="Times New Roman" w:cs="Times New Roman"/>
          <w:sz w:val="27"/>
          <w:szCs w:val="27"/>
        </w:rPr>
        <w:t>и</w:t>
      </w:r>
      <w:r w:rsidR="00C11899">
        <w:rPr>
          <w:rFonts w:ascii="Times New Roman" w:hAnsi="Times New Roman" w:cs="Times New Roman"/>
          <w:sz w:val="27"/>
          <w:szCs w:val="27"/>
        </w:rPr>
        <w:t>цом не произведена. Личные дела уволенных работников выданы на руки:</w:t>
      </w:r>
    </w:p>
    <w:p w:rsidR="00C11899" w:rsidRDefault="00C11899" w:rsidP="00695488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Гусоевой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Илоне </w:t>
      </w:r>
      <w:proofErr w:type="spellStart"/>
      <w:r>
        <w:rPr>
          <w:rFonts w:ascii="Times New Roman" w:hAnsi="Times New Roman" w:cs="Times New Roman"/>
          <w:sz w:val="27"/>
          <w:szCs w:val="27"/>
        </w:rPr>
        <w:t>Тенгизовне</w:t>
      </w:r>
      <w:proofErr w:type="spellEnd"/>
      <w:r>
        <w:rPr>
          <w:rFonts w:ascii="Times New Roman" w:hAnsi="Times New Roman" w:cs="Times New Roman"/>
          <w:sz w:val="27"/>
          <w:szCs w:val="27"/>
        </w:rPr>
        <w:t>;</w:t>
      </w:r>
    </w:p>
    <w:p w:rsidR="00C11899" w:rsidRDefault="00C11899" w:rsidP="00695488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Гордеевой Тамаре </w:t>
      </w:r>
      <w:proofErr w:type="spellStart"/>
      <w:r>
        <w:rPr>
          <w:rFonts w:ascii="Times New Roman" w:hAnsi="Times New Roman" w:cs="Times New Roman"/>
          <w:sz w:val="27"/>
          <w:szCs w:val="27"/>
        </w:rPr>
        <w:t>Грирогьевне</w:t>
      </w:r>
      <w:proofErr w:type="spellEnd"/>
      <w:r>
        <w:rPr>
          <w:rFonts w:ascii="Times New Roman" w:hAnsi="Times New Roman" w:cs="Times New Roman"/>
          <w:sz w:val="27"/>
          <w:szCs w:val="27"/>
        </w:rPr>
        <w:t>;</w:t>
      </w:r>
    </w:p>
    <w:p w:rsidR="00C11899" w:rsidRDefault="00C11899" w:rsidP="00695488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Дмитриеву Олегу Васильевичу</w:t>
      </w:r>
    </w:p>
    <w:p w:rsidR="00C11899" w:rsidRDefault="00C11899" w:rsidP="00695488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Хохриной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Татьяне Васильевне;</w:t>
      </w:r>
    </w:p>
    <w:p w:rsidR="00C11899" w:rsidRDefault="00C11899" w:rsidP="00C11899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95488"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Гайдукову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Валерию Ивановичу;</w:t>
      </w:r>
    </w:p>
    <w:p w:rsidR="00C11899" w:rsidRDefault="00C11899" w:rsidP="00C11899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95488"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Хохрину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Павлу Валерьевичу;</w:t>
      </w:r>
    </w:p>
    <w:p w:rsidR="00C11899" w:rsidRDefault="00C11899" w:rsidP="0069548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Макмак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Александру Юрьевичу;</w:t>
      </w:r>
    </w:p>
    <w:p w:rsidR="00C11899" w:rsidRDefault="00C11899" w:rsidP="0069548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Пискунову Александру Юрьевичу.</w:t>
      </w:r>
    </w:p>
    <w:p w:rsidR="00C11899" w:rsidRDefault="00C11899" w:rsidP="0069548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Объяснительная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Цветковой  Ларисы Юрьевны</w:t>
      </w:r>
      <w:r w:rsidR="00695488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директора МБОУ ООШ №5  в данный период</w:t>
      </w:r>
      <w:r w:rsidR="00695488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прилагается.</w:t>
      </w:r>
    </w:p>
    <w:p w:rsidR="00702BA7" w:rsidRDefault="00695488" w:rsidP="00702BA7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ходе проверки установлено, что приказом</w:t>
      </w:r>
      <w:r w:rsidR="00C11899">
        <w:rPr>
          <w:rFonts w:ascii="Times New Roman" w:hAnsi="Times New Roman" w:cs="Times New Roman"/>
          <w:sz w:val="27"/>
          <w:szCs w:val="27"/>
        </w:rPr>
        <w:t xml:space="preserve"> от 1 сентября 2016 года №12-ЛС </w:t>
      </w:r>
      <w:proofErr w:type="spellStart"/>
      <w:r w:rsidR="00C11899">
        <w:rPr>
          <w:rFonts w:ascii="Times New Roman" w:hAnsi="Times New Roman" w:cs="Times New Roman"/>
          <w:sz w:val="27"/>
          <w:szCs w:val="27"/>
        </w:rPr>
        <w:t>Гусоева</w:t>
      </w:r>
      <w:proofErr w:type="spellEnd"/>
      <w:r w:rsidR="00C11899">
        <w:rPr>
          <w:rFonts w:ascii="Times New Roman" w:hAnsi="Times New Roman" w:cs="Times New Roman"/>
          <w:sz w:val="27"/>
          <w:szCs w:val="27"/>
        </w:rPr>
        <w:t xml:space="preserve"> Илона </w:t>
      </w:r>
      <w:proofErr w:type="spellStart"/>
      <w:r w:rsidR="00C11899">
        <w:rPr>
          <w:rFonts w:ascii="Times New Roman" w:hAnsi="Times New Roman" w:cs="Times New Roman"/>
          <w:sz w:val="27"/>
          <w:szCs w:val="27"/>
        </w:rPr>
        <w:t>Тенгизовна</w:t>
      </w:r>
      <w:proofErr w:type="spellEnd"/>
      <w:r w:rsidR="00C11899">
        <w:rPr>
          <w:rFonts w:ascii="Times New Roman" w:hAnsi="Times New Roman" w:cs="Times New Roman"/>
          <w:sz w:val="27"/>
          <w:szCs w:val="27"/>
        </w:rPr>
        <w:t xml:space="preserve"> принята учите</w:t>
      </w:r>
      <w:r>
        <w:rPr>
          <w:rFonts w:ascii="Times New Roman" w:hAnsi="Times New Roman" w:cs="Times New Roman"/>
          <w:sz w:val="27"/>
          <w:szCs w:val="27"/>
        </w:rPr>
        <w:t>лем русского языка и литературы.</w:t>
      </w:r>
    </w:p>
    <w:p w:rsidR="00C11899" w:rsidRDefault="00695488" w:rsidP="0069548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Кроме того, приказом</w:t>
      </w:r>
      <w:r w:rsidR="00C11899">
        <w:rPr>
          <w:rFonts w:ascii="Times New Roman" w:hAnsi="Times New Roman" w:cs="Times New Roman"/>
          <w:sz w:val="27"/>
          <w:szCs w:val="27"/>
        </w:rPr>
        <w:t xml:space="preserve"> от 16 октября 2017 года №77-ЛС </w:t>
      </w:r>
      <w:proofErr w:type="spellStart"/>
      <w:r w:rsidR="00C11899">
        <w:rPr>
          <w:rFonts w:ascii="Times New Roman" w:hAnsi="Times New Roman" w:cs="Times New Roman"/>
          <w:sz w:val="27"/>
          <w:szCs w:val="27"/>
        </w:rPr>
        <w:t>Гусоева</w:t>
      </w:r>
      <w:proofErr w:type="spellEnd"/>
      <w:r w:rsidR="00C11899">
        <w:rPr>
          <w:rFonts w:ascii="Times New Roman" w:hAnsi="Times New Roman" w:cs="Times New Roman"/>
          <w:sz w:val="27"/>
          <w:szCs w:val="27"/>
        </w:rPr>
        <w:t xml:space="preserve"> Илона </w:t>
      </w:r>
      <w:proofErr w:type="spellStart"/>
      <w:r w:rsidR="00C11899">
        <w:rPr>
          <w:rFonts w:ascii="Times New Roman" w:hAnsi="Times New Roman" w:cs="Times New Roman"/>
          <w:sz w:val="27"/>
          <w:szCs w:val="27"/>
        </w:rPr>
        <w:t>Те</w:t>
      </w:r>
      <w:r w:rsidR="00C11899">
        <w:rPr>
          <w:rFonts w:ascii="Times New Roman" w:hAnsi="Times New Roman" w:cs="Times New Roman"/>
          <w:sz w:val="27"/>
          <w:szCs w:val="27"/>
        </w:rPr>
        <w:t>н</w:t>
      </w:r>
      <w:r w:rsidR="00C11899">
        <w:rPr>
          <w:rFonts w:ascii="Times New Roman" w:hAnsi="Times New Roman" w:cs="Times New Roman"/>
          <w:sz w:val="27"/>
          <w:szCs w:val="27"/>
        </w:rPr>
        <w:t>гизовна</w:t>
      </w:r>
      <w:proofErr w:type="spellEnd"/>
      <w:r w:rsidR="00C11899">
        <w:rPr>
          <w:rFonts w:ascii="Times New Roman" w:hAnsi="Times New Roman" w:cs="Times New Roman"/>
          <w:sz w:val="27"/>
          <w:szCs w:val="27"/>
        </w:rPr>
        <w:t xml:space="preserve"> оформлена по внутреннему совмещению на должность завхоза на 1 ста</w:t>
      </w:r>
      <w:r w:rsidR="00C11899">
        <w:rPr>
          <w:rFonts w:ascii="Times New Roman" w:hAnsi="Times New Roman" w:cs="Times New Roman"/>
          <w:sz w:val="27"/>
          <w:szCs w:val="27"/>
        </w:rPr>
        <w:t>в</w:t>
      </w:r>
      <w:r w:rsidR="00C11899">
        <w:rPr>
          <w:rFonts w:ascii="Times New Roman" w:hAnsi="Times New Roman" w:cs="Times New Roman"/>
          <w:sz w:val="27"/>
          <w:szCs w:val="27"/>
        </w:rPr>
        <w:t>ку.</w:t>
      </w:r>
    </w:p>
    <w:p w:rsidR="00695488" w:rsidRDefault="00695488" w:rsidP="0069548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Согласно паспортным данным </w:t>
      </w:r>
      <w:proofErr w:type="spellStart"/>
      <w:r>
        <w:rPr>
          <w:rFonts w:ascii="Times New Roman" w:hAnsi="Times New Roman" w:cs="Times New Roman"/>
          <w:sz w:val="27"/>
          <w:szCs w:val="27"/>
        </w:rPr>
        <w:t>Гусоева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И.Т. имеет регистрацию по месту жительства: Краснодарский край, Красноармейский район, станица </w:t>
      </w:r>
      <w:proofErr w:type="spellStart"/>
      <w:r>
        <w:rPr>
          <w:rFonts w:ascii="Times New Roman" w:hAnsi="Times New Roman" w:cs="Times New Roman"/>
          <w:sz w:val="27"/>
          <w:szCs w:val="27"/>
        </w:rPr>
        <w:t>Снестеблие</w:t>
      </w:r>
      <w:r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>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>, улица Крупской дом 15.</w:t>
      </w:r>
    </w:p>
    <w:p w:rsidR="00702BA7" w:rsidRDefault="00702BA7" w:rsidP="00702BA7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Сотрудники МБОУ ООШ № 5 дали письменные показания о том</w:t>
      </w:r>
      <w:r w:rsidR="00C11899">
        <w:rPr>
          <w:rFonts w:ascii="Times New Roman" w:hAnsi="Times New Roman" w:cs="Times New Roman"/>
          <w:sz w:val="27"/>
          <w:szCs w:val="27"/>
        </w:rPr>
        <w:t xml:space="preserve">, что </w:t>
      </w:r>
      <w:proofErr w:type="spellStart"/>
      <w:r>
        <w:rPr>
          <w:rFonts w:ascii="Times New Roman" w:hAnsi="Times New Roman" w:cs="Times New Roman"/>
          <w:sz w:val="27"/>
          <w:szCs w:val="27"/>
        </w:rPr>
        <w:t>Гусо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И.Т.</w:t>
      </w:r>
      <w:r w:rsidR="00C11899">
        <w:rPr>
          <w:rFonts w:ascii="Times New Roman" w:hAnsi="Times New Roman" w:cs="Times New Roman"/>
          <w:sz w:val="27"/>
          <w:szCs w:val="27"/>
        </w:rPr>
        <w:t xml:space="preserve"> никогда на рабочем месте  не появлялась</w:t>
      </w:r>
      <w:r w:rsidR="00F559DE">
        <w:rPr>
          <w:rFonts w:ascii="Times New Roman" w:hAnsi="Times New Roman" w:cs="Times New Roman"/>
          <w:sz w:val="27"/>
          <w:szCs w:val="27"/>
        </w:rPr>
        <w:t>, учебные часы согласно тариф</w:t>
      </w:r>
      <w:r w:rsidR="00F559DE">
        <w:rPr>
          <w:rFonts w:ascii="Times New Roman" w:hAnsi="Times New Roman" w:cs="Times New Roman"/>
          <w:sz w:val="27"/>
          <w:szCs w:val="27"/>
        </w:rPr>
        <w:t>и</w:t>
      </w:r>
      <w:r w:rsidR="00F559DE">
        <w:rPr>
          <w:rFonts w:ascii="Times New Roman" w:hAnsi="Times New Roman" w:cs="Times New Roman"/>
          <w:sz w:val="27"/>
          <w:szCs w:val="27"/>
        </w:rPr>
        <w:t>кационным спискам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559DE">
        <w:rPr>
          <w:rFonts w:ascii="Times New Roman" w:hAnsi="Times New Roman" w:cs="Times New Roman"/>
          <w:sz w:val="27"/>
          <w:szCs w:val="27"/>
        </w:rPr>
        <w:t xml:space="preserve">не отрабатывала, никто ее ни разу не видел и не знали, что </w:t>
      </w:r>
      <w:proofErr w:type="spellStart"/>
      <w:r w:rsidR="00F559DE">
        <w:rPr>
          <w:rFonts w:ascii="Times New Roman" w:hAnsi="Times New Roman" w:cs="Times New Roman"/>
          <w:sz w:val="27"/>
          <w:szCs w:val="27"/>
        </w:rPr>
        <w:t>Гусоева</w:t>
      </w:r>
      <w:proofErr w:type="spellEnd"/>
      <w:r w:rsidR="00F559DE">
        <w:rPr>
          <w:rFonts w:ascii="Times New Roman" w:hAnsi="Times New Roman" w:cs="Times New Roman"/>
          <w:sz w:val="27"/>
          <w:szCs w:val="27"/>
        </w:rPr>
        <w:t xml:space="preserve"> Т.Г. является сотрудником МБОУ ООШ №5 </w:t>
      </w:r>
      <w:r>
        <w:rPr>
          <w:rFonts w:ascii="Times New Roman" w:hAnsi="Times New Roman" w:cs="Times New Roman"/>
          <w:sz w:val="27"/>
          <w:szCs w:val="27"/>
        </w:rPr>
        <w:t>(копии прилагаются).</w:t>
      </w:r>
    </w:p>
    <w:p w:rsidR="00702BA7" w:rsidRDefault="00702BA7" w:rsidP="00702BA7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C11899">
        <w:rPr>
          <w:rFonts w:ascii="Times New Roman" w:hAnsi="Times New Roman" w:cs="Times New Roman"/>
          <w:sz w:val="27"/>
          <w:szCs w:val="27"/>
        </w:rPr>
        <w:t>окументов</w:t>
      </w:r>
      <w:r>
        <w:rPr>
          <w:rFonts w:ascii="Times New Roman" w:hAnsi="Times New Roman" w:cs="Times New Roman"/>
          <w:sz w:val="27"/>
          <w:szCs w:val="27"/>
        </w:rPr>
        <w:t>,</w:t>
      </w:r>
      <w:r w:rsidR="00C11899">
        <w:rPr>
          <w:rFonts w:ascii="Times New Roman" w:hAnsi="Times New Roman" w:cs="Times New Roman"/>
          <w:sz w:val="27"/>
          <w:szCs w:val="27"/>
        </w:rPr>
        <w:t xml:space="preserve"> подтвер</w:t>
      </w:r>
      <w:r>
        <w:rPr>
          <w:rFonts w:ascii="Times New Roman" w:hAnsi="Times New Roman" w:cs="Times New Roman"/>
          <w:sz w:val="27"/>
          <w:szCs w:val="27"/>
        </w:rPr>
        <w:t xml:space="preserve">ждающих фактическую работу </w:t>
      </w:r>
      <w:proofErr w:type="spellStart"/>
      <w:r>
        <w:rPr>
          <w:rFonts w:ascii="Times New Roman" w:hAnsi="Times New Roman" w:cs="Times New Roman"/>
          <w:sz w:val="27"/>
          <w:szCs w:val="27"/>
        </w:rPr>
        <w:t>Гусоевой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И.Т., </w:t>
      </w:r>
      <w:r w:rsidR="00C11899">
        <w:rPr>
          <w:rFonts w:ascii="Times New Roman" w:hAnsi="Times New Roman" w:cs="Times New Roman"/>
          <w:sz w:val="27"/>
          <w:szCs w:val="27"/>
        </w:rPr>
        <w:t>нет.</w:t>
      </w:r>
      <w:r>
        <w:rPr>
          <w:rFonts w:ascii="Times New Roman" w:hAnsi="Times New Roman" w:cs="Times New Roman"/>
          <w:sz w:val="27"/>
          <w:szCs w:val="27"/>
        </w:rPr>
        <w:tab/>
      </w:r>
    </w:p>
    <w:p w:rsidR="00702BA7" w:rsidRDefault="0018595E" w:rsidP="00702BA7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Согласно тарификационному списку на 1 января 2018 года </w:t>
      </w:r>
      <w:proofErr w:type="spellStart"/>
      <w:r>
        <w:rPr>
          <w:rFonts w:ascii="Times New Roman" w:hAnsi="Times New Roman" w:cs="Times New Roman"/>
          <w:sz w:val="27"/>
          <w:szCs w:val="27"/>
        </w:rPr>
        <w:t>Гусоевой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И.Т. распределена учебная нагрузка в 5 классе: русский язык – 5 учебных часов в нед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лю; литература – 3 учебных часа в неделю, домашнее обучение учащегося  7 кла</w:t>
      </w:r>
      <w:r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са в объеме 8 учебных часов в неделю.</w:t>
      </w:r>
    </w:p>
    <w:p w:rsidR="00C11899" w:rsidRDefault="0018595E" w:rsidP="00702BA7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Проверкой к</w:t>
      </w:r>
      <w:r w:rsidR="00C11899">
        <w:rPr>
          <w:rFonts w:ascii="Times New Roman" w:hAnsi="Times New Roman" w:cs="Times New Roman"/>
          <w:sz w:val="27"/>
          <w:szCs w:val="27"/>
        </w:rPr>
        <w:t>ласс</w:t>
      </w:r>
      <w:r>
        <w:rPr>
          <w:rFonts w:ascii="Times New Roman" w:hAnsi="Times New Roman" w:cs="Times New Roman"/>
          <w:sz w:val="27"/>
          <w:szCs w:val="27"/>
        </w:rPr>
        <w:t>ного</w:t>
      </w:r>
      <w:r w:rsidR="00C11899">
        <w:rPr>
          <w:rFonts w:ascii="Times New Roman" w:hAnsi="Times New Roman" w:cs="Times New Roman"/>
          <w:sz w:val="27"/>
          <w:szCs w:val="27"/>
        </w:rPr>
        <w:t xml:space="preserve"> журна</w:t>
      </w:r>
      <w:r>
        <w:rPr>
          <w:rFonts w:ascii="Times New Roman" w:hAnsi="Times New Roman" w:cs="Times New Roman"/>
          <w:sz w:val="27"/>
          <w:szCs w:val="27"/>
        </w:rPr>
        <w:t>ла 5</w:t>
      </w:r>
      <w:r w:rsidR="00C11899">
        <w:rPr>
          <w:rFonts w:ascii="Times New Roman" w:hAnsi="Times New Roman" w:cs="Times New Roman"/>
          <w:sz w:val="27"/>
          <w:szCs w:val="27"/>
        </w:rPr>
        <w:t xml:space="preserve"> клас</w:t>
      </w:r>
      <w:r>
        <w:rPr>
          <w:rFonts w:ascii="Times New Roman" w:hAnsi="Times New Roman" w:cs="Times New Roman"/>
          <w:sz w:val="27"/>
          <w:szCs w:val="27"/>
        </w:rPr>
        <w:t>са</w:t>
      </w:r>
      <w:r w:rsidR="00C11899">
        <w:rPr>
          <w:rFonts w:ascii="Times New Roman" w:hAnsi="Times New Roman" w:cs="Times New Roman"/>
          <w:sz w:val="27"/>
          <w:szCs w:val="27"/>
        </w:rPr>
        <w:t xml:space="preserve"> </w:t>
      </w:r>
      <w:r w:rsidR="00702BA7">
        <w:rPr>
          <w:rFonts w:ascii="Times New Roman" w:hAnsi="Times New Roman" w:cs="Times New Roman"/>
          <w:sz w:val="27"/>
          <w:szCs w:val="27"/>
        </w:rPr>
        <w:t xml:space="preserve">за 2017-2018 учебный год </w:t>
      </w:r>
      <w:r w:rsidR="00C11899">
        <w:rPr>
          <w:rFonts w:ascii="Times New Roman" w:hAnsi="Times New Roman" w:cs="Times New Roman"/>
          <w:sz w:val="27"/>
          <w:szCs w:val="27"/>
        </w:rPr>
        <w:t>по пре</w:t>
      </w:r>
      <w:r w:rsidR="00C11899">
        <w:rPr>
          <w:rFonts w:ascii="Times New Roman" w:hAnsi="Times New Roman" w:cs="Times New Roman"/>
          <w:sz w:val="27"/>
          <w:szCs w:val="27"/>
        </w:rPr>
        <w:t>д</w:t>
      </w:r>
      <w:r w:rsidR="00C11899">
        <w:rPr>
          <w:rFonts w:ascii="Times New Roman" w:hAnsi="Times New Roman" w:cs="Times New Roman"/>
          <w:sz w:val="27"/>
          <w:szCs w:val="27"/>
        </w:rPr>
        <w:t>мету русский язык и литература</w:t>
      </w:r>
      <w:r w:rsidR="00BE33AE">
        <w:rPr>
          <w:rFonts w:ascii="Times New Roman" w:hAnsi="Times New Roman" w:cs="Times New Roman"/>
          <w:sz w:val="27"/>
          <w:szCs w:val="27"/>
        </w:rPr>
        <w:t xml:space="preserve"> установлено, что фамилия, имя, отчество учителя по журналу – Цветкова Лариса Юрьевна, все записи сделаны</w:t>
      </w:r>
      <w:r w:rsidR="00C11899">
        <w:rPr>
          <w:rFonts w:ascii="Times New Roman" w:hAnsi="Times New Roman" w:cs="Times New Roman"/>
          <w:sz w:val="27"/>
          <w:szCs w:val="27"/>
        </w:rPr>
        <w:t xml:space="preserve"> Цветковой Л.Ю</w:t>
      </w:r>
      <w:r w:rsidR="00695488">
        <w:rPr>
          <w:rFonts w:ascii="Times New Roman" w:hAnsi="Times New Roman" w:cs="Times New Roman"/>
          <w:sz w:val="27"/>
          <w:szCs w:val="27"/>
        </w:rPr>
        <w:t>.</w:t>
      </w:r>
    </w:p>
    <w:p w:rsidR="00BE33AE" w:rsidRDefault="00BE33AE" w:rsidP="00702BA7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Журналы по домашнему обучению не велись.</w:t>
      </w:r>
    </w:p>
    <w:p w:rsidR="00C11899" w:rsidRDefault="00BE33AE" w:rsidP="00BE33AE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Приказом от 6 апреля</w:t>
      </w:r>
      <w:r w:rsidR="00C11899">
        <w:rPr>
          <w:rFonts w:ascii="Times New Roman" w:hAnsi="Times New Roman" w:cs="Times New Roman"/>
          <w:sz w:val="27"/>
          <w:szCs w:val="27"/>
        </w:rPr>
        <w:t xml:space="preserve"> 2018 года №</w:t>
      </w:r>
      <w:r w:rsidR="00C658E3">
        <w:rPr>
          <w:rFonts w:ascii="Times New Roman" w:hAnsi="Times New Roman" w:cs="Times New Roman"/>
          <w:sz w:val="27"/>
          <w:szCs w:val="27"/>
        </w:rPr>
        <w:t xml:space="preserve"> </w:t>
      </w:r>
      <w:r w:rsidR="00C11899">
        <w:rPr>
          <w:rFonts w:ascii="Times New Roman" w:hAnsi="Times New Roman" w:cs="Times New Roman"/>
          <w:sz w:val="27"/>
          <w:szCs w:val="27"/>
        </w:rPr>
        <w:t xml:space="preserve">20 </w:t>
      </w:r>
      <w:proofErr w:type="spellStart"/>
      <w:r w:rsidR="00C11899">
        <w:rPr>
          <w:rFonts w:ascii="Times New Roman" w:hAnsi="Times New Roman" w:cs="Times New Roman"/>
          <w:sz w:val="27"/>
          <w:szCs w:val="27"/>
        </w:rPr>
        <w:t>Гусоева</w:t>
      </w:r>
      <w:proofErr w:type="spellEnd"/>
      <w:r w:rsidR="00C11899">
        <w:rPr>
          <w:rFonts w:ascii="Times New Roman" w:hAnsi="Times New Roman" w:cs="Times New Roman"/>
          <w:sz w:val="27"/>
          <w:szCs w:val="27"/>
        </w:rPr>
        <w:t xml:space="preserve"> Илона </w:t>
      </w:r>
      <w:proofErr w:type="spellStart"/>
      <w:r w:rsidR="00C11899">
        <w:rPr>
          <w:rFonts w:ascii="Times New Roman" w:hAnsi="Times New Roman" w:cs="Times New Roman"/>
          <w:sz w:val="27"/>
          <w:szCs w:val="27"/>
        </w:rPr>
        <w:t>Тенгизовна</w:t>
      </w:r>
      <w:proofErr w:type="spellEnd"/>
      <w:r w:rsidR="00C11899">
        <w:rPr>
          <w:rFonts w:ascii="Times New Roman" w:hAnsi="Times New Roman" w:cs="Times New Roman"/>
          <w:sz w:val="27"/>
          <w:szCs w:val="27"/>
        </w:rPr>
        <w:t xml:space="preserve"> уволена по собственному желанию.</w:t>
      </w:r>
    </w:p>
    <w:p w:rsidR="00BE33AE" w:rsidRDefault="00BE33AE" w:rsidP="00BE33AE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Гусоевой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И.Т. начислена заработная плата:</w:t>
      </w:r>
    </w:p>
    <w:p w:rsidR="00C11899" w:rsidRDefault="00BE33AE" w:rsidP="00BE33AE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1 сентября 2016</w:t>
      </w:r>
      <w:r w:rsidR="00C11899">
        <w:rPr>
          <w:rFonts w:ascii="Times New Roman" w:hAnsi="Times New Roman" w:cs="Times New Roman"/>
          <w:sz w:val="27"/>
          <w:szCs w:val="27"/>
        </w:rPr>
        <w:t xml:space="preserve"> года по </w:t>
      </w:r>
      <w:r>
        <w:rPr>
          <w:rFonts w:ascii="Times New Roman" w:hAnsi="Times New Roman" w:cs="Times New Roman"/>
          <w:sz w:val="27"/>
          <w:szCs w:val="27"/>
        </w:rPr>
        <w:t>31 декабря  2016</w:t>
      </w:r>
      <w:r w:rsidR="00C11899">
        <w:rPr>
          <w:rFonts w:ascii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hAnsi="Times New Roman" w:cs="Times New Roman"/>
          <w:sz w:val="27"/>
          <w:szCs w:val="27"/>
        </w:rPr>
        <w:t>- 92779,48 руб.</w:t>
      </w:r>
    </w:p>
    <w:p w:rsidR="00C11899" w:rsidRDefault="00BE33AE" w:rsidP="00BE33AE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C11899">
        <w:rPr>
          <w:rFonts w:ascii="Times New Roman" w:hAnsi="Times New Roman" w:cs="Times New Roman"/>
          <w:sz w:val="27"/>
          <w:szCs w:val="27"/>
        </w:rPr>
        <w:t xml:space="preserve"> 1 января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C11899">
        <w:rPr>
          <w:rFonts w:ascii="Times New Roman" w:hAnsi="Times New Roman" w:cs="Times New Roman"/>
          <w:sz w:val="27"/>
          <w:szCs w:val="27"/>
        </w:rPr>
        <w:t xml:space="preserve">2017 года по </w:t>
      </w:r>
      <w:r>
        <w:rPr>
          <w:rFonts w:ascii="Times New Roman" w:hAnsi="Times New Roman" w:cs="Times New Roman"/>
          <w:sz w:val="27"/>
          <w:szCs w:val="27"/>
        </w:rPr>
        <w:t>31 декабря</w:t>
      </w:r>
      <w:r w:rsidR="00C1189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11899">
        <w:rPr>
          <w:rFonts w:ascii="Times New Roman" w:hAnsi="Times New Roman" w:cs="Times New Roman"/>
          <w:sz w:val="27"/>
          <w:szCs w:val="27"/>
        </w:rPr>
        <w:t>201</w:t>
      </w:r>
      <w:r>
        <w:rPr>
          <w:rFonts w:ascii="Times New Roman" w:hAnsi="Times New Roman" w:cs="Times New Roman"/>
          <w:sz w:val="27"/>
          <w:szCs w:val="27"/>
        </w:rPr>
        <w:t xml:space="preserve">7 </w:t>
      </w:r>
      <w:r w:rsidR="00C11899">
        <w:rPr>
          <w:rFonts w:ascii="Times New Roman" w:hAnsi="Times New Roman" w:cs="Times New Roman"/>
          <w:sz w:val="27"/>
          <w:szCs w:val="27"/>
        </w:rPr>
        <w:t xml:space="preserve">года 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C658E3">
        <w:rPr>
          <w:rFonts w:ascii="Times New Roman" w:hAnsi="Times New Roman" w:cs="Times New Roman"/>
          <w:sz w:val="27"/>
          <w:szCs w:val="27"/>
        </w:rPr>
        <w:t>273753,39 руб.</w:t>
      </w:r>
    </w:p>
    <w:p w:rsidR="00C11899" w:rsidRDefault="00C658E3" w:rsidP="00C658E3">
      <w:pPr>
        <w:pStyle w:val="a9"/>
        <w:ind w:lef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 1 </w:t>
      </w:r>
      <w:r w:rsidR="00C11899">
        <w:rPr>
          <w:rFonts w:ascii="Times New Roman" w:hAnsi="Times New Roman" w:cs="Times New Roman"/>
          <w:sz w:val="27"/>
          <w:szCs w:val="27"/>
        </w:rPr>
        <w:t xml:space="preserve">января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C11899">
        <w:rPr>
          <w:rFonts w:ascii="Times New Roman" w:hAnsi="Times New Roman" w:cs="Times New Roman"/>
          <w:sz w:val="27"/>
          <w:szCs w:val="27"/>
        </w:rPr>
        <w:t>2018 год</w:t>
      </w:r>
      <w:r>
        <w:rPr>
          <w:rFonts w:ascii="Times New Roman" w:hAnsi="Times New Roman" w:cs="Times New Roman"/>
          <w:sz w:val="27"/>
          <w:szCs w:val="27"/>
        </w:rPr>
        <w:t xml:space="preserve">а  </w:t>
      </w:r>
      <w:r w:rsidR="00C11899">
        <w:rPr>
          <w:rFonts w:ascii="Times New Roman" w:hAnsi="Times New Roman" w:cs="Times New Roman"/>
          <w:sz w:val="27"/>
          <w:szCs w:val="27"/>
        </w:rPr>
        <w:t>по</w:t>
      </w:r>
      <w:r>
        <w:rPr>
          <w:rFonts w:ascii="Times New Roman" w:hAnsi="Times New Roman" w:cs="Times New Roman"/>
          <w:sz w:val="27"/>
          <w:szCs w:val="27"/>
        </w:rPr>
        <w:t xml:space="preserve"> 06  апреля</w:t>
      </w:r>
      <w:r w:rsidR="00C1189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C11899">
        <w:rPr>
          <w:rFonts w:ascii="Times New Roman" w:hAnsi="Times New Roman" w:cs="Times New Roman"/>
          <w:sz w:val="27"/>
          <w:szCs w:val="27"/>
        </w:rPr>
        <w:t xml:space="preserve">2018 года </w:t>
      </w:r>
      <w:r>
        <w:rPr>
          <w:rFonts w:ascii="Times New Roman" w:hAnsi="Times New Roman" w:cs="Times New Roman"/>
          <w:sz w:val="27"/>
          <w:szCs w:val="27"/>
        </w:rPr>
        <w:t>- 90467,08 руб.</w:t>
      </w:r>
    </w:p>
    <w:p w:rsidR="00C11899" w:rsidRDefault="00C11899" w:rsidP="00C658E3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Итого  необоснованно начислена заработная плата  в сумме 456999,96 руб.</w:t>
      </w:r>
    </w:p>
    <w:p w:rsidR="00C11899" w:rsidRDefault="00C11899" w:rsidP="00C658E3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C658E3">
        <w:rPr>
          <w:rFonts w:ascii="Times New Roman" w:hAnsi="Times New Roman" w:cs="Times New Roman"/>
          <w:sz w:val="27"/>
          <w:szCs w:val="27"/>
        </w:rPr>
        <w:t xml:space="preserve">проверяемом периоде установлены нарушения статьи </w:t>
      </w:r>
      <w:r>
        <w:rPr>
          <w:rFonts w:ascii="Times New Roman" w:hAnsi="Times New Roman" w:cs="Times New Roman"/>
          <w:sz w:val="27"/>
          <w:szCs w:val="27"/>
        </w:rPr>
        <w:t>57 ТК РФ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C11899" w:rsidRDefault="007A3216" w:rsidP="00C658E3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="00C11899">
        <w:rPr>
          <w:rFonts w:ascii="Times New Roman" w:hAnsi="Times New Roman" w:cs="Times New Roman"/>
          <w:sz w:val="27"/>
          <w:szCs w:val="27"/>
        </w:rPr>
        <w:t>профессия</w:t>
      </w:r>
      <w:r w:rsidR="003E148E">
        <w:rPr>
          <w:rFonts w:ascii="Times New Roman" w:hAnsi="Times New Roman" w:cs="Times New Roman"/>
          <w:sz w:val="27"/>
          <w:szCs w:val="27"/>
        </w:rPr>
        <w:t xml:space="preserve"> (должность) по трудовому договору не соответствует приказам о приеме на работу следующих сотрудников:</w:t>
      </w:r>
    </w:p>
    <w:p w:rsidR="00C11899" w:rsidRDefault="00C11899" w:rsidP="00C11899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C658E3">
        <w:rPr>
          <w:rFonts w:ascii="Times New Roman" w:hAnsi="Times New Roman" w:cs="Times New Roman"/>
          <w:sz w:val="27"/>
          <w:szCs w:val="27"/>
        </w:rPr>
        <w:tab/>
      </w:r>
      <w:r w:rsidR="003E148E">
        <w:rPr>
          <w:rFonts w:ascii="Times New Roman" w:hAnsi="Times New Roman" w:cs="Times New Roman"/>
          <w:sz w:val="27"/>
          <w:szCs w:val="27"/>
        </w:rPr>
        <w:t>Приказом от 10.11.2016 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E148E">
        <w:rPr>
          <w:rFonts w:ascii="Times New Roman" w:hAnsi="Times New Roman" w:cs="Times New Roman"/>
          <w:sz w:val="27"/>
          <w:szCs w:val="27"/>
        </w:rPr>
        <w:t xml:space="preserve">№ 38.1-ЛС </w:t>
      </w:r>
      <w:proofErr w:type="spellStart"/>
      <w:r>
        <w:rPr>
          <w:rFonts w:ascii="Times New Roman" w:hAnsi="Times New Roman" w:cs="Times New Roman"/>
          <w:sz w:val="27"/>
          <w:szCs w:val="27"/>
        </w:rPr>
        <w:t>Айярова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Р.А.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принята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E148E">
        <w:rPr>
          <w:rFonts w:ascii="Times New Roman" w:hAnsi="Times New Roman" w:cs="Times New Roman"/>
          <w:sz w:val="27"/>
          <w:szCs w:val="27"/>
        </w:rPr>
        <w:t xml:space="preserve">поваром на 1,0 ставку. Трудовой договору от 10.08.2015 г. №53 заключен по профессии </w:t>
      </w:r>
      <w:r>
        <w:rPr>
          <w:rFonts w:ascii="Times New Roman" w:hAnsi="Times New Roman" w:cs="Times New Roman"/>
          <w:sz w:val="27"/>
          <w:szCs w:val="27"/>
        </w:rPr>
        <w:t>операто</w:t>
      </w:r>
      <w:r w:rsidR="003E148E">
        <w:rPr>
          <w:rFonts w:ascii="Times New Roman" w:hAnsi="Times New Roman" w:cs="Times New Roman"/>
          <w:sz w:val="27"/>
          <w:szCs w:val="27"/>
        </w:rPr>
        <w:t>ра</w:t>
      </w:r>
      <w:r>
        <w:rPr>
          <w:rFonts w:ascii="Times New Roman" w:hAnsi="Times New Roman" w:cs="Times New Roman"/>
          <w:sz w:val="27"/>
          <w:szCs w:val="27"/>
        </w:rPr>
        <w:t xml:space="preserve"> котельной. Фактически </w:t>
      </w:r>
      <w:proofErr w:type="spellStart"/>
      <w:r>
        <w:rPr>
          <w:rFonts w:ascii="Times New Roman" w:hAnsi="Times New Roman" w:cs="Times New Roman"/>
          <w:sz w:val="27"/>
          <w:szCs w:val="27"/>
        </w:rPr>
        <w:t>Айярова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Р.А работает поваром. Трудовой договор  подп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сью руководителя не заверен.</w:t>
      </w:r>
    </w:p>
    <w:p w:rsidR="003E148E" w:rsidRDefault="003E148E" w:rsidP="00C658E3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Приказом от 10.11.2016 г. № 38-ЛС </w:t>
      </w:r>
      <w:proofErr w:type="spellStart"/>
      <w:r w:rsidR="00C11899">
        <w:rPr>
          <w:rFonts w:ascii="Times New Roman" w:hAnsi="Times New Roman" w:cs="Times New Roman"/>
          <w:sz w:val="27"/>
          <w:szCs w:val="27"/>
        </w:rPr>
        <w:t>Айлярова</w:t>
      </w:r>
      <w:proofErr w:type="spellEnd"/>
      <w:r w:rsidR="00C11899">
        <w:rPr>
          <w:rFonts w:ascii="Times New Roman" w:hAnsi="Times New Roman" w:cs="Times New Roman"/>
          <w:sz w:val="27"/>
          <w:szCs w:val="27"/>
        </w:rPr>
        <w:t xml:space="preserve"> А.Х. </w:t>
      </w:r>
      <w:proofErr w:type="gramStart"/>
      <w:r w:rsidR="00C11899">
        <w:rPr>
          <w:rFonts w:ascii="Times New Roman" w:hAnsi="Times New Roman" w:cs="Times New Roman"/>
          <w:sz w:val="27"/>
          <w:szCs w:val="27"/>
        </w:rPr>
        <w:t>принята</w:t>
      </w:r>
      <w:proofErr w:type="gramEnd"/>
      <w:r w:rsidR="00C1189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кухрабочей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 0,5 ставки. Трудовой договор от 10.11.2016 </w:t>
      </w:r>
      <w:proofErr w:type="gramStart"/>
      <w:r>
        <w:rPr>
          <w:rFonts w:ascii="Times New Roman" w:hAnsi="Times New Roman" w:cs="Times New Roman"/>
          <w:sz w:val="27"/>
          <w:szCs w:val="27"/>
        </w:rPr>
        <w:t>г.  б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/н заключен по профессии </w:t>
      </w:r>
      <w:r w:rsidR="00C11899">
        <w:rPr>
          <w:rFonts w:ascii="Times New Roman" w:hAnsi="Times New Roman" w:cs="Times New Roman"/>
          <w:sz w:val="27"/>
          <w:szCs w:val="27"/>
        </w:rPr>
        <w:t>опер</w:t>
      </w:r>
      <w:r w:rsidR="00C11899">
        <w:rPr>
          <w:rFonts w:ascii="Times New Roman" w:hAnsi="Times New Roman" w:cs="Times New Roman"/>
          <w:sz w:val="27"/>
          <w:szCs w:val="27"/>
        </w:rPr>
        <w:t>а</w:t>
      </w:r>
      <w:r w:rsidR="00C11899">
        <w:rPr>
          <w:rFonts w:ascii="Times New Roman" w:hAnsi="Times New Roman" w:cs="Times New Roman"/>
          <w:sz w:val="27"/>
          <w:szCs w:val="27"/>
        </w:rPr>
        <w:t>то</w:t>
      </w:r>
      <w:r>
        <w:rPr>
          <w:rFonts w:ascii="Times New Roman" w:hAnsi="Times New Roman" w:cs="Times New Roman"/>
          <w:sz w:val="27"/>
          <w:szCs w:val="27"/>
        </w:rPr>
        <w:t>ра</w:t>
      </w:r>
      <w:r w:rsidR="00C658E3">
        <w:rPr>
          <w:rFonts w:ascii="Times New Roman" w:hAnsi="Times New Roman" w:cs="Times New Roman"/>
          <w:sz w:val="27"/>
          <w:szCs w:val="27"/>
        </w:rPr>
        <w:t xml:space="preserve"> котельной. </w:t>
      </w:r>
    </w:p>
    <w:p w:rsidR="00C11899" w:rsidRDefault="00C658E3" w:rsidP="00C658E3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Приказом от 1.09.2015 г. №11-ЛС Липатов С.О. принят учителем физич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ской культуры.  Трудовой договор</w:t>
      </w:r>
      <w:r w:rsidR="00C11899">
        <w:rPr>
          <w:rFonts w:ascii="Times New Roman" w:hAnsi="Times New Roman" w:cs="Times New Roman"/>
          <w:sz w:val="27"/>
          <w:szCs w:val="27"/>
        </w:rPr>
        <w:t xml:space="preserve"> от 1.09.2015г.</w:t>
      </w:r>
      <w:r w:rsidR="007A3216">
        <w:rPr>
          <w:rFonts w:ascii="Times New Roman" w:hAnsi="Times New Roman" w:cs="Times New Roman"/>
          <w:sz w:val="27"/>
          <w:szCs w:val="27"/>
        </w:rPr>
        <w:t xml:space="preserve"> </w:t>
      </w:r>
      <w:r w:rsidR="00C11899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11899">
        <w:rPr>
          <w:rFonts w:ascii="Times New Roman" w:hAnsi="Times New Roman" w:cs="Times New Roman"/>
          <w:sz w:val="27"/>
          <w:szCs w:val="27"/>
        </w:rPr>
        <w:t xml:space="preserve">55 </w:t>
      </w:r>
      <w:r>
        <w:rPr>
          <w:rFonts w:ascii="Times New Roman" w:hAnsi="Times New Roman" w:cs="Times New Roman"/>
          <w:sz w:val="27"/>
          <w:szCs w:val="27"/>
        </w:rPr>
        <w:t xml:space="preserve">с </w:t>
      </w:r>
      <w:r w:rsidR="00C11899">
        <w:rPr>
          <w:rFonts w:ascii="Times New Roman" w:hAnsi="Times New Roman" w:cs="Times New Roman"/>
          <w:sz w:val="27"/>
          <w:szCs w:val="27"/>
        </w:rPr>
        <w:t>Липатов</w:t>
      </w:r>
      <w:r>
        <w:rPr>
          <w:rFonts w:ascii="Times New Roman" w:hAnsi="Times New Roman" w:cs="Times New Roman"/>
          <w:sz w:val="27"/>
          <w:szCs w:val="27"/>
        </w:rPr>
        <w:t>ым</w:t>
      </w:r>
      <w:r w:rsidR="00C11899">
        <w:rPr>
          <w:rFonts w:ascii="Times New Roman" w:hAnsi="Times New Roman" w:cs="Times New Roman"/>
          <w:sz w:val="27"/>
          <w:szCs w:val="27"/>
        </w:rPr>
        <w:t xml:space="preserve"> С.О. </w:t>
      </w:r>
      <w:r>
        <w:rPr>
          <w:rFonts w:ascii="Times New Roman" w:hAnsi="Times New Roman" w:cs="Times New Roman"/>
          <w:sz w:val="27"/>
          <w:szCs w:val="27"/>
        </w:rPr>
        <w:t xml:space="preserve">заключен на должность </w:t>
      </w:r>
      <w:r w:rsidR="00C11899">
        <w:rPr>
          <w:rFonts w:ascii="Times New Roman" w:hAnsi="Times New Roman" w:cs="Times New Roman"/>
          <w:sz w:val="27"/>
          <w:szCs w:val="27"/>
        </w:rPr>
        <w:t>учи</w:t>
      </w:r>
      <w:r>
        <w:rPr>
          <w:rFonts w:ascii="Times New Roman" w:hAnsi="Times New Roman" w:cs="Times New Roman"/>
          <w:sz w:val="27"/>
          <w:szCs w:val="27"/>
        </w:rPr>
        <w:t xml:space="preserve">теля информатики. </w:t>
      </w:r>
      <w:r w:rsidR="00C11899">
        <w:rPr>
          <w:rFonts w:ascii="Times New Roman" w:hAnsi="Times New Roman" w:cs="Times New Roman"/>
          <w:sz w:val="27"/>
          <w:szCs w:val="27"/>
        </w:rPr>
        <w:t>Трудовой договор подписью руководителя не заверен.</w:t>
      </w:r>
    </w:p>
    <w:p w:rsidR="00C11899" w:rsidRDefault="007A3216" w:rsidP="007A3216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В </w:t>
      </w:r>
      <w:r w:rsidR="00C11899">
        <w:rPr>
          <w:rFonts w:ascii="Times New Roman" w:hAnsi="Times New Roman" w:cs="Times New Roman"/>
          <w:sz w:val="27"/>
          <w:szCs w:val="27"/>
        </w:rPr>
        <w:t>трудовых договорах работников не указываются сроки выплаты зар</w:t>
      </w:r>
      <w:r w:rsidR="00C11899">
        <w:rPr>
          <w:rFonts w:ascii="Times New Roman" w:hAnsi="Times New Roman" w:cs="Times New Roman"/>
          <w:sz w:val="27"/>
          <w:szCs w:val="27"/>
        </w:rPr>
        <w:t>а</w:t>
      </w:r>
      <w:r w:rsidR="00C11899">
        <w:rPr>
          <w:rFonts w:ascii="Times New Roman" w:hAnsi="Times New Roman" w:cs="Times New Roman"/>
          <w:sz w:val="27"/>
          <w:szCs w:val="27"/>
        </w:rPr>
        <w:t>ботной пла</w:t>
      </w:r>
      <w:r w:rsidR="003E148E">
        <w:rPr>
          <w:rFonts w:ascii="Times New Roman" w:hAnsi="Times New Roman" w:cs="Times New Roman"/>
          <w:sz w:val="27"/>
          <w:szCs w:val="27"/>
        </w:rPr>
        <w:t>ты.</w:t>
      </w:r>
    </w:p>
    <w:p w:rsidR="00C11899" w:rsidRDefault="007A3216" w:rsidP="007A3216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В </w:t>
      </w:r>
      <w:r w:rsidR="00C11899">
        <w:rPr>
          <w:rFonts w:ascii="Times New Roman" w:hAnsi="Times New Roman" w:cs="Times New Roman"/>
          <w:sz w:val="27"/>
          <w:szCs w:val="27"/>
        </w:rPr>
        <w:t>условиях оплаты труда  педагогическая  нагрузка не разделена по  предметам и часам</w:t>
      </w:r>
      <w:r w:rsidR="003E148E">
        <w:rPr>
          <w:rFonts w:ascii="Times New Roman" w:hAnsi="Times New Roman" w:cs="Times New Roman"/>
          <w:sz w:val="27"/>
          <w:szCs w:val="27"/>
        </w:rPr>
        <w:t>.</w:t>
      </w:r>
      <w:r w:rsidR="00C118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11899" w:rsidRDefault="007A3216" w:rsidP="007A3216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В</w:t>
      </w:r>
      <w:r w:rsidR="00C11899">
        <w:rPr>
          <w:rFonts w:ascii="Times New Roman" w:hAnsi="Times New Roman" w:cs="Times New Roman"/>
          <w:sz w:val="27"/>
          <w:szCs w:val="27"/>
        </w:rPr>
        <w:t xml:space="preserve"> трудовых договорах сторожей, уборщика служебных помещений, дво</w:t>
      </w:r>
      <w:r w:rsidR="00C11899">
        <w:rPr>
          <w:rFonts w:ascii="Times New Roman" w:hAnsi="Times New Roman" w:cs="Times New Roman"/>
          <w:sz w:val="27"/>
          <w:szCs w:val="27"/>
        </w:rPr>
        <w:t>р</w:t>
      </w:r>
      <w:r w:rsidR="00C11899">
        <w:rPr>
          <w:rFonts w:ascii="Times New Roman" w:hAnsi="Times New Roman" w:cs="Times New Roman"/>
          <w:sz w:val="27"/>
          <w:szCs w:val="27"/>
        </w:rPr>
        <w:t>ника не указано условие о режиме работы по графику.</w:t>
      </w:r>
    </w:p>
    <w:p w:rsidR="00C11899" w:rsidRDefault="00C11899" w:rsidP="00C11899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A3216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В нарушении ст</w:t>
      </w:r>
      <w:r w:rsidR="007A3216">
        <w:rPr>
          <w:rFonts w:ascii="Times New Roman" w:hAnsi="Times New Roman" w:cs="Times New Roman"/>
          <w:sz w:val="27"/>
          <w:szCs w:val="27"/>
        </w:rPr>
        <w:t xml:space="preserve">атье </w:t>
      </w:r>
      <w:r>
        <w:rPr>
          <w:rFonts w:ascii="Times New Roman" w:hAnsi="Times New Roman" w:cs="Times New Roman"/>
          <w:sz w:val="27"/>
          <w:szCs w:val="27"/>
        </w:rPr>
        <w:t>68 ТК РФ работодатель не знакомил работников с пр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казом (распоряжением) о приеме на работу  под расписку в трехдневный срок со дня подписания трудового договора. Также при приеме на работу работники не были ознакомлены с действующими в учреждении правилами внутреннего труд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вого распорядка, коллективным договором под </w:t>
      </w:r>
      <w:r w:rsidR="007A3216">
        <w:rPr>
          <w:rFonts w:ascii="Times New Roman" w:hAnsi="Times New Roman" w:cs="Times New Roman"/>
          <w:sz w:val="27"/>
          <w:szCs w:val="27"/>
        </w:rPr>
        <w:t xml:space="preserve">личную </w:t>
      </w:r>
      <w:r>
        <w:rPr>
          <w:rFonts w:ascii="Times New Roman" w:hAnsi="Times New Roman" w:cs="Times New Roman"/>
          <w:sz w:val="27"/>
          <w:szCs w:val="27"/>
        </w:rPr>
        <w:t>роспись.</w:t>
      </w:r>
      <w:r>
        <w:rPr>
          <w:rFonts w:ascii="Times New Roman" w:hAnsi="Times New Roman" w:cs="Times New Roman"/>
          <w:sz w:val="27"/>
          <w:szCs w:val="27"/>
        </w:rPr>
        <w:tab/>
      </w:r>
    </w:p>
    <w:p w:rsidR="004523B6" w:rsidRDefault="004523B6" w:rsidP="004523B6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изменении условий оплаты труда и режима работы в учреждении дол</w:t>
      </w:r>
      <w:r>
        <w:rPr>
          <w:rFonts w:ascii="Times New Roman" w:hAnsi="Times New Roman" w:cs="Times New Roman"/>
          <w:sz w:val="27"/>
          <w:szCs w:val="27"/>
        </w:rPr>
        <w:t>ж</w:t>
      </w:r>
      <w:r>
        <w:rPr>
          <w:rFonts w:ascii="Times New Roman" w:hAnsi="Times New Roman" w:cs="Times New Roman"/>
          <w:sz w:val="27"/>
          <w:szCs w:val="27"/>
        </w:rPr>
        <w:t>ны составляться дополнительные соглашение к трудовым договорам. Данный п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рядок не всегда  соблюдался. В 2017 году дополнительные соглашения к трудовым договорам сотрудников не оформлялись.</w:t>
      </w:r>
    </w:p>
    <w:p w:rsidR="003E148E" w:rsidRDefault="003E148E" w:rsidP="007A321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5.2.Ведение трудовых книжек в соответствии с Постановлением Правител</w:t>
      </w:r>
      <w:r>
        <w:rPr>
          <w:sz w:val="27"/>
          <w:szCs w:val="27"/>
        </w:rPr>
        <w:t>ь</w:t>
      </w:r>
      <w:r>
        <w:rPr>
          <w:sz w:val="27"/>
          <w:szCs w:val="27"/>
        </w:rPr>
        <w:t>ства РФ.</w:t>
      </w:r>
    </w:p>
    <w:p w:rsidR="00C11899" w:rsidRPr="00C11899" w:rsidRDefault="00C11899" w:rsidP="007A3216">
      <w:pPr>
        <w:ind w:firstLine="708"/>
        <w:jc w:val="both"/>
        <w:rPr>
          <w:sz w:val="27"/>
          <w:szCs w:val="27"/>
        </w:rPr>
      </w:pPr>
      <w:r w:rsidRPr="00C11899">
        <w:rPr>
          <w:sz w:val="27"/>
          <w:szCs w:val="27"/>
        </w:rPr>
        <w:t>Установлены  случаи оформления титульного листа трудовой книжки с нарушением  Постановления Правительства РФ от 16 апреля 2003 года №</w:t>
      </w:r>
      <w:r w:rsidR="003E148E">
        <w:rPr>
          <w:sz w:val="27"/>
          <w:szCs w:val="27"/>
        </w:rPr>
        <w:t xml:space="preserve"> </w:t>
      </w:r>
      <w:r w:rsidRPr="00C11899">
        <w:rPr>
          <w:sz w:val="27"/>
          <w:szCs w:val="27"/>
        </w:rPr>
        <w:t>225 «О трудовых книжках», Постановления Минтруда и социального развития РФ от 10 октября 2003 г. №</w:t>
      </w:r>
      <w:r w:rsidR="007A3216">
        <w:rPr>
          <w:sz w:val="27"/>
          <w:szCs w:val="27"/>
        </w:rPr>
        <w:t xml:space="preserve"> </w:t>
      </w:r>
      <w:r w:rsidRPr="00C11899">
        <w:rPr>
          <w:sz w:val="27"/>
          <w:szCs w:val="27"/>
        </w:rPr>
        <w:t>69 «Об утверждении Инструкции по заполнению трудовых книжек»,  а именно:</w:t>
      </w:r>
    </w:p>
    <w:p w:rsidR="00C11899" w:rsidRPr="00C11899" w:rsidRDefault="00C11899" w:rsidP="007A3216">
      <w:pPr>
        <w:ind w:firstLine="708"/>
        <w:jc w:val="both"/>
        <w:rPr>
          <w:sz w:val="27"/>
          <w:szCs w:val="27"/>
        </w:rPr>
      </w:pPr>
      <w:r w:rsidRPr="00C11899">
        <w:rPr>
          <w:sz w:val="27"/>
          <w:szCs w:val="27"/>
        </w:rPr>
        <w:t>при изменении фамилии в трудовую книжку  (титульный лист) не внесено дополнение со ссылкой на соответствующий документ (</w:t>
      </w:r>
      <w:proofErr w:type="spellStart"/>
      <w:r w:rsidRPr="00C11899">
        <w:rPr>
          <w:sz w:val="27"/>
          <w:szCs w:val="27"/>
        </w:rPr>
        <w:t>Чубарь</w:t>
      </w:r>
      <w:proofErr w:type="spellEnd"/>
      <w:r w:rsidRPr="00C11899">
        <w:rPr>
          <w:sz w:val="27"/>
          <w:szCs w:val="27"/>
        </w:rPr>
        <w:t xml:space="preserve"> Н.А.);</w:t>
      </w:r>
    </w:p>
    <w:p w:rsidR="00C11899" w:rsidRPr="00C11899" w:rsidRDefault="00C11899" w:rsidP="007A3216">
      <w:pPr>
        <w:ind w:firstLine="708"/>
        <w:jc w:val="both"/>
        <w:rPr>
          <w:sz w:val="27"/>
          <w:szCs w:val="27"/>
        </w:rPr>
      </w:pPr>
      <w:r w:rsidRPr="00C11899">
        <w:rPr>
          <w:sz w:val="27"/>
          <w:szCs w:val="27"/>
        </w:rPr>
        <w:t>при изменении образования в  трудовую книжку (титульный лист) не внес</w:t>
      </w:r>
      <w:r w:rsidRPr="00C11899">
        <w:rPr>
          <w:sz w:val="27"/>
          <w:szCs w:val="27"/>
        </w:rPr>
        <w:t>е</w:t>
      </w:r>
      <w:r w:rsidRPr="00C11899">
        <w:rPr>
          <w:sz w:val="27"/>
          <w:szCs w:val="27"/>
        </w:rPr>
        <w:t>но дополнения к уже имеющимся записям со ссылкой на соответствующий док</w:t>
      </w:r>
      <w:r w:rsidRPr="00C11899">
        <w:rPr>
          <w:sz w:val="27"/>
          <w:szCs w:val="27"/>
        </w:rPr>
        <w:t>у</w:t>
      </w:r>
      <w:r w:rsidRPr="00C11899">
        <w:rPr>
          <w:sz w:val="27"/>
          <w:szCs w:val="27"/>
        </w:rPr>
        <w:t>мент (</w:t>
      </w:r>
      <w:proofErr w:type="spellStart"/>
      <w:r w:rsidRPr="00C11899">
        <w:rPr>
          <w:sz w:val="27"/>
          <w:szCs w:val="27"/>
        </w:rPr>
        <w:t>Губская</w:t>
      </w:r>
      <w:proofErr w:type="spellEnd"/>
      <w:r w:rsidRPr="00C11899">
        <w:rPr>
          <w:sz w:val="27"/>
          <w:szCs w:val="27"/>
        </w:rPr>
        <w:t xml:space="preserve"> О.Г., </w:t>
      </w:r>
      <w:proofErr w:type="spellStart"/>
      <w:r w:rsidRPr="00C11899">
        <w:rPr>
          <w:sz w:val="27"/>
          <w:szCs w:val="27"/>
        </w:rPr>
        <w:t>Хищенко</w:t>
      </w:r>
      <w:proofErr w:type="spellEnd"/>
      <w:r w:rsidRPr="00C11899">
        <w:rPr>
          <w:sz w:val="27"/>
          <w:szCs w:val="27"/>
        </w:rPr>
        <w:t xml:space="preserve"> Т.И.);</w:t>
      </w:r>
    </w:p>
    <w:p w:rsidR="00C11899" w:rsidRPr="00C11899" w:rsidRDefault="00C11899" w:rsidP="007A3216">
      <w:pPr>
        <w:ind w:firstLine="708"/>
        <w:jc w:val="both"/>
        <w:rPr>
          <w:sz w:val="27"/>
          <w:szCs w:val="27"/>
        </w:rPr>
      </w:pPr>
      <w:r w:rsidRPr="00C11899">
        <w:rPr>
          <w:sz w:val="27"/>
          <w:szCs w:val="27"/>
        </w:rPr>
        <w:t xml:space="preserve">При оформлении должностных инструкций установлено следующее: </w:t>
      </w:r>
    </w:p>
    <w:p w:rsidR="00C11899" w:rsidRDefault="007A3216" w:rsidP="007A3216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C11899">
        <w:rPr>
          <w:rFonts w:ascii="Times New Roman" w:hAnsi="Times New Roman" w:cs="Times New Roman"/>
          <w:sz w:val="27"/>
          <w:szCs w:val="27"/>
        </w:rPr>
        <w:t>аботник</w:t>
      </w:r>
      <w:r>
        <w:rPr>
          <w:rFonts w:ascii="Times New Roman" w:hAnsi="Times New Roman" w:cs="Times New Roman"/>
          <w:sz w:val="27"/>
          <w:szCs w:val="27"/>
        </w:rPr>
        <w:t xml:space="preserve">и </w:t>
      </w:r>
      <w:r w:rsidR="00C11899">
        <w:rPr>
          <w:rFonts w:ascii="Times New Roman" w:hAnsi="Times New Roman" w:cs="Times New Roman"/>
          <w:sz w:val="27"/>
          <w:szCs w:val="27"/>
        </w:rPr>
        <w:t>не ознакомлен</w:t>
      </w:r>
      <w:r>
        <w:rPr>
          <w:rFonts w:ascii="Times New Roman" w:hAnsi="Times New Roman" w:cs="Times New Roman"/>
          <w:sz w:val="27"/>
          <w:szCs w:val="27"/>
        </w:rPr>
        <w:t>ы с</w:t>
      </w:r>
      <w:r w:rsidR="00C11899">
        <w:rPr>
          <w:rFonts w:ascii="Times New Roman" w:hAnsi="Times New Roman" w:cs="Times New Roman"/>
          <w:sz w:val="27"/>
          <w:szCs w:val="27"/>
        </w:rPr>
        <w:t xml:space="preserve"> содержанием </w:t>
      </w:r>
      <w:r>
        <w:rPr>
          <w:rFonts w:ascii="Times New Roman" w:hAnsi="Times New Roman" w:cs="Times New Roman"/>
          <w:sz w:val="27"/>
          <w:szCs w:val="27"/>
        </w:rPr>
        <w:t xml:space="preserve">должностных инструкций </w:t>
      </w:r>
      <w:r w:rsidR="00C11899">
        <w:rPr>
          <w:rFonts w:ascii="Times New Roman" w:hAnsi="Times New Roman" w:cs="Times New Roman"/>
          <w:sz w:val="27"/>
          <w:szCs w:val="27"/>
        </w:rPr>
        <w:t>в  т</w:t>
      </w:r>
      <w:r w:rsidR="00C11899">
        <w:rPr>
          <w:rFonts w:ascii="Times New Roman" w:hAnsi="Times New Roman" w:cs="Times New Roman"/>
          <w:sz w:val="27"/>
          <w:szCs w:val="27"/>
        </w:rPr>
        <w:t>е</w:t>
      </w:r>
      <w:r w:rsidR="00C11899">
        <w:rPr>
          <w:rFonts w:ascii="Times New Roman" w:hAnsi="Times New Roman" w:cs="Times New Roman"/>
          <w:sz w:val="27"/>
          <w:szCs w:val="27"/>
        </w:rPr>
        <w:t>чение  тр</w:t>
      </w:r>
      <w:r>
        <w:rPr>
          <w:rFonts w:ascii="Times New Roman" w:hAnsi="Times New Roman" w:cs="Times New Roman"/>
          <w:sz w:val="27"/>
          <w:szCs w:val="27"/>
        </w:rPr>
        <w:t xml:space="preserve">ех дней </w:t>
      </w:r>
      <w:proofErr w:type="gramStart"/>
      <w:r>
        <w:rPr>
          <w:rFonts w:ascii="Times New Roman" w:hAnsi="Times New Roman" w:cs="Times New Roman"/>
          <w:sz w:val="27"/>
          <w:szCs w:val="27"/>
        </w:rPr>
        <w:t>с даты приема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на работу.</w:t>
      </w:r>
      <w:r w:rsidR="00C118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11899" w:rsidRDefault="007A3216" w:rsidP="003E148E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Установлены нарушения</w:t>
      </w:r>
      <w:r w:rsidR="003E148E">
        <w:rPr>
          <w:rFonts w:ascii="Times New Roman" w:hAnsi="Times New Roman" w:cs="Times New Roman"/>
          <w:sz w:val="27"/>
          <w:szCs w:val="27"/>
        </w:rPr>
        <w:t xml:space="preserve"> квалификационных требований, </w:t>
      </w:r>
      <w:r w:rsidR="00C11899">
        <w:rPr>
          <w:rFonts w:ascii="Times New Roman" w:hAnsi="Times New Roman" w:cs="Times New Roman"/>
          <w:sz w:val="27"/>
          <w:szCs w:val="27"/>
        </w:rPr>
        <w:t>отраженных в приказе Министерства труда и социальной защиты РФ от 8 сентября 2015 года № 610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11899">
        <w:rPr>
          <w:rFonts w:ascii="Times New Roman" w:hAnsi="Times New Roman" w:cs="Times New Roman"/>
          <w:sz w:val="27"/>
          <w:szCs w:val="27"/>
        </w:rPr>
        <w:t>н «Об утверждении профессионального стандарта «Повар»,</w:t>
      </w:r>
      <w:r>
        <w:rPr>
          <w:rFonts w:ascii="Times New Roman" w:hAnsi="Times New Roman" w:cs="Times New Roman"/>
          <w:sz w:val="27"/>
          <w:szCs w:val="27"/>
        </w:rPr>
        <w:t xml:space="preserve"> при приеме на р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боту поваром </w:t>
      </w:r>
      <w:r w:rsidR="00C1189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Айлярову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Р.А., </w:t>
      </w:r>
      <w:r w:rsidR="00C1189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так как ее</w:t>
      </w:r>
      <w:r w:rsidR="00C11899">
        <w:rPr>
          <w:rFonts w:ascii="Times New Roman" w:hAnsi="Times New Roman" w:cs="Times New Roman"/>
          <w:sz w:val="27"/>
          <w:szCs w:val="27"/>
        </w:rPr>
        <w:t xml:space="preserve"> образо</w:t>
      </w:r>
      <w:r>
        <w:rPr>
          <w:rFonts w:ascii="Times New Roman" w:hAnsi="Times New Roman" w:cs="Times New Roman"/>
          <w:sz w:val="27"/>
          <w:szCs w:val="27"/>
        </w:rPr>
        <w:t>вание и опыт практической работы</w:t>
      </w:r>
      <w:r w:rsidR="00C11899">
        <w:rPr>
          <w:rFonts w:ascii="Times New Roman" w:hAnsi="Times New Roman" w:cs="Times New Roman"/>
          <w:sz w:val="27"/>
          <w:szCs w:val="27"/>
        </w:rPr>
        <w:t xml:space="preserve"> не отвечает установленным требованиям</w:t>
      </w:r>
      <w:r w:rsidR="003E148E">
        <w:rPr>
          <w:rFonts w:ascii="Times New Roman" w:hAnsi="Times New Roman" w:cs="Times New Roman"/>
          <w:sz w:val="27"/>
          <w:szCs w:val="27"/>
        </w:rPr>
        <w:t>.</w:t>
      </w:r>
    </w:p>
    <w:p w:rsidR="009B3D06" w:rsidRDefault="00C11899" w:rsidP="003E148E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Книга учета движений трудовых книжек и вкладышей в них Ф.Т-10 не в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дется.</w:t>
      </w:r>
    </w:p>
    <w:p w:rsidR="003E148E" w:rsidRDefault="004523B6" w:rsidP="004523B6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5.3.Проверка правильности составления тарификационного списка  педаг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гических работников, штатного расписания на 1 сентября 2017 года, на 1 января 2018 года.</w:t>
      </w:r>
    </w:p>
    <w:p w:rsidR="008B6BB7" w:rsidRDefault="00102619" w:rsidP="0056640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Положение об оплате </w:t>
      </w:r>
      <w:r w:rsidR="00566401">
        <w:rPr>
          <w:rFonts w:ascii="Times New Roman" w:hAnsi="Times New Roman" w:cs="Times New Roman"/>
          <w:sz w:val="27"/>
          <w:szCs w:val="27"/>
        </w:rPr>
        <w:t>работников муниципального бюджетного общеобр</w:t>
      </w:r>
      <w:r w:rsidR="00566401">
        <w:rPr>
          <w:rFonts w:ascii="Times New Roman" w:hAnsi="Times New Roman" w:cs="Times New Roman"/>
          <w:sz w:val="27"/>
          <w:szCs w:val="27"/>
        </w:rPr>
        <w:t>а</w:t>
      </w:r>
      <w:r w:rsidR="00566401">
        <w:rPr>
          <w:rFonts w:ascii="Times New Roman" w:hAnsi="Times New Roman" w:cs="Times New Roman"/>
          <w:sz w:val="27"/>
          <w:szCs w:val="27"/>
        </w:rPr>
        <w:t>зовательного учреждения основной общеобразовательной школе № 5 муниц</w:t>
      </w:r>
      <w:r w:rsidR="00566401">
        <w:rPr>
          <w:rFonts w:ascii="Times New Roman" w:hAnsi="Times New Roman" w:cs="Times New Roman"/>
          <w:sz w:val="27"/>
          <w:szCs w:val="27"/>
        </w:rPr>
        <w:t>и</w:t>
      </w:r>
      <w:r w:rsidR="00566401">
        <w:rPr>
          <w:rFonts w:ascii="Times New Roman" w:hAnsi="Times New Roman" w:cs="Times New Roman"/>
          <w:sz w:val="27"/>
          <w:szCs w:val="27"/>
        </w:rPr>
        <w:t>пального образования город Горячий Ключ утверждено директором учреждения 5 ноября 2014 года по согласованию с профсоюзным комитетом.</w:t>
      </w:r>
    </w:p>
    <w:p w:rsidR="00566401" w:rsidRDefault="00566401" w:rsidP="0056640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соответствие с постановлением администрации муниципального образ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вания город Горячий Ключ от 12 сентября 2017 года № 2017 «О внесении измен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ний в постановлением администрации муниципального образования город Гор</w:t>
      </w:r>
      <w:r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>чий Ключ от 5 сентября 2013 года № 1845 «Об оплате труда работников муниц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пальных бюджетных и автономных учреждений</w:t>
      </w:r>
      <w:r w:rsidR="003C4C53">
        <w:rPr>
          <w:rFonts w:ascii="Times New Roman" w:hAnsi="Times New Roman" w:cs="Times New Roman"/>
          <w:sz w:val="27"/>
          <w:szCs w:val="27"/>
        </w:rPr>
        <w:t xml:space="preserve"> образования муниципального о</w:t>
      </w:r>
      <w:r w:rsidR="003C4C53">
        <w:rPr>
          <w:rFonts w:ascii="Times New Roman" w:hAnsi="Times New Roman" w:cs="Times New Roman"/>
          <w:sz w:val="27"/>
          <w:szCs w:val="27"/>
        </w:rPr>
        <w:t>б</w:t>
      </w:r>
      <w:r w:rsidR="003C4C53">
        <w:rPr>
          <w:rFonts w:ascii="Times New Roman" w:hAnsi="Times New Roman" w:cs="Times New Roman"/>
          <w:sz w:val="27"/>
          <w:szCs w:val="27"/>
        </w:rPr>
        <w:t>разования город Горячий Ключ» в Положение об оплате труда работников МБОУ ООШ № 5 изменения не внесены.</w:t>
      </w:r>
      <w:proofErr w:type="gramEnd"/>
    </w:p>
    <w:p w:rsidR="003C4C53" w:rsidRDefault="00997AAF" w:rsidP="0056640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разделах </w:t>
      </w: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>
        <w:rPr>
          <w:rFonts w:ascii="Times New Roman" w:hAnsi="Times New Roman" w:cs="Times New Roman"/>
          <w:sz w:val="27"/>
          <w:szCs w:val="27"/>
        </w:rPr>
        <w:t>. и</w:t>
      </w:r>
      <w:r w:rsidR="003C4C53">
        <w:rPr>
          <w:rFonts w:ascii="Times New Roman" w:hAnsi="Times New Roman" w:cs="Times New Roman"/>
          <w:sz w:val="27"/>
          <w:szCs w:val="27"/>
        </w:rPr>
        <w:t xml:space="preserve"> </w:t>
      </w:r>
      <w:r w:rsidR="003C4C53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3C4C53">
        <w:rPr>
          <w:rFonts w:ascii="Times New Roman" w:hAnsi="Times New Roman" w:cs="Times New Roman"/>
          <w:sz w:val="27"/>
          <w:szCs w:val="27"/>
        </w:rPr>
        <w:t>. Положения об оплате труда работников МБОУ ООШ № 5 имеются многочисленные ссылки на нормативные документы, утратившие силу с введением новых:</w:t>
      </w:r>
    </w:p>
    <w:p w:rsidR="00997AAF" w:rsidRDefault="00997AAF" w:rsidP="0056640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Закон РФ от 10 июля 1992 года №3266-1 «Об образовании»;</w:t>
      </w:r>
    </w:p>
    <w:p w:rsidR="00997AAF" w:rsidRDefault="00997AAF" w:rsidP="0056640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 Правительства РФ от 19 марта 2001 года №196;</w:t>
      </w:r>
    </w:p>
    <w:p w:rsidR="003C4C53" w:rsidRDefault="00997AAF" w:rsidP="0056640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 Правительства РФ от 3 апреля 2003 года №191;</w:t>
      </w:r>
    </w:p>
    <w:p w:rsidR="00997AAF" w:rsidRDefault="00997AAF" w:rsidP="0056640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 Правительства РФ от 24 декабря 2010 года №2075.</w:t>
      </w:r>
    </w:p>
    <w:p w:rsidR="00997AAF" w:rsidRDefault="00997AAF" w:rsidP="0056640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 главы администрации МО г. Горячий Ключ от 12 ноября 2008 года № 3633.</w:t>
      </w:r>
    </w:p>
    <w:p w:rsidR="00E9572B" w:rsidRDefault="00E91D58" w:rsidP="0056640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 тарификационному списку на 1 января 2018 года установлены в</w:t>
      </w:r>
      <w:r>
        <w:rPr>
          <w:rFonts w:ascii="Times New Roman" w:hAnsi="Times New Roman" w:cs="Times New Roman"/>
          <w:sz w:val="27"/>
          <w:szCs w:val="27"/>
        </w:rPr>
        <w:t>ы</w:t>
      </w:r>
      <w:r>
        <w:rPr>
          <w:rFonts w:ascii="Times New Roman" w:hAnsi="Times New Roman" w:cs="Times New Roman"/>
          <w:sz w:val="27"/>
          <w:szCs w:val="27"/>
        </w:rPr>
        <w:t>платы стимулирующего характера: за классное руководство, за организацию во</w:t>
      </w:r>
      <w:r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 xml:space="preserve">питательной работы антинаркотической направленности, за проверку письменных работ, за руководство методическим объединением, за заведование кабинетом. </w:t>
      </w:r>
      <w:r>
        <w:rPr>
          <w:rFonts w:ascii="Times New Roman" w:hAnsi="Times New Roman" w:cs="Times New Roman"/>
          <w:sz w:val="27"/>
          <w:szCs w:val="27"/>
        </w:rPr>
        <w:tab/>
        <w:t>Положением об оплате труда работников МБОУ ООШ № 5 указанные  в</w:t>
      </w:r>
      <w:r>
        <w:rPr>
          <w:rFonts w:ascii="Times New Roman" w:hAnsi="Times New Roman" w:cs="Times New Roman"/>
          <w:sz w:val="27"/>
          <w:szCs w:val="27"/>
        </w:rPr>
        <w:t>ы</w:t>
      </w:r>
      <w:r>
        <w:rPr>
          <w:rFonts w:ascii="Times New Roman" w:hAnsi="Times New Roman" w:cs="Times New Roman"/>
          <w:sz w:val="27"/>
          <w:szCs w:val="27"/>
        </w:rPr>
        <w:t>платы, порядок их установления с учетом качественных и количественных хара</w:t>
      </w:r>
      <w:r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 xml:space="preserve">теристик, не предусмотрены. </w:t>
      </w:r>
    </w:p>
    <w:p w:rsidR="00830EE1" w:rsidRDefault="00830EE1" w:rsidP="0056640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Проверкой правильности установления стимулирующих выплат выявлено:</w:t>
      </w:r>
    </w:p>
    <w:p w:rsidR="006A2B80" w:rsidRDefault="008A4AF5" w:rsidP="00442EFD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нарушение пункту 3.2 Положений об оплате труда работников муниц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пальных бюджетных и автономных учреждений муниципального образования г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род Горячий Ключ, утвержденных постановлениями администрации муниципал</w:t>
      </w:r>
      <w:r>
        <w:rPr>
          <w:rFonts w:ascii="Times New Roman" w:hAnsi="Times New Roman" w:cs="Times New Roman"/>
          <w:sz w:val="27"/>
          <w:szCs w:val="27"/>
        </w:rPr>
        <w:t>ь</w:t>
      </w:r>
      <w:r>
        <w:rPr>
          <w:rFonts w:ascii="Times New Roman" w:hAnsi="Times New Roman" w:cs="Times New Roman"/>
          <w:sz w:val="27"/>
          <w:szCs w:val="27"/>
        </w:rPr>
        <w:t>ного образования город Горячий Ключ от 5 сентября 2013 года №1845, от 12 се</w:t>
      </w:r>
      <w:r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тября 2017 года №2017</w:t>
      </w:r>
      <w:r w:rsidR="00BF226C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 приказами за подписью директора МБОУ ООШ № 5 Л.Ю. Цветковой от 01.01.2017 №10, от 01.09.2017 №67, от</w:t>
      </w:r>
      <w:r w:rsidR="00BF226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09.01.2018 №6 установлены повышающие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коэффициенты к окладу </w:t>
      </w:r>
      <w:r w:rsidR="002A6657">
        <w:rPr>
          <w:rFonts w:ascii="Times New Roman" w:hAnsi="Times New Roman" w:cs="Times New Roman"/>
          <w:sz w:val="27"/>
          <w:szCs w:val="27"/>
        </w:rPr>
        <w:t xml:space="preserve">(0,10)  </w:t>
      </w:r>
      <w:r>
        <w:rPr>
          <w:rFonts w:ascii="Times New Roman" w:hAnsi="Times New Roman" w:cs="Times New Roman"/>
          <w:sz w:val="27"/>
          <w:szCs w:val="27"/>
        </w:rPr>
        <w:t xml:space="preserve">педагогическим работникам за </w:t>
      </w:r>
      <w:r w:rsidR="00BF226C">
        <w:rPr>
          <w:rFonts w:ascii="Times New Roman" w:hAnsi="Times New Roman" w:cs="Times New Roman"/>
          <w:sz w:val="27"/>
          <w:szCs w:val="27"/>
        </w:rPr>
        <w:t>нал</w:t>
      </w:r>
      <w:r w:rsidR="00BF226C">
        <w:rPr>
          <w:rFonts w:ascii="Times New Roman" w:hAnsi="Times New Roman" w:cs="Times New Roman"/>
          <w:sz w:val="27"/>
          <w:szCs w:val="27"/>
        </w:rPr>
        <w:t>и</w:t>
      </w:r>
      <w:r w:rsidR="00BF226C">
        <w:rPr>
          <w:rFonts w:ascii="Times New Roman" w:hAnsi="Times New Roman" w:cs="Times New Roman"/>
          <w:sz w:val="27"/>
          <w:szCs w:val="27"/>
        </w:rPr>
        <w:t xml:space="preserve">чие 2 </w:t>
      </w:r>
      <w:r>
        <w:rPr>
          <w:rFonts w:ascii="Times New Roman" w:hAnsi="Times New Roman" w:cs="Times New Roman"/>
          <w:sz w:val="27"/>
          <w:szCs w:val="27"/>
        </w:rPr>
        <w:t>квалифика</w:t>
      </w:r>
      <w:r w:rsidR="002A6657">
        <w:rPr>
          <w:rFonts w:ascii="Times New Roman" w:hAnsi="Times New Roman" w:cs="Times New Roman"/>
          <w:sz w:val="27"/>
          <w:szCs w:val="27"/>
        </w:rPr>
        <w:t>ционной категории</w:t>
      </w:r>
      <w:r>
        <w:rPr>
          <w:rFonts w:ascii="Times New Roman" w:hAnsi="Times New Roman" w:cs="Times New Roman"/>
          <w:sz w:val="27"/>
          <w:szCs w:val="27"/>
        </w:rPr>
        <w:t xml:space="preserve">, притом, что </w:t>
      </w:r>
      <w:r w:rsidR="00BF226C">
        <w:rPr>
          <w:rFonts w:ascii="Times New Roman" w:hAnsi="Times New Roman" w:cs="Times New Roman"/>
          <w:sz w:val="27"/>
          <w:szCs w:val="27"/>
        </w:rPr>
        <w:t>аттестационной комиссией мин</w:t>
      </w:r>
      <w:r w:rsidR="00BF226C">
        <w:rPr>
          <w:rFonts w:ascii="Times New Roman" w:hAnsi="Times New Roman" w:cs="Times New Roman"/>
          <w:sz w:val="27"/>
          <w:szCs w:val="27"/>
        </w:rPr>
        <w:t>и</w:t>
      </w:r>
      <w:r w:rsidR="00BF226C">
        <w:rPr>
          <w:rFonts w:ascii="Times New Roman" w:hAnsi="Times New Roman" w:cs="Times New Roman"/>
          <w:sz w:val="27"/>
          <w:szCs w:val="27"/>
        </w:rPr>
        <w:t>стерства образования и науки Краснодарского края от 30 сентября 2011 года (пр</w:t>
      </w:r>
      <w:r w:rsidR="00BF226C">
        <w:rPr>
          <w:rFonts w:ascii="Times New Roman" w:hAnsi="Times New Roman" w:cs="Times New Roman"/>
          <w:sz w:val="27"/>
          <w:szCs w:val="27"/>
        </w:rPr>
        <w:t>и</w:t>
      </w:r>
      <w:r w:rsidR="00BF226C">
        <w:rPr>
          <w:rFonts w:ascii="Times New Roman" w:hAnsi="Times New Roman" w:cs="Times New Roman"/>
          <w:sz w:val="27"/>
          <w:szCs w:val="27"/>
        </w:rPr>
        <w:t xml:space="preserve">каз от 10.10.2011 №5550) в отношение Цветковой Л.Ю.,  от 28 марта 2013 года (приказ от 01.04.2013 №1681) в отношение </w:t>
      </w:r>
      <w:proofErr w:type="spellStart"/>
      <w:r w:rsidR="00BF226C">
        <w:rPr>
          <w:rFonts w:ascii="Times New Roman" w:hAnsi="Times New Roman" w:cs="Times New Roman"/>
          <w:sz w:val="27"/>
          <w:szCs w:val="27"/>
        </w:rPr>
        <w:t>Губской</w:t>
      </w:r>
      <w:proofErr w:type="spellEnd"/>
      <w:r w:rsidR="00BF226C">
        <w:rPr>
          <w:rFonts w:ascii="Times New Roman" w:hAnsi="Times New Roman" w:cs="Times New Roman"/>
          <w:sz w:val="27"/>
          <w:szCs w:val="27"/>
        </w:rPr>
        <w:t xml:space="preserve"> О.Г. и </w:t>
      </w:r>
      <w:proofErr w:type="spellStart"/>
      <w:r w:rsidR="00BF226C">
        <w:rPr>
          <w:rFonts w:ascii="Times New Roman" w:hAnsi="Times New Roman" w:cs="Times New Roman"/>
          <w:sz w:val="27"/>
          <w:szCs w:val="27"/>
        </w:rPr>
        <w:t>Кандудиной</w:t>
      </w:r>
      <w:proofErr w:type="spellEnd"/>
      <w:r w:rsidR="00BF226C">
        <w:rPr>
          <w:rFonts w:ascii="Times New Roman" w:hAnsi="Times New Roman" w:cs="Times New Roman"/>
          <w:sz w:val="27"/>
          <w:szCs w:val="27"/>
        </w:rPr>
        <w:t xml:space="preserve"> В.М. пр</w:t>
      </w:r>
      <w:r w:rsidR="00BF226C">
        <w:rPr>
          <w:rFonts w:ascii="Times New Roman" w:hAnsi="Times New Roman" w:cs="Times New Roman"/>
          <w:sz w:val="27"/>
          <w:szCs w:val="27"/>
        </w:rPr>
        <w:t>и</w:t>
      </w:r>
      <w:r w:rsidR="00BF226C">
        <w:rPr>
          <w:rFonts w:ascii="Times New Roman" w:hAnsi="Times New Roman" w:cs="Times New Roman"/>
          <w:sz w:val="27"/>
          <w:szCs w:val="27"/>
        </w:rPr>
        <w:t xml:space="preserve">нято решение: соответствует занимаемой должности «учитель». </w:t>
      </w:r>
      <w:proofErr w:type="gramEnd"/>
    </w:p>
    <w:p w:rsidR="002A6657" w:rsidRDefault="00442EFD" w:rsidP="00442EFD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Неправомерно начислено</w:t>
      </w:r>
      <w:r w:rsidR="00AB00FE">
        <w:rPr>
          <w:rFonts w:ascii="Times New Roman" w:hAnsi="Times New Roman" w:cs="Times New Roman"/>
          <w:sz w:val="27"/>
          <w:szCs w:val="27"/>
        </w:rPr>
        <w:t xml:space="preserve"> за счет сре</w:t>
      </w:r>
      <w:proofErr w:type="gramStart"/>
      <w:r w:rsidR="00AB00FE">
        <w:rPr>
          <w:rFonts w:ascii="Times New Roman" w:hAnsi="Times New Roman" w:cs="Times New Roman"/>
          <w:sz w:val="27"/>
          <w:szCs w:val="27"/>
        </w:rPr>
        <w:t>дств кр</w:t>
      </w:r>
      <w:proofErr w:type="gramEnd"/>
      <w:r w:rsidR="00AB00FE">
        <w:rPr>
          <w:rFonts w:ascii="Times New Roman" w:hAnsi="Times New Roman" w:cs="Times New Roman"/>
          <w:sz w:val="27"/>
          <w:szCs w:val="27"/>
        </w:rPr>
        <w:t xml:space="preserve">аевого бюджета 39849,1 руб.: </w:t>
      </w:r>
    </w:p>
    <w:p w:rsidR="002A6657" w:rsidRDefault="002A6657" w:rsidP="002A6657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2017 год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2018 год</w:t>
      </w:r>
      <w:proofErr w:type="gramStart"/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В</w:t>
      </w:r>
      <w:proofErr w:type="gramEnd"/>
      <w:r>
        <w:rPr>
          <w:rFonts w:ascii="Times New Roman" w:hAnsi="Times New Roman" w:cs="Times New Roman"/>
          <w:sz w:val="27"/>
          <w:szCs w:val="27"/>
        </w:rPr>
        <w:t>сего</w:t>
      </w:r>
      <w:r>
        <w:rPr>
          <w:rFonts w:ascii="Times New Roman" w:hAnsi="Times New Roman" w:cs="Times New Roman"/>
          <w:sz w:val="27"/>
          <w:szCs w:val="27"/>
        </w:rPr>
        <w:tab/>
      </w:r>
      <w:r w:rsidR="00442EF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A6657" w:rsidRDefault="002A6657" w:rsidP="002A665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Цветковой Л.Ю.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442EFD">
        <w:rPr>
          <w:rFonts w:ascii="Times New Roman" w:hAnsi="Times New Roman" w:cs="Times New Roman"/>
          <w:sz w:val="27"/>
          <w:szCs w:val="27"/>
        </w:rPr>
        <w:t>9105,81 руб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ab/>
      </w:r>
      <w:r w:rsidR="00B67678">
        <w:rPr>
          <w:rFonts w:ascii="Times New Roman" w:hAnsi="Times New Roman" w:cs="Times New Roman"/>
          <w:sz w:val="27"/>
          <w:szCs w:val="27"/>
        </w:rPr>
        <w:t xml:space="preserve">      </w:t>
      </w:r>
      <w:r w:rsidR="00442EFD">
        <w:rPr>
          <w:rFonts w:ascii="Times New Roman" w:hAnsi="Times New Roman" w:cs="Times New Roman"/>
          <w:sz w:val="27"/>
          <w:szCs w:val="27"/>
        </w:rPr>
        <w:t>3172,36 руб.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12278,17 руб.</w:t>
      </w:r>
    </w:p>
    <w:p w:rsidR="00B67678" w:rsidRDefault="002A6657" w:rsidP="002A665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Губской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О.Г.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8137,35 руб.                5418,03 руб.                </w:t>
      </w:r>
      <w:r w:rsidR="00B67678">
        <w:rPr>
          <w:rFonts w:ascii="Times New Roman" w:hAnsi="Times New Roman" w:cs="Times New Roman"/>
          <w:sz w:val="27"/>
          <w:szCs w:val="27"/>
        </w:rPr>
        <w:t>13555,38 руб.</w:t>
      </w:r>
    </w:p>
    <w:p w:rsidR="00205257" w:rsidRPr="00AB00FE" w:rsidRDefault="00B67678" w:rsidP="00B67678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B00FE">
        <w:rPr>
          <w:rFonts w:ascii="Times New Roman" w:hAnsi="Times New Roman" w:cs="Times New Roman"/>
          <w:sz w:val="27"/>
          <w:szCs w:val="27"/>
        </w:rPr>
        <w:t>Кандудиной</w:t>
      </w:r>
      <w:proofErr w:type="spellEnd"/>
      <w:r w:rsidRPr="00AB00FE">
        <w:rPr>
          <w:rFonts w:ascii="Times New Roman" w:hAnsi="Times New Roman" w:cs="Times New Roman"/>
          <w:sz w:val="27"/>
          <w:szCs w:val="27"/>
        </w:rPr>
        <w:t xml:space="preserve"> В.М.           8137,35 руб.</w:t>
      </w:r>
      <w:r w:rsidR="002A6657" w:rsidRPr="00AB00FE">
        <w:rPr>
          <w:rFonts w:ascii="Times New Roman" w:hAnsi="Times New Roman" w:cs="Times New Roman"/>
          <w:sz w:val="27"/>
          <w:szCs w:val="27"/>
        </w:rPr>
        <w:tab/>
      </w:r>
      <w:r w:rsidRPr="00AB00FE">
        <w:rPr>
          <w:rFonts w:ascii="Times New Roman" w:hAnsi="Times New Roman" w:cs="Times New Roman"/>
          <w:sz w:val="27"/>
          <w:szCs w:val="27"/>
        </w:rPr>
        <w:tab/>
        <w:t xml:space="preserve">      5878,20  руб.                 14015,55 руб.</w:t>
      </w:r>
      <w:r w:rsidR="00AB00FE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B72812" w:rsidRPr="008548B9" w:rsidRDefault="00F96267" w:rsidP="00F56C16">
      <w:pPr>
        <w:pStyle w:val="a9"/>
        <w:numPr>
          <w:ilvl w:val="0"/>
          <w:numId w:val="17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lastRenderedPageBreak/>
        <w:t xml:space="preserve">Проверка достоверности </w:t>
      </w:r>
      <w:r w:rsidR="00B72812" w:rsidRPr="008548B9">
        <w:rPr>
          <w:rFonts w:ascii="Times New Roman" w:hAnsi="Times New Roman" w:cs="Times New Roman"/>
          <w:sz w:val="27"/>
          <w:szCs w:val="27"/>
        </w:rPr>
        <w:t>учета и обеспечение сохранности</w:t>
      </w:r>
    </w:p>
    <w:p w:rsidR="00D55FEE" w:rsidRDefault="00B72812" w:rsidP="0002565C">
      <w:pPr>
        <w:pStyle w:val="a9"/>
        <w:ind w:left="720"/>
        <w:jc w:val="center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>муниципального имущества, находящегося на балансе учреждения</w:t>
      </w:r>
    </w:p>
    <w:p w:rsidR="006A2B80" w:rsidRDefault="006A2B80" w:rsidP="0002565C">
      <w:pPr>
        <w:pStyle w:val="a9"/>
        <w:ind w:left="720"/>
        <w:jc w:val="center"/>
        <w:rPr>
          <w:rFonts w:ascii="Times New Roman" w:hAnsi="Times New Roman" w:cs="Times New Roman"/>
          <w:sz w:val="27"/>
          <w:szCs w:val="27"/>
        </w:rPr>
      </w:pPr>
    </w:p>
    <w:p w:rsidR="006A2B80" w:rsidRDefault="006A2B80" w:rsidP="006A2B8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состоянию на 1 января 2018 года  по карте учета имущества МО город Горячий Ключ Краснодарского края за МБОУ ООШ №5 числится муниципальное имущество балансовой стоимостью 42014771,23 руб., в том числе:</w:t>
      </w:r>
    </w:p>
    <w:p w:rsidR="006A2B80" w:rsidRDefault="006A2B80" w:rsidP="006A2B8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недвижимое имущество балансовой стои</w:t>
      </w:r>
      <w:r w:rsidR="00E56FF0">
        <w:rPr>
          <w:rFonts w:ascii="Times New Roman" w:hAnsi="Times New Roman" w:cs="Times New Roman"/>
          <w:sz w:val="27"/>
          <w:szCs w:val="27"/>
        </w:rPr>
        <w:t>мостью         37218741,49 руб.</w:t>
      </w:r>
      <w:r>
        <w:rPr>
          <w:rFonts w:ascii="Times New Roman" w:hAnsi="Times New Roman" w:cs="Times New Roman"/>
          <w:sz w:val="27"/>
          <w:szCs w:val="27"/>
        </w:rPr>
        <w:t xml:space="preserve">               особо ценное движимое имущество балансовой сто</w:t>
      </w:r>
      <w:r w:rsidR="00E56FF0">
        <w:rPr>
          <w:rFonts w:ascii="Times New Roman" w:hAnsi="Times New Roman" w:cs="Times New Roman"/>
          <w:sz w:val="27"/>
          <w:szCs w:val="27"/>
        </w:rPr>
        <w:t>имостью         900896,84  руб.</w:t>
      </w:r>
    </w:p>
    <w:p w:rsidR="006A2B80" w:rsidRDefault="006A2B80" w:rsidP="006A2B8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иное движимое имущество балансовой стоимостью                    </w:t>
      </w:r>
      <w:r w:rsidR="00E56FF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3895132,90 </w:t>
      </w:r>
      <w:r w:rsidR="00E56FF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руб.</w:t>
      </w:r>
    </w:p>
    <w:p w:rsidR="006A2B80" w:rsidRDefault="006A2B80" w:rsidP="006A2B8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При анализе достоверности данных, отраженных в карте учета имущества муниципального образования город Горячий Ключ Краснодарского края, наход</w:t>
      </w:r>
      <w:r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>щегося у муниципального учреждения по состоянию на 1 января 2018 года, уст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новлены расхождения сопоставимых данных с Балансом государственного (мун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ципального) учреждения (форма 0503730) по состоянию на 1 января 2018 года:</w:t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tbl>
      <w:tblPr>
        <w:tblStyle w:val="ab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2410"/>
        <w:gridCol w:w="1701"/>
      </w:tblGrid>
      <w:tr w:rsidR="006A2B80" w:rsidTr="006A2B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Баланс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Карта учета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6A2B80" w:rsidTr="006A2B80">
        <w:trPr>
          <w:trHeight w:val="4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средства (балансовая 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мость)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41822385,45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42014771,24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9336D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2B80">
              <w:rPr>
                <w:rFonts w:ascii="Times New Roman" w:hAnsi="Times New Roman" w:cs="Times New Roman"/>
                <w:sz w:val="20"/>
                <w:szCs w:val="20"/>
              </w:rPr>
              <w:t>192385,79</w:t>
            </w:r>
          </w:p>
        </w:tc>
      </w:tr>
      <w:tr w:rsidR="006A2B80" w:rsidTr="006A2B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2701181,28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2896696,85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-195515,57</w:t>
            </w:r>
          </w:p>
        </w:tc>
      </w:tr>
      <w:tr w:rsidR="006A2B80" w:rsidTr="006A2B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1902462,68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1899332,90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+3129,80</w:t>
            </w:r>
          </w:p>
        </w:tc>
      </w:tr>
    </w:tbl>
    <w:p w:rsidR="006A2B80" w:rsidRDefault="009336D3" w:rsidP="009336D3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Ответственные </w:t>
      </w:r>
      <w:r w:rsidR="006A2B80">
        <w:rPr>
          <w:rFonts w:ascii="Times New Roman" w:hAnsi="Times New Roman" w:cs="Times New Roman"/>
          <w:sz w:val="27"/>
          <w:szCs w:val="27"/>
        </w:rPr>
        <w:t>лиц</w:t>
      </w:r>
      <w:r>
        <w:rPr>
          <w:rFonts w:ascii="Times New Roman" w:hAnsi="Times New Roman" w:cs="Times New Roman"/>
          <w:sz w:val="27"/>
          <w:szCs w:val="27"/>
        </w:rPr>
        <w:t>а</w:t>
      </w:r>
      <w:r w:rsidR="006A2B80">
        <w:rPr>
          <w:rFonts w:ascii="Times New Roman" w:hAnsi="Times New Roman" w:cs="Times New Roman"/>
          <w:sz w:val="27"/>
          <w:szCs w:val="27"/>
        </w:rPr>
        <w:t xml:space="preserve"> МКУ ЦББУ </w:t>
      </w:r>
      <w:r>
        <w:rPr>
          <w:rFonts w:ascii="Times New Roman" w:hAnsi="Times New Roman" w:cs="Times New Roman"/>
          <w:sz w:val="27"/>
          <w:szCs w:val="27"/>
        </w:rPr>
        <w:t>причину расхождения балансовой стоим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сти имущества </w:t>
      </w:r>
      <w:r w:rsidR="006A2B80">
        <w:rPr>
          <w:rFonts w:ascii="Times New Roman" w:hAnsi="Times New Roman" w:cs="Times New Roman"/>
          <w:sz w:val="27"/>
          <w:szCs w:val="27"/>
        </w:rPr>
        <w:t>объяснить  не могут.</w:t>
      </w:r>
    </w:p>
    <w:p w:rsidR="006A2B80" w:rsidRDefault="009336D3" w:rsidP="006A2B8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7"/>
          <w:szCs w:val="27"/>
        </w:rPr>
        <w:t>В  нарушении пункту</w:t>
      </w:r>
      <w:r w:rsidR="006A2B80">
        <w:rPr>
          <w:rFonts w:ascii="Times New Roman" w:hAnsi="Times New Roman" w:cs="Times New Roman"/>
          <w:sz w:val="27"/>
          <w:szCs w:val="27"/>
        </w:rPr>
        <w:t xml:space="preserve"> 4 Порядка отнесения имущества автономного или бюджетного учреждения к категории особо ценного движимого имущества, утвержденного постановлением администрации МО город Горячий Ключ от 15 ноября 2010 года №3246 «Об определении видов особо ценного движимого им</w:t>
      </w:r>
      <w:r w:rsidR="006A2B80">
        <w:rPr>
          <w:rFonts w:ascii="Times New Roman" w:hAnsi="Times New Roman" w:cs="Times New Roman"/>
          <w:sz w:val="27"/>
          <w:szCs w:val="27"/>
        </w:rPr>
        <w:t>у</w:t>
      </w:r>
      <w:r w:rsidR="006A2B80">
        <w:rPr>
          <w:rFonts w:ascii="Times New Roman" w:hAnsi="Times New Roman" w:cs="Times New Roman"/>
          <w:sz w:val="27"/>
          <w:szCs w:val="27"/>
        </w:rPr>
        <w:t>щества и установление порядка отнесения имущества муниципального автономн</w:t>
      </w:r>
      <w:r w:rsidR="006A2B80">
        <w:rPr>
          <w:rFonts w:ascii="Times New Roman" w:hAnsi="Times New Roman" w:cs="Times New Roman"/>
          <w:sz w:val="27"/>
          <w:szCs w:val="27"/>
        </w:rPr>
        <w:t>о</w:t>
      </w:r>
      <w:r w:rsidR="006A2B80">
        <w:rPr>
          <w:rFonts w:ascii="Times New Roman" w:hAnsi="Times New Roman" w:cs="Times New Roman"/>
          <w:sz w:val="27"/>
          <w:szCs w:val="27"/>
        </w:rPr>
        <w:t>го или бюджетного учреждения к категории особо ценного движимого имущ</w:t>
      </w:r>
      <w:r w:rsidR="006A2B80">
        <w:rPr>
          <w:rFonts w:ascii="Times New Roman" w:hAnsi="Times New Roman" w:cs="Times New Roman"/>
          <w:sz w:val="27"/>
          <w:szCs w:val="27"/>
        </w:rPr>
        <w:t>е</w:t>
      </w:r>
      <w:r w:rsidR="006A2B80">
        <w:rPr>
          <w:rFonts w:ascii="Times New Roman" w:hAnsi="Times New Roman" w:cs="Times New Roman"/>
          <w:sz w:val="27"/>
          <w:szCs w:val="27"/>
        </w:rPr>
        <w:t>ства» (далее - Порядок отнесения имущества к категории особо</w:t>
      </w:r>
      <w:proofErr w:type="gramEnd"/>
      <w:r w:rsidR="006A2B80">
        <w:rPr>
          <w:rFonts w:ascii="Times New Roman" w:hAnsi="Times New Roman" w:cs="Times New Roman"/>
          <w:sz w:val="27"/>
          <w:szCs w:val="27"/>
        </w:rPr>
        <w:t xml:space="preserve"> ценного движим</w:t>
      </w:r>
      <w:r w:rsidR="006A2B80">
        <w:rPr>
          <w:rFonts w:ascii="Times New Roman" w:hAnsi="Times New Roman" w:cs="Times New Roman"/>
          <w:sz w:val="27"/>
          <w:szCs w:val="27"/>
        </w:rPr>
        <w:t>о</w:t>
      </w:r>
      <w:r w:rsidR="006A2B80">
        <w:rPr>
          <w:rFonts w:ascii="Times New Roman" w:hAnsi="Times New Roman" w:cs="Times New Roman"/>
          <w:sz w:val="27"/>
          <w:szCs w:val="27"/>
        </w:rPr>
        <w:t>го имущества)</w:t>
      </w:r>
      <w:r>
        <w:rPr>
          <w:rFonts w:ascii="Times New Roman" w:hAnsi="Times New Roman" w:cs="Times New Roman"/>
          <w:sz w:val="27"/>
          <w:szCs w:val="27"/>
        </w:rPr>
        <w:t xml:space="preserve"> Перечень особо ценного движимого имущества </w:t>
      </w:r>
      <w:r w:rsidR="006A2B80">
        <w:rPr>
          <w:rFonts w:ascii="Times New Roman" w:hAnsi="Times New Roman" w:cs="Times New Roman"/>
          <w:sz w:val="27"/>
          <w:szCs w:val="27"/>
        </w:rPr>
        <w:t xml:space="preserve"> не согласован с УИЗО.</w:t>
      </w:r>
    </w:p>
    <w:p w:rsidR="006A2B80" w:rsidRDefault="006A2B80" w:rsidP="006A2B8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9336D3"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7"/>
          <w:szCs w:val="27"/>
        </w:rPr>
        <w:t>В нарушение пункту 3 Постановления администрации МО город Горячий Ключ от</w:t>
      </w:r>
      <w:r w:rsidR="009336D3">
        <w:rPr>
          <w:rFonts w:ascii="Times New Roman" w:hAnsi="Times New Roman" w:cs="Times New Roman"/>
          <w:sz w:val="27"/>
          <w:szCs w:val="27"/>
        </w:rPr>
        <w:t xml:space="preserve"> 15 ноября 2010 года № 3246 в  П</w:t>
      </w:r>
      <w:r>
        <w:rPr>
          <w:rFonts w:ascii="Times New Roman" w:hAnsi="Times New Roman" w:cs="Times New Roman"/>
          <w:sz w:val="27"/>
          <w:szCs w:val="27"/>
        </w:rPr>
        <w:t>еречень особо ценного движимого им</w:t>
      </w:r>
      <w:r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щества, утвержденного приказом УО администрации от 28.01.2018г. №72</w:t>
      </w:r>
      <w:r w:rsidR="009336D3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вкл</w:t>
      </w:r>
      <w:r>
        <w:rPr>
          <w:rFonts w:ascii="Times New Roman" w:hAnsi="Times New Roman" w:cs="Times New Roman"/>
          <w:sz w:val="27"/>
          <w:szCs w:val="27"/>
        </w:rPr>
        <w:t>ю</w:t>
      </w:r>
      <w:r>
        <w:rPr>
          <w:rFonts w:ascii="Times New Roman" w:hAnsi="Times New Roman" w:cs="Times New Roman"/>
          <w:sz w:val="27"/>
          <w:szCs w:val="27"/>
        </w:rPr>
        <w:t xml:space="preserve">чено имущество, не предназначенное для осуществления основной деятельности бюджетного учреждения в количестве </w:t>
      </w:r>
      <w:r w:rsidR="00E56FF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25 единиц на общую сумму 259922,60</w:t>
      </w:r>
      <w:r w:rsidR="00E56FF0">
        <w:rPr>
          <w:rFonts w:ascii="Times New Roman" w:hAnsi="Times New Roman" w:cs="Times New Roman"/>
          <w:sz w:val="27"/>
          <w:szCs w:val="27"/>
        </w:rPr>
        <w:t xml:space="preserve"> руб. в</w:t>
      </w:r>
      <w:r>
        <w:rPr>
          <w:rFonts w:ascii="Times New Roman" w:hAnsi="Times New Roman" w:cs="Times New Roman"/>
          <w:sz w:val="27"/>
          <w:szCs w:val="27"/>
        </w:rPr>
        <w:t xml:space="preserve"> т. ч:                           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9336D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6A2B80" w:rsidTr="004A76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36D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36D3">
              <w:rPr>
                <w:rFonts w:ascii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36D3">
              <w:rPr>
                <w:rFonts w:ascii="Times New Roman" w:hAnsi="Times New Roman" w:cs="Times New Roman"/>
                <w:b/>
              </w:rPr>
              <w:t>Балансовая стоимость, руб.</w:t>
            </w:r>
          </w:p>
        </w:tc>
      </w:tr>
      <w:tr w:rsidR="006A2B80" w:rsidTr="004A76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36D3">
              <w:rPr>
                <w:rFonts w:ascii="Times New Roman" w:hAnsi="Times New Roman" w:cs="Times New Roman"/>
              </w:rPr>
              <w:t>Газовичок</w:t>
            </w:r>
            <w:proofErr w:type="spellEnd"/>
            <w:proofErr w:type="gramStart"/>
            <w:r w:rsidRPr="009336D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336D3">
              <w:rPr>
                <w:rFonts w:ascii="Times New Roman" w:hAnsi="Times New Roman" w:cs="Times New Roman"/>
              </w:rPr>
              <w:t xml:space="preserve"> -2315-7000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410124061115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91900,00</w:t>
            </w:r>
          </w:p>
        </w:tc>
      </w:tr>
      <w:tr w:rsidR="006A2B80" w:rsidTr="004A76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36D3">
              <w:rPr>
                <w:rFonts w:ascii="Times New Roman" w:hAnsi="Times New Roman" w:cs="Times New Roman"/>
              </w:rPr>
              <w:t>Электроводонагреватель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410124001992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3412,80</w:t>
            </w:r>
          </w:p>
        </w:tc>
      </w:tr>
      <w:tr w:rsidR="006A2B80" w:rsidTr="004A76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Вешалка гардеробная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410136000372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17510,40</w:t>
            </w:r>
          </w:p>
        </w:tc>
      </w:tr>
      <w:tr w:rsidR="006A2B80" w:rsidTr="004A76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Вешалка гардеробная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410136000373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17510,40</w:t>
            </w:r>
          </w:p>
        </w:tc>
      </w:tr>
      <w:tr w:rsidR="006A2B80" w:rsidTr="004A76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Вешалка гардеробная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410136000373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17510,40</w:t>
            </w:r>
          </w:p>
        </w:tc>
      </w:tr>
      <w:tr w:rsidR="006A2B80" w:rsidTr="004A76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Комплект мебели в обеденный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410136004911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6705,89</w:t>
            </w:r>
          </w:p>
        </w:tc>
      </w:tr>
      <w:tr w:rsidR="006A2B80" w:rsidTr="004A76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Комплект мебели в обеденный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410136004911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6705,89</w:t>
            </w:r>
          </w:p>
        </w:tc>
      </w:tr>
      <w:tr w:rsidR="006A2B80" w:rsidTr="004A76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Комплект мебели в обеденный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410136004912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6705,89</w:t>
            </w:r>
          </w:p>
        </w:tc>
      </w:tr>
      <w:tr w:rsidR="006A2B80" w:rsidTr="004A76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Комплект мебели в обеденный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410136004913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6705,89</w:t>
            </w:r>
          </w:p>
        </w:tc>
      </w:tr>
      <w:tr w:rsidR="006A2B80" w:rsidTr="004A76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Комплект мебели в обеденный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410136004914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6705,89</w:t>
            </w:r>
          </w:p>
        </w:tc>
      </w:tr>
      <w:tr w:rsidR="006A2B80" w:rsidTr="004A76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Комплект мебели в обеденный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410136004915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6705,89</w:t>
            </w:r>
          </w:p>
        </w:tc>
      </w:tr>
      <w:tr w:rsidR="006A2B80" w:rsidTr="004A76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Комплект мебели в обеденный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410136004916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6705,89</w:t>
            </w:r>
          </w:p>
        </w:tc>
      </w:tr>
      <w:tr w:rsidR="006A2B80" w:rsidTr="004A76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lastRenderedPageBreak/>
              <w:t>Комплект мебели в обеденный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410136004917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6705,89</w:t>
            </w:r>
          </w:p>
        </w:tc>
      </w:tr>
      <w:tr w:rsidR="006A2B80" w:rsidTr="004A76B2">
        <w:trPr>
          <w:trHeight w:val="2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Комплект мебели в обеденный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410136004918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6705,89</w:t>
            </w:r>
          </w:p>
        </w:tc>
      </w:tr>
      <w:tr w:rsidR="006A2B80" w:rsidTr="004A76B2">
        <w:trPr>
          <w:trHeight w:val="17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Комплект мебели в обеденный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410136004919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6705,89</w:t>
            </w:r>
          </w:p>
        </w:tc>
      </w:tr>
      <w:tr w:rsidR="006A2B80" w:rsidTr="004A76B2">
        <w:trPr>
          <w:trHeight w:val="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Стеллаж кухонный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410136001279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4447,14</w:t>
            </w:r>
          </w:p>
        </w:tc>
      </w:tr>
      <w:tr w:rsidR="006A2B80" w:rsidTr="004A76B2">
        <w:trPr>
          <w:trHeight w:val="2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Стол разделочный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410136001285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3278,64</w:t>
            </w:r>
          </w:p>
        </w:tc>
      </w:tr>
      <w:tr w:rsidR="006A2B80" w:rsidTr="004A76B2">
        <w:trPr>
          <w:trHeight w:val="2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Стол разделочный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410136001285/2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3278,64</w:t>
            </w:r>
          </w:p>
        </w:tc>
      </w:tr>
      <w:tr w:rsidR="006A2B80" w:rsidTr="004A76B2">
        <w:trPr>
          <w:trHeight w:val="1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Стол разделочный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410136001285/3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3278,64</w:t>
            </w:r>
          </w:p>
        </w:tc>
      </w:tr>
      <w:tr w:rsidR="006A2B80" w:rsidTr="004A76B2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Стол разделочный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410136001285/4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3278,64</w:t>
            </w:r>
          </w:p>
        </w:tc>
      </w:tr>
      <w:tr w:rsidR="006A2B80" w:rsidTr="004A76B2">
        <w:trPr>
          <w:trHeight w:val="2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Стол разделочный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410136001285/5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3278,64</w:t>
            </w:r>
          </w:p>
        </w:tc>
      </w:tr>
      <w:tr w:rsidR="006A2B80" w:rsidTr="004A76B2">
        <w:trPr>
          <w:trHeight w:val="2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Ванна моечная  2х секционная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410136005007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7390,00</w:t>
            </w:r>
          </w:p>
        </w:tc>
      </w:tr>
      <w:tr w:rsidR="006A2B80" w:rsidTr="004A76B2">
        <w:trPr>
          <w:trHeight w:val="2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Ванна моечная 2хсекционная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410136005008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7390,00</w:t>
            </w:r>
          </w:p>
        </w:tc>
      </w:tr>
      <w:tr w:rsidR="006A2B80" w:rsidTr="004A76B2">
        <w:trPr>
          <w:trHeight w:val="2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Ванна моечная 1секционная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410136005009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4299,36</w:t>
            </w:r>
          </w:p>
        </w:tc>
      </w:tr>
      <w:tr w:rsidR="006A2B80" w:rsidTr="004A76B2">
        <w:trPr>
          <w:trHeight w:val="2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Фонтан питьевой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410136005011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9336D3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36D3">
              <w:rPr>
                <w:rFonts w:ascii="Times New Roman" w:hAnsi="Times New Roman" w:cs="Times New Roman"/>
              </w:rPr>
              <w:t>5100,00</w:t>
            </w:r>
          </w:p>
        </w:tc>
      </w:tr>
    </w:tbl>
    <w:p w:rsidR="006A2B80" w:rsidRDefault="004A76B2" w:rsidP="006A2B8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 ходе </w:t>
      </w:r>
      <w:r w:rsidR="006A2B80">
        <w:rPr>
          <w:rFonts w:ascii="Times New Roman" w:hAnsi="Times New Roman" w:cs="Times New Roman"/>
          <w:sz w:val="27"/>
          <w:szCs w:val="27"/>
        </w:rPr>
        <w:t>выборочной проверки установлены случаи учета имущества с нар</w:t>
      </w:r>
      <w:r w:rsidR="006A2B80">
        <w:rPr>
          <w:rFonts w:ascii="Times New Roman" w:hAnsi="Times New Roman" w:cs="Times New Roman"/>
          <w:sz w:val="27"/>
          <w:szCs w:val="27"/>
        </w:rPr>
        <w:t>у</w:t>
      </w:r>
      <w:r w:rsidR="006A2B80">
        <w:rPr>
          <w:rFonts w:ascii="Times New Roman" w:hAnsi="Times New Roman" w:cs="Times New Roman"/>
          <w:sz w:val="27"/>
          <w:szCs w:val="27"/>
        </w:rPr>
        <w:t>шением  Инструкция № 157-н и Общероссийского классификатора основных фо</w:t>
      </w:r>
      <w:r w:rsidR="006A2B80">
        <w:rPr>
          <w:rFonts w:ascii="Times New Roman" w:hAnsi="Times New Roman" w:cs="Times New Roman"/>
          <w:sz w:val="27"/>
          <w:szCs w:val="27"/>
        </w:rPr>
        <w:t>н</w:t>
      </w:r>
      <w:r w:rsidR="006A2B80">
        <w:rPr>
          <w:rFonts w:ascii="Times New Roman" w:hAnsi="Times New Roman" w:cs="Times New Roman"/>
          <w:sz w:val="27"/>
          <w:szCs w:val="27"/>
        </w:rPr>
        <w:t xml:space="preserve">дов ОК013-94 ,ОК013-2014 (СНС 2008): </w:t>
      </w:r>
    </w:p>
    <w:p w:rsidR="006A2B80" w:rsidRDefault="004A76B2" w:rsidP="006A2B8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на счете 101.24 </w:t>
      </w:r>
      <w:r w:rsidR="006A2B80">
        <w:rPr>
          <w:rFonts w:ascii="Times New Roman" w:hAnsi="Times New Roman" w:cs="Times New Roman"/>
          <w:sz w:val="27"/>
          <w:szCs w:val="27"/>
        </w:rPr>
        <w:t xml:space="preserve">«Машины и оборудование-особо ценное движимое имущество учтен лабораторный диск </w:t>
      </w:r>
      <w:proofErr w:type="spellStart"/>
      <w:r w:rsidR="006A2B80">
        <w:rPr>
          <w:rFonts w:ascii="Times New Roman" w:hAnsi="Times New Roman" w:cs="Times New Roman"/>
          <w:sz w:val="27"/>
          <w:szCs w:val="27"/>
        </w:rPr>
        <w:t>Гломир</w:t>
      </w:r>
      <w:proofErr w:type="spellEnd"/>
      <w:r w:rsidR="006A2B80">
        <w:rPr>
          <w:rFonts w:ascii="Times New Roman" w:hAnsi="Times New Roman" w:cs="Times New Roman"/>
          <w:sz w:val="27"/>
          <w:szCs w:val="27"/>
        </w:rPr>
        <w:t xml:space="preserve"> мобильная естественно - научная лаборатория, инв. номер  4101340600001, стоимостью  24450,00 руб., к</w:t>
      </w:r>
      <w:r>
        <w:rPr>
          <w:rFonts w:ascii="Times New Roman" w:hAnsi="Times New Roman" w:cs="Times New Roman"/>
          <w:sz w:val="27"/>
          <w:szCs w:val="27"/>
        </w:rPr>
        <w:t>оторый  должен быть о</w:t>
      </w:r>
      <w:r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 xml:space="preserve">несен на </w:t>
      </w:r>
      <w:r w:rsidR="006A2B80">
        <w:rPr>
          <w:rFonts w:ascii="Times New Roman" w:hAnsi="Times New Roman" w:cs="Times New Roman"/>
          <w:sz w:val="27"/>
          <w:szCs w:val="27"/>
        </w:rPr>
        <w:t>счет 101.36 «Производственный и хозяйственный инвентарь-иное дв</w:t>
      </w:r>
      <w:r w:rsidR="006A2B80">
        <w:rPr>
          <w:rFonts w:ascii="Times New Roman" w:hAnsi="Times New Roman" w:cs="Times New Roman"/>
          <w:sz w:val="27"/>
          <w:szCs w:val="27"/>
        </w:rPr>
        <w:t>и</w:t>
      </w:r>
      <w:r w:rsidR="006A2B80">
        <w:rPr>
          <w:rFonts w:ascii="Times New Roman" w:hAnsi="Times New Roman" w:cs="Times New Roman"/>
          <w:sz w:val="27"/>
          <w:szCs w:val="27"/>
        </w:rPr>
        <w:t xml:space="preserve">жимое имущество»;                                                                                                                      </w:t>
      </w:r>
      <w:r w:rsidR="006A2B8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A2B80" w:rsidRDefault="006A2B80" w:rsidP="006A2B8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на счете  101.34 « Машины и оборудование-иное движимое имущество учр</w:t>
      </w:r>
      <w:r>
        <w:rPr>
          <w:rFonts w:ascii="Times New Roman" w:hAnsi="Times New Roman" w:cs="Times New Roman"/>
          <w:sz w:val="27"/>
          <w:szCs w:val="27"/>
        </w:rPr>
        <w:t>е</w:t>
      </w:r>
      <w:r w:rsidR="004A76B2">
        <w:rPr>
          <w:rFonts w:ascii="Times New Roman" w:hAnsi="Times New Roman" w:cs="Times New Roman"/>
          <w:sz w:val="27"/>
          <w:szCs w:val="27"/>
        </w:rPr>
        <w:t xml:space="preserve">ждения </w:t>
      </w:r>
      <w:r w:rsidRPr="004A76B2">
        <w:rPr>
          <w:rFonts w:ascii="Times New Roman" w:hAnsi="Times New Roman" w:cs="Times New Roman"/>
          <w:sz w:val="27"/>
          <w:szCs w:val="27"/>
        </w:rPr>
        <w:t>учтено имущество:</w:t>
      </w:r>
    </w:p>
    <w:p w:rsidR="006A2B80" w:rsidRDefault="006A2B80" w:rsidP="006A2B8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щит пожарный, инвентарный номер 410134002495,стоимостью 4500,00 руб.;</w:t>
      </w:r>
    </w:p>
    <w:p w:rsidR="006A2B80" w:rsidRDefault="006A2B80" w:rsidP="006A2B8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щит пожарный, инвентарный номер 410134001668 ,стоимостью 3911,70 руб., которое должно быть отнесено на счет 101.36 «Инвентарь производственный и х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зяйственный - иное движимое имущество»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6A2B80" w:rsidRDefault="006A2B80" w:rsidP="006A2B8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В ходе контрольного мероприятия  проведена  инвентаризация имущества комиссией, персональный состав, которой утвержден приказом директора МБОУ ООШ №5 Гореловой Е.С. от 29.07.2018г. № 43 .</w:t>
      </w:r>
    </w:p>
    <w:p w:rsidR="006A2B80" w:rsidRDefault="006A2B80" w:rsidP="006A2B8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>Инвентаризация проведена выборочным методом в отношении имущества, находящегося в помещении и на территории МБОУ ООШ №5.</w:t>
      </w:r>
    </w:p>
    <w:p w:rsidR="006A2B80" w:rsidRDefault="006A2B80" w:rsidP="006A2B8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результатам инвентаризации оформлены инвентаризационные описи (сличительные ведомости).</w:t>
      </w:r>
    </w:p>
    <w:p w:rsidR="006A2B80" w:rsidRDefault="006A2B80" w:rsidP="006A2B8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ab/>
        <w:t xml:space="preserve"> В нарушении п.25 Инструкции №157н выявлены неучтенные объекты мат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риальных ценностей в количестве 33 единицы в. т. ч.:  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 w:rsidRPr="00E56FF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 w:rsidRPr="00E56FF0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Баннер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3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Ограждение</w:t>
            </w:r>
            <w:r w:rsidR="004A76B2" w:rsidRPr="00E56FF0">
              <w:rPr>
                <w:rFonts w:ascii="Times New Roman" w:hAnsi="Times New Roman" w:cs="Times New Roman"/>
              </w:rPr>
              <w:t xml:space="preserve"> </w:t>
            </w:r>
            <w:r w:rsidRPr="00E56FF0">
              <w:rPr>
                <w:rFonts w:ascii="Times New Roman" w:hAnsi="Times New Roman" w:cs="Times New Roman"/>
              </w:rPr>
              <w:t>(Между школой и детским садом)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15 п.</w:t>
            </w:r>
            <w:r w:rsidR="00E56F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6FF0">
              <w:rPr>
                <w:rFonts w:ascii="Times New Roman" w:hAnsi="Times New Roman" w:cs="Times New Roman"/>
              </w:rPr>
              <w:t>м</w:t>
            </w:r>
            <w:proofErr w:type="gramEnd"/>
            <w:r w:rsidRPr="00E56FF0">
              <w:rPr>
                <w:rFonts w:ascii="Times New Roman" w:hAnsi="Times New Roman" w:cs="Times New Roman"/>
              </w:rPr>
              <w:t>.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Стол ученический нерегулируемый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13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43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Стол ученический маленький (для первоклассников)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10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4A76B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 xml:space="preserve">Стул мягкий на металлической </w:t>
            </w:r>
            <w:r w:rsidR="006A2B80" w:rsidRPr="00E56FF0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13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5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Скамья гимнастическая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2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Стол разделочный с бортом Эконом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2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Стеллаж Эконом СКК-10/5 С4З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Стеллаж Эконом-0,5 СКК-14/5С4Э-0,5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Стеллаж для тарелок Эконом ЦК ВМО1-430ЭЦК-М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lastRenderedPageBreak/>
              <w:t>Ванна моечная 3х секционная Эконом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Ванна моечная 1 секционная Эконом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6FF0">
              <w:rPr>
                <w:rFonts w:ascii="Times New Roman" w:hAnsi="Times New Roman" w:cs="Times New Roman"/>
              </w:rPr>
              <w:t>Водонагреватель</w:t>
            </w:r>
            <w:r w:rsidRPr="00E56FF0">
              <w:rPr>
                <w:rFonts w:ascii="Times New Roman" w:hAnsi="Times New Roman" w:cs="Times New Roman"/>
                <w:lang w:val="en-US"/>
              </w:rPr>
              <w:t xml:space="preserve"> AQUA YERSO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6FF0">
              <w:rPr>
                <w:rFonts w:ascii="Times New Roman" w:hAnsi="Times New Roman" w:cs="Times New Roman"/>
              </w:rPr>
              <w:t xml:space="preserve">Холодильник </w:t>
            </w:r>
            <w:r w:rsidRPr="00E56FF0">
              <w:rPr>
                <w:rFonts w:ascii="Times New Roman" w:hAnsi="Times New Roman" w:cs="Times New Roman"/>
                <w:lang w:val="en-US"/>
              </w:rPr>
              <w:t>EXQVISIT-235-6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6FF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Спальник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Туристическое снаряжение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Методическое пособие «Набор демонстрационный 14 элементов + модель челов</w:t>
            </w:r>
            <w:r w:rsidRPr="00E56FF0">
              <w:rPr>
                <w:rFonts w:ascii="Times New Roman" w:hAnsi="Times New Roman" w:cs="Times New Roman"/>
              </w:rPr>
              <w:t>е</w:t>
            </w:r>
            <w:r w:rsidRPr="00E56FF0">
              <w:rPr>
                <w:rFonts w:ascii="Times New Roman" w:hAnsi="Times New Roman" w:cs="Times New Roman"/>
              </w:rPr>
              <w:t>ческого тела»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6FF0">
              <w:rPr>
                <w:rFonts w:ascii="Times New Roman" w:hAnsi="Times New Roman" w:cs="Times New Roman"/>
              </w:rPr>
              <w:t xml:space="preserve">Принтер </w:t>
            </w:r>
            <w:r w:rsidRPr="00E56FF0">
              <w:rPr>
                <w:rFonts w:ascii="Times New Roman" w:hAnsi="Times New Roman" w:cs="Times New Roman"/>
                <w:lang w:val="en-US"/>
              </w:rPr>
              <w:t>I-</w:t>
            </w:r>
            <w:proofErr w:type="spellStart"/>
            <w:r w:rsidRPr="00E56FF0">
              <w:rPr>
                <w:rFonts w:ascii="Times New Roman" w:hAnsi="Times New Roman" w:cs="Times New Roman"/>
                <w:lang w:val="en-US"/>
              </w:rPr>
              <w:t>sensys</w:t>
            </w:r>
            <w:proofErr w:type="spellEnd"/>
            <w:r w:rsidRPr="00E56FF0">
              <w:rPr>
                <w:rFonts w:ascii="Times New Roman" w:hAnsi="Times New Roman" w:cs="Times New Roman"/>
                <w:lang w:val="en-US"/>
              </w:rPr>
              <w:t xml:space="preserve"> MF-4018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6FF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Вытяжка кухня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Набор об</w:t>
            </w:r>
            <w:r w:rsidR="004A76B2" w:rsidRPr="00E56FF0">
              <w:rPr>
                <w:rFonts w:ascii="Times New Roman" w:hAnsi="Times New Roman" w:cs="Times New Roman"/>
              </w:rPr>
              <w:t xml:space="preserve">орудования для кабинета химии в </w:t>
            </w:r>
            <w:proofErr w:type="spellStart"/>
            <w:r w:rsidRPr="00E56FF0">
              <w:rPr>
                <w:rFonts w:ascii="Times New Roman" w:hAnsi="Times New Roman" w:cs="Times New Roman"/>
              </w:rPr>
              <w:t>т.ч</w:t>
            </w:r>
            <w:proofErr w:type="spellEnd"/>
            <w:r w:rsidRPr="00E56FF0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№2  Кислоты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№3 Гидроксиды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№4 Оксиды металлов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№8 Галоген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№9 Галогениды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№10 Сульфаты, сульфиты, сульфиды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№11 Карбонаты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№12Фосфаты</w:t>
            </w:r>
            <w:proofErr w:type="gramStart"/>
            <w:r w:rsidRPr="00E56FF0">
              <w:rPr>
                <w:rFonts w:ascii="Times New Roman" w:hAnsi="Times New Roman" w:cs="Times New Roman"/>
              </w:rPr>
              <w:t>,с</w:t>
            </w:r>
            <w:proofErr w:type="gramEnd"/>
            <w:r w:rsidRPr="00E56FF0">
              <w:rPr>
                <w:rFonts w:ascii="Times New Roman" w:hAnsi="Times New Roman" w:cs="Times New Roman"/>
              </w:rPr>
              <w:t>иликаты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 xml:space="preserve">№13 Ацетаты, родониты, </w:t>
            </w:r>
            <w:proofErr w:type="spellStart"/>
            <w:r w:rsidRPr="00E56FF0">
              <w:rPr>
                <w:rFonts w:ascii="Times New Roman" w:hAnsi="Times New Roman" w:cs="Times New Roman"/>
              </w:rPr>
              <w:t>циониды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№14 Соединения марганца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№15 Соединения хрома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№16 Нитраты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№17 Индикаторы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№18 Минеральные удобрения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№19 Углеводы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№20 Кислородосодержащие органические вещества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№21 Кислоты органические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№22 Углеводы, амины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№23 Образцы органических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№24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  <w:tr w:rsidR="006A2B80" w:rsidTr="00E56F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Сис</w:t>
            </w:r>
            <w:r w:rsidR="004A76B2" w:rsidRPr="00E56FF0">
              <w:rPr>
                <w:rFonts w:ascii="Times New Roman" w:hAnsi="Times New Roman" w:cs="Times New Roman"/>
              </w:rPr>
              <w:t>тема проводная (блок управления</w:t>
            </w:r>
            <w:r w:rsidRPr="00E56FF0">
              <w:rPr>
                <w:rFonts w:ascii="Times New Roman" w:hAnsi="Times New Roman" w:cs="Times New Roman"/>
              </w:rPr>
              <w:t>,</w:t>
            </w:r>
            <w:r w:rsidR="004A76B2" w:rsidRPr="00E56FF0">
              <w:rPr>
                <w:rFonts w:ascii="Times New Roman" w:hAnsi="Times New Roman" w:cs="Times New Roman"/>
              </w:rPr>
              <w:t xml:space="preserve"> </w:t>
            </w:r>
            <w:r w:rsidRPr="00E56FF0">
              <w:rPr>
                <w:rFonts w:ascii="Times New Roman" w:hAnsi="Times New Roman" w:cs="Times New Roman"/>
              </w:rPr>
              <w:t>блок питания для камер, монитор)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E56FF0" w:rsidRDefault="006A2B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56FF0">
              <w:rPr>
                <w:rFonts w:ascii="Times New Roman" w:hAnsi="Times New Roman" w:cs="Times New Roman"/>
              </w:rPr>
              <w:t>1</w:t>
            </w:r>
          </w:p>
        </w:tc>
      </w:tr>
    </w:tbl>
    <w:p w:rsidR="006A2B80" w:rsidRDefault="006A2B80" w:rsidP="006A2B8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ab/>
        <w:t>Установлена недостача материальных ценностей в количестве 17 единиц  на общу</w:t>
      </w:r>
      <w:r w:rsidR="00E56FF0">
        <w:rPr>
          <w:rFonts w:ascii="Times New Roman" w:hAnsi="Times New Roman" w:cs="Times New Roman"/>
          <w:sz w:val="27"/>
          <w:szCs w:val="27"/>
        </w:rPr>
        <w:t xml:space="preserve">ю сумму  225350,99 руб.  в </w:t>
      </w:r>
      <w:proofErr w:type="spellStart"/>
      <w:r w:rsidR="004A76B2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4A76B2">
        <w:rPr>
          <w:rFonts w:ascii="Times New Roman" w:hAnsi="Times New Roman" w:cs="Times New Roman"/>
          <w:sz w:val="27"/>
          <w:szCs w:val="27"/>
        </w:rPr>
        <w:t>.: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 w:rsidR="004A76B2">
        <w:rPr>
          <w:rFonts w:ascii="Times New Roman" w:hAnsi="Times New Roman" w:cs="Times New Roman"/>
          <w:sz w:val="27"/>
          <w:szCs w:val="27"/>
        </w:rPr>
        <w:t xml:space="preserve">                            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2126"/>
        <w:gridCol w:w="2835"/>
      </w:tblGrid>
      <w:tr w:rsidR="006A2B80" w:rsidTr="00E56F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стоимость, руб.</w:t>
            </w:r>
          </w:p>
        </w:tc>
      </w:tr>
      <w:tr w:rsidR="006A2B80" w:rsidTr="00E56F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мебели в обеденный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41013600491110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6705,89</w:t>
            </w:r>
          </w:p>
        </w:tc>
      </w:tr>
      <w:tr w:rsidR="006A2B80" w:rsidTr="00E56F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Гимнастическая стенка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4101360012709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3691,32</w:t>
            </w:r>
          </w:p>
        </w:tc>
      </w:tr>
      <w:tr w:rsidR="006A2B80" w:rsidTr="00E56F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Гимнастическая стенка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4101360012710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3691,32</w:t>
            </w:r>
          </w:p>
        </w:tc>
      </w:tr>
      <w:tr w:rsidR="006A2B80" w:rsidTr="00E56F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Сигнализатор загазованности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Газовичок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2315-7000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4101244061115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91900,00</w:t>
            </w:r>
          </w:p>
        </w:tc>
      </w:tr>
      <w:tr w:rsidR="006A2B80" w:rsidTr="00E56F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Штанга учебная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410136001579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6339,54</w:t>
            </w:r>
          </w:p>
        </w:tc>
      </w:tr>
      <w:tr w:rsidR="006A2B80" w:rsidTr="00E56F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 двухслойная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410136000009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</w:tr>
      <w:tr w:rsidR="006A2B80" w:rsidTr="00E56F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Плита электрическая ПЭП -048-4М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410134000033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29341,95</w:t>
            </w:r>
          </w:p>
        </w:tc>
      </w:tr>
      <w:tr w:rsidR="006A2B80" w:rsidTr="00E56F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Холодильник «Норд»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410124000024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9376,41</w:t>
            </w:r>
          </w:p>
        </w:tc>
      </w:tr>
      <w:tr w:rsidR="006A2B80" w:rsidTr="00E56F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Морозильная камера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410124002566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20140,00</w:t>
            </w:r>
          </w:p>
        </w:tc>
      </w:tr>
      <w:tr w:rsidR="006A2B80" w:rsidTr="00E56F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Телевизор цветной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410134001004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4374,72</w:t>
            </w:r>
          </w:p>
        </w:tc>
      </w:tr>
      <w:tr w:rsidR="006A2B80" w:rsidTr="00E56F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4101360009146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3783,66</w:t>
            </w:r>
          </w:p>
        </w:tc>
      </w:tr>
      <w:tr w:rsidR="006A2B80" w:rsidTr="00E56F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4101360009147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3783,66</w:t>
            </w:r>
          </w:p>
        </w:tc>
      </w:tr>
      <w:tr w:rsidR="006A2B80" w:rsidTr="00E56F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4101360009148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3783,66</w:t>
            </w:r>
          </w:p>
        </w:tc>
      </w:tr>
      <w:tr w:rsidR="006A2B80" w:rsidTr="00E56F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Станок деревообрабатывающий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410134000984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6881,78</w:t>
            </w:r>
          </w:p>
        </w:tc>
      </w:tr>
      <w:tr w:rsidR="006A2B80" w:rsidTr="00E56F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Перворобот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 w:rsidRPr="006A2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410134020009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16157,08</w:t>
            </w:r>
          </w:p>
        </w:tc>
      </w:tr>
      <w:tr w:rsidR="006A2B80" w:rsidTr="00E56F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наглядное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410136000001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6800,00</w:t>
            </w:r>
          </w:p>
        </w:tc>
      </w:tr>
      <w:tr w:rsidR="006A2B80" w:rsidTr="00E56F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методической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41013600002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</w:tbl>
    <w:p w:rsidR="006A2B80" w:rsidRDefault="006A2B80" w:rsidP="006A2B8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A76B2" w:rsidRDefault="006A2B80" w:rsidP="006A2B8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</w:t>
      </w:r>
      <w:r w:rsidR="004A76B2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Данные материальные ценности  проведены по счетам бухгалтерского учета и отражены в карте учета имущества муниципального образования город Горячий Ключ Краснодарского края, находящегося у муниципального учреждения в опер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тивном управлении. </w:t>
      </w:r>
    </w:p>
    <w:p w:rsidR="004A76B2" w:rsidRDefault="006A2B80" w:rsidP="004A76B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 приказу от 2 октября 2017 г.</w:t>
      </w:r>
      <w:r w:rsidR="004A76B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№ 46 в учреждении была проведена г</w:t>
      </w:r>
      <w:r w:rsidR="004A76B2">
        <w:rPr>
          <w:rFonts w:ascii="Times New Roman" w:hAnsi="Times New Roman" w:cs="Times New Roman"/>
          <w:sz w:val="27"/>
          <w:szCs w:val="27"/>
        </w:rPr>
        <w:t xml:space="preserve">одовая инвентаризация. Объекты </w:t>
      </w:r>
      <w:r>
        <w:rPr>
          <w:rFonts w:ascii="Times New Roman" w:hAnsi="Times New Roman" w:cs="Times New Roman"/>
          <w:sz w:val="27"/>
          <w:szCs w:val="27"/>
        </w:rPr>
        <w:t>перечисленных финансовых активов по данным инвентаризации имелись в наличии, что подтверждено подписями директора учреждения Л.Ю.</w:t>
      </w:r>
      <w:r w:rsidR="004A76B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Цветковой и членами инвентаризационной комиссии. </w:t>
      </w:r>
    </w:p>
    <w:p w:rsidR="004A76B2" w:rsidRDefault="00E56FF0" w:rsidP="004A76B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вышеизложенного</w:t>
      </w:r>
      <w:proofErr w:type="gramEnd"/>
      <w:r>
        <w:rPr>
          <w:rFonts w:ascii="Times New Roman" w:hAnsi="Times New Roman" w:cs="Times New Roman"/>
          <w:sz w:val="27"/>
          <w:szCs w:val="27"/>
        </w:rPr>
        <w:t>,</w:t>
      </w:r>
      <w:r w:rsidR="006A2B80">
        <w:rPr>
          <w:rFonts w:ascii="Times New Roman" w:hAnsi="Times New Roman" w:cs="Times New Roman"/>
          <w:sz w:val="27"/>
          <w:szCs w:val="27"/>
        </w:rPr>
        <w:t xml:space="preserve"> можно сделать вывод, что  годовая инве</w:t>
      </w:r>
      <w:r w:rsidR="006A2B80">
        <w:rPr>
          <w:rFonts w:ascii="Times New Roman" w:hAnsi="Times New Roman" w:cs="Times New Roman"/>
          <w:sz w:val="27"/>
          <w:szCs w:val="27"/>
        </w:rPr>
        <w:t>н</w:t>
      </w:r>
      <w:r w:rsidR="006A2B80">
        <w:rPr>
          <w:rFonts w:ascii="Times New Roman" w:hAnsi="Times New Roman" w:cs="Times New Roman"/>
          <w:sz w:val="27"/>
          <w:szCs w:val="27"/>
        </w:rPr>
        <w:t xml:space="preserve">таризация проводилась формально. </w:t>
      </w:r>
      <w:proofErr w:type="gramStart"/>
      <w:r w:rsidR="006A2B80">
        <w:rPr>
          <w:rFonts w:ascii="Times New Roman" w:hAnsi="Times New Roman" w:cs="Times New Roman"/>
          <w:sz w:val="27"/>
          <w:szCs w:val="27"/>
        </w:rPr>
        <w:t>Объяснительная</w:t>
      </w:r>
      <w:proofErr w:type="gramEnd"/>
      <w:r w:rsidR="006A2B8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A2B80">
        <w:rPr>
          <w:rFonts w:ascii="Times New Roman" w:hAnsi="Times New Roman" w:cs="Times New Roman"/>
          <w:sz w:val="27"/>
          <w:szCs w:val="27"/>
        </w:rPr>
        <w:t>Л.Ю.Цветковой</w:t>
      </w:r>
      <w:proofErr w:type="spellEnd"/>
      <w:r w:rsidR="006A2B80">
        <w:rPr>
          <w:rFonts w:ascii="Times New Roman" w:hAnsi="Times New Roman" w:cs="Times New Roman"/>
          <w:sz w:val="27"/>
          <w:szCs w:val="27"/>
        </w:rPr>
        <w:t xml:space="preserve"> по устано</w:t>
      </w:r>
      <w:r w:rsidR="006A2B80">
        <w:rPr>
          <w:rFonts w:ascii="Times New Roman" w:hAnsi="Times New Roman" w:cs="Times New Roman"/>
          <w:sz w:val="27"/>
          <w:szCs w:val="27"/>
        </w:rPr>
        <w:t>в</w:t>
      </w:r>
      <w:r w:rsidR="006A2B80">
        <w:rPr>
          <w:rFonts w:ascii="Times New Roman" w:hAnsi="Times New Roman" w:cs="Times New Roman"/>
          <w:sz w:val="27"/>
          <w:szCs w:val="27"/>
        </w:rPr>
        <w:t xml:space="preserve">ленному факту прилагается.                   </w:t>
      </w:r>
    </w:p>
    <w:p w:rsidR="006A2B80" w:rsidRDefault="006A2B80" w:rsidP="004A76B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Выборочной проверкой  также установлено, что на бухгалтерском учете длительное время числится и имеется в наличии имущество, не используемое учреждением по причине их морального и физического износа, невозможностью (нецелесообразностью) его дальнейшего использования в количестве 12 единиц на общую сумму 174010,77 рублей, в том числе: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2977"/>
      </w:tblGrid>
      <w:tr w:rsidR="006A2B80" w:rsidTr="004A76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стоимость, руб.</w:t>
            </w:r>
          </w:p>
        </w:tc>
      </w:tr>
      <w:tr w:rsidR="006A2B80" w:rsidTr="004A76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Телефакс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410134002215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5125,00</w:t>
            </w:r>
          </w:p>
        </w:tc>
      </w:tr>
      <w:tr w:rsidR="006A2B80" w:rsidTr="004A76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Копировальный аппарат Канон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410134003218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6890,00</w:t>
            </w:r>
          </w:p>
        </w:tc>
      </w:tr>
      <w:tr w:rsidR="006A2B80" w:rsidTr="004A76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учителя</w:t>
            </w:r>
            <w:r w:rsidR="004A76B2">
              <w:rPr>
                <w:rFonts w:ascii="Times New Roman" w:hAnsi="Times New Roman" w:cs="Times New Roman"/>
                <w:sz w:val="20"/>
                <w:szCs w:val="20"/>
              </w:rPr>
              <w:t>, 2001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410134000125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49609,72</w:t>
            </w:r>
          </w:p>
        </w:tc>
      </w:tr>
      <w:tr w:rsidR="006A2B80" w:rsidTr="004A76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ученика</w:t>
            </w:r>
            <w:r w:rsidR="004A76B2">
              <w:rPr>
                <w:rFonts w:ascii="Times New Roman" w:hAnsi="Times New Roman" w:cs="Times New Roman"/>
                <w:sz w:val="20"/>
                <w:szCs w:val="20"/>
              </w:rPr>
              <w:t xml:space="preserve">, 2001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410134000138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30978,08</w:t>
            </w:r>
          </w:p>
        </w:tc>
      </w:tr>
      <w:tr w:rsidR="006A2B80" w:rsidTr="004A76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Pr="004A76B2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Копировальный аппарат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  <w:proofErr w:type="gramEnd"/>
            <w:r w:rsidR="004A76B2">
              <w:rPr>
                <w:rFonts w:ascii="Times New Roman" w:hAnsi="Times New Roman" w:cs="Times New Roman"/>
                <w:sz w:val="20"/>
                <w:szCs w:val="20"/>
              </w:rPr>
              <w:t>, 2003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410134000149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9641.58</w:t>
            </w:r>
          </w:p>
        </w:tc>
      </w:tr>
      <w:tr w:rsidR="006A2B80" w:rsidTr="004A76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="004A76B2">
              <w:rPr>
                <w:rFonts w:ascii="Times New Roman" w:hAnsi="Times New Roman" w:cs="Times New Roman"/>
                <w:sz w:val="20"/>
                <w:szCs w:val="20"/>
              </w:rPr>
              <w:t xml:space="preserve">, 2003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410134000173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31477,68</w:t>
            </w:r>
          </w:p>
        </w:tc>
      </w:tr>
      <w:tr w:rsidR="006A2B80" w:rsidTr="004A76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  <w:r w:rsidR="004A76B2">
              <w:rPr>
                <w:rFonts w:ascii="Times New Roman" w:hAnsi="Times New Roman" w:cs="Times New Roman"/>
                <w:sz w:val="20"/>
                <w:szCs w:val="20"/>
              </w:rPr>
              <w:t>, 2006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410134000913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3210,00</w:t>
            </w:r>
          </w:p>
        </w:tc>
      </w:tr>
      <w:tr w:rsidR="006A2B80" w:rsidTr="004A76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для библиотекаря</w:t>
            </w:r>
            <w:r w:rsidR="004A76B2">
              <w:rPr>
                <w:rFonts w:ascii="Times New Roman" w:hAnsi="Times New Roman" w:cs="Times New Roman"/>
                <w:sz w:val="20"/>
                <w:szCs w:val="20"/>
              </w:rPr>
              <w:t>, 2004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410134000181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22030,40</w:t>
            </w:r>
          </w:p>
        </w:tc>
      </w:tr>
      <w:tr w:rsidR="006A2B80" w:rsidTr="004A76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Видеоплеер Фунай-2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410134000112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3697,33</w:t>
            </w:r>
          </w:p>
        </w:tc>
      </w:tr>
      <w:tr w:rsidR="006A2B80" w:rsidTr="004A76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410136009143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3783,66</w:t>
            </w:r>
          </w:p>
        </w:tc>
      </w:tr>
      <w:tr w:rsidR="006A2B80" w:rsidTr="004A76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4101360009144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3783,66</w:t>
            </w:r>
          </w:p>
        </w:tc>
      </w:tr>
      <w:tr w:rsidR="006A2B80" w:rsidTr="004A76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4101360009145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0" w:rsidRDefault="006A2B8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3783,66</w:t>
            </w:r>
          </w:p>
        </w:tc>
      </w:tr>
    </w:tbl>
    <w:p w:rsidR="004A76B2" w:rsidRDefault="006A2B80" w:rsidP="006A2B8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ab/>
        <w:t>В период 2017 года и ранее Учреждением не принимались меры по спис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нию данного имущества.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А именно, 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забалансовом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счете 02 «Материальные ценности, принятые на хранение» по состоянию на 1.01.2017 года и на момент проведения выборочной (контрольной) инвентаризации вышеуказанное имущ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ство не числится, в то время как, согласно п. 335 Инструкции 157н счет 02 предн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значен для учета имущества, в отношении которого принято решение о списании (прекращении эксплуатации), в том числе в связи с физическим или моральным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износом и невозможностью (нецелесообразностью) его дальнейшего использов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ния, до момента его демонтажа (утилизации, уничтожения).      </w:t>
      </w:r>
      <w:r>
        <w:rPr>
          <w:rFonts w:ascii="Times New Roman" w:hAnsi="Times New Roman" w:cs="Times New Roman"/>
          <w:sz w:val="27"/>
          <w:szCs w:val="27"/>
        </w:rPr>
        <w:tab/>
      </w:r>
    </w:p>
    <w:p w:rsidR="006A2B80" w:rsidRDefault="006A2B80" w:rsidP="004A76B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нарушение приказу Минфина РФ от 15 декабря 2010 года №173н «Об утверждении форм первичных учетных документов и регистров бухгалтерского учета и Методических указаний по их применению» в  представленных инвента</w:t>
      </w:r>
      <w:r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>ных карточках заполнены не все реквизиты, не всегда указываются признаки об</w:t>
      </w:r>
      <w:r>
        <w:rPr>
          <w:rFonts w:ascii="Times New Roman" w:hAnsi="Times New Roman" w:cs="Times New Roman"/>
          <w:sz w:val="27"/>
          <w:szCs w:val="27"/>
        </w:rPr>
        <w:t>ъ</w:t>
      </w:r>
      <w:r>
        <w:rPr>
          <w:rFonts w:ascii="Times New Roman" w:hAnsi="Times New Roman" w:cs="Times New Roman"/>
          <w:sz w:val="27"/>
          <w:szCs w:val="27"/>
        </w:rPr>
        <w:t>ектов:</w:t>
      </w:r>
    </w:p>
    <w:p w:rsidR="006A2B80" w:rsidRDefault="006A2B80" w:rsidP="006A2B8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- изготовитель (организация изготовитель);</w:t>
      </w:r>
    </w:p>
    <w:p w:rsidR="006A2B80" w:rsidRDefault="006A2B80" w:rsidP="006A2B8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паспорт, свидетельство, чертеж, модель, тип, марка, заводской номер;</w:t>
      </w:r>
    </w:p>
    <w:p w:rsidR="006A2B80" w:rsidRDefault="006A2B80" w:rsidP="006A2B8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изготовления;</w:t>
      </w:r>
    </w:p>
    <w:p w:rsidR="006A2B80" w:rsidRDefault="006A2B80" w:rsidP="006A2B8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деталей, в составе которых имеются драгоценный металл, наименование детали и масса  металла, указанные в паспорте;</w:t>
      </w:r>
    </w:p>
    <w:p w:rsidR="006A2B80" w:rsidRDefault="006A2B80" w:rsidP="006A2B8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о произведенных ремонтах на основании Акта Ф.0306002;</w:t>
      </w:r>
    </w:p>
    <w:p w:rsidR="006A2B80" w:rsidRDefault="006A2B80" w:rsidP="006A2B8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записи о замене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проставляются даты замены;</w:t>
      </w:r>
    </w:p>
    <w:p w:rsidR="006A2B80" w:rsidRDefault="006A2B80" w:rsidP="006A2B8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 краткой  индивидуальной характеристике объекта, его основные качественные и количественные показатели.</w:t>
      </w:r>
    </w:p>
    <w:p w:rsidR="006A2B80" w:rsidRDefault="006A2B80" w:rsidP="006A2B8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ходе проверки государственной регистрации прав на недвижимое имущ</w:t>
      </w:r>
      <w:r>
        <w:rPr>
          <w:rFonts w:ascii="Times New Roman" w:hAnsi="Times New Roman" w:cs="Times New Roman"/>
          <w:sz w:val="27"/>
          <w:szCs w:val="27"/>
        </w:rPr>
        <w:t>е</w:t>
      </w:r>
      <w:r w:rsidR="00EB1B23">
        <w:rPr>
          <w:rFonts w:ascii="Times New Roman" w:hAnsi="Times New Roman" w:cs="Times New Roman"/>
          <w:sz w:val="27"/>
          <w:szCs w:val="27"/>
        </w:rPr>
        <w:t xml:space="preserve">ство и сделок с ним </w:t>
      </w:r>
      <w:r>
        <w:rPr>
          <w:rFonts w:ascii="Times New Roman" w:hAnsi="Times New Roman" w:cs="Times New Roman"/>
          <w:sz w:val="27"/>
          <w:szCs w:val="27"/>
        </w:rPr>
        <w:t xml:space="preserve"> установлено, что свидетельство о государственной регистр</w:t>
      </w:r>
      <w:r>
        <w:rPr>
          <w:rFonts w:ascii="Times New Roman" w:hAnsi="Times New Roman" w:cs="Times New Roman"/>
          <w:sz w:val="27"/>
          <w:szCs w:val="27"/>
        </w:rPr>
        <w:t>а</w:t>
      </w:r>
      <w:r w:rsidR="00EB1B23">
        <w:rPr>
          <w:rFonts w:ascii="Times New Roman" w:hAnsi="Times New Roman" w:cs="Times New Roman"/>
          <w:sz w:val="27"/>
          <w:szCs w:val="27"/>
        </w:rPr>
        <w:t xml:space="preserve">ции права </w:t>
      </w:r>
      <w:r>
        <w:rPr>
          <w:rFonts w:ascii="Times New Roman" w:hAnsi="Times New Roman" w:cs="Times New Roman"/>
          <w:sz w:val="27"/>
          <w:szCs w:val="27"/>
        </w:rPr>
        <w:t>не оформлено  на котельную,  находящуюся на территории МБОУ ООШ №5 и состоящую на бухгалтерском учете.</w:t>
      </w:r>
    </w:p>
    <w:p w:rsidR="006A2B80" w:rsidRDefault="006A2B80" w:rsidP="006A2B8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период проверки обязанности завхоза исполняли следующие работники:</w:t>
      </w:r>
    </w:p>
    <w:p w:rsidR="006A2B80" w:rsidRDefault="006A2B80" w:rsidP="006A2B8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Гусоева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И.Г. с  1.09.2016г. 0,5 ст.</w:t>
      </w:r>
    </w:p>
    <w:p w:rsidR="006A2B80" w:rsidRDefault="006A2B80" w:rsidP="006A2B8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Гусоева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И.Г. с 1.10.2016г.  0,5 ст.;</w:t>
      </w:r>
    </w:p>
    <w:p w:rsidR="006A2B80" w:rsidRDefault="006A2B80" w:rsidP="006A2B8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Гусоева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И.Г. с  1.11.2016г. 0,5  ст. и по 9.08.2017г.;</w:t>
      </w:r>
    </w:p>
    <w:p w:rsidR="006A2B80" w:rsidRDefault="006A2B80" w:rsidP="006A2B8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Макмак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А.И. с 10.08.17г. по 15.10.17г. 1 ст.</w:t>
      </w:r>
    </w:p>
    <w:p w:rsidR="006A2B80" w:rsidRDefault="006A2B80" w:rsidP="006A2B8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Гусоева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И.Т. с 17.10.17г.  по  1.04.18г. 1 ст.</w:t>
      </w:r>
    </w:p>
    <w:p w:rsidR="006A2B80" w:rsidRDefault="00EB1B23" w:rsidP="006A2B8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Липатов С.О</w:t>
      </w:r>
      <w:r w:rsidR="006A2B80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A2B80">
        <w:rPr>
          <w:rFonts w:ascii="Times New Roman" w:hAnsi="Times New Roman" w:cs="Times New Roman"/>
          <w:sz w:val="27"/>
          <w:szCs w:val="27"/>
        </w:rPr>
        <w:t>с 17.04.18г.  0,5 ст. и по настоящее время.</w:t>
      </w:r>
    </w:p>
    <w:p w:rsidR="00B77728" w:rsidRDefault="006A2B80" w:rsidP="006A2B8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В нарушении ст. 244 ТК РФ письменные договора о полной материальной ответственности с ними не заключались. При смене завхозов акты - приема пер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дачи имущества не оформлялись.</w:t>
      </w:r>
    </w:p>
    <w:p w:rsidR="006A2B80" w:rsidRDefault="006A2B80" w:rsidP="006A2B8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356BA2" w:rsidRDefault="00683A00" w:rsidP="00F56C16">
      <w:pPr>
        <w:pStyle w:val="a9"/>
        <w:numPr>
          <w:ilvl w:val="0"/>
          <w:numId w:val="17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683A00">
        <w:rPr>
          <w:rFonts w:ascii="Times New Roman" w:hAnsi="Times New Roman" w:cs="Times New Roman"/>
          <w:sz w:val="27"/>
          <w:szCs w:val="27"/>
        </w:rPr>
        <w:t>Организация</w:t>
      </w:r>
      <w:r w:rsidR="00B77728" w:rsidRPr="00683A00">
        <w:rPr>
          <w:rFonts w:ascii="Times New Roman" w:hAnsi="Times New Roman" w:cs="Times New Roman"/>
          <w:sz w:val="27"/>
          <w:szCs w:val="27"/>
        </w:rPr>
        <w:t xml:space="preserve"> питания</w:t>
      </w:r>
      <w:r w:rsidR="006C7AB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11CAE" w:rsidRPr="00683A00" w:rsidRDefault="00702DE8" w:rsidP="007A0342">
      <w:pPr>
        <w:pStyle w:val="a9"/>
        <w:ind w:left="705"/>
        <w:rPr>
          <w:rFonts w:ascii="Times New Roman" w:hAnsi="Times New Roman" w:cs="Times New Roman"/>
          <w:sz w:val="27"/>
          <w:szCs w:val="27"/>
        </w:rPr>
      </w:pPr>
      <w:r w:rsidRPr="00702DE8">
        <w:rPr>
          <w:rFonts w:ascii="Times New Roman" w:hAnsi="Times New Roman" w:cs="Times New Roman"/>
          <w:sz w:val="27"/>
          <w:szCs w:val="27"/>
          <w:u w:val="single"/>
        </w:rPr>
        <w:t>Школьное питание</w:t>
      </w:r>
      <w:r w:rsidR="007A0342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356BA2" w:rsidRDefault="00CD0D0C" w:rsidP="00E11CAE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Проверкой </w:t>
      </w:r>
      <w:r w:rsidR="006151FE">
        <w:rPr>
          <w:rFonts w:ascii="Times New Roman" w:hAnsi="Times New Roman" w:cs="Times New Roman"/>
          <w:sz w:val="27"/>
          <w:szCs w:val="27"/>
        </w:rPr>
        <w:t>комплектации документов, необходимых для предоставления д</w:t>
      </w:r>
      <w:r w:rsidR="006151FE">
        <w:rPr>
          <w:rFonts w:ascii="Times New Roman" w:hAnsi="Times New Roman" w:cs="Times New Roman"/>
          <w:sz w:val="27"/>
          <w:szCs w:val="27"/>
        </w:rPr>
        <w:t>о</w:t>
      </w:r>
      <w:r w:rsidR="006151FE">
        <w:rPr>
          <w:rFonts w:ascii="Times New Roman" w:hAnsi="Times New Roman" w:cs="Times New Roman"/>
          <w:sz w:val="27"/>
          <w:szCs w:val="27"/>
        </w:rPr>
        <w:t>таций из краевого и местного бюджетов</w:t>
      </w:r>
      <w:r w:rsidR="007A0342">
        <w:rPr>
          <w:rFonts w:ascii="Times New Roman" w:hAnsi="Times New Roman" w:cs="Times New Roman"/>
          <w:sz w:val="27"/>
          <w:szCs w:val="27"/>
        </w:rPr>
        <w:t xml:space="preserve"> в 2017-2018 учебном году</w:t>
      </w:r>
      <w:r w:rsidR="006151FE">
        <w:rPr>
          <w:rFonts w:ascii="Times New Roman" w:hAnsi="Times New Roman" w:cs="Times New Roman"/>
          <w:sz w:val="27"/>
          <w:szCs w:val="27"/>
        </w:rPr>
        <w:t xml:space="preserve">, в соответствии с постановлением администрации муниципального образования город </w:t>
      </w:r>
      <w:r w:rsidR="006C7ABC">
        <w:rPr>
          <w:rFonts w:ascii="Times New Roman" w:hAnsi="Times New Roman" w:cs="Times New Roman"/>
          <w:sz w:val="27"/>
          <w:szCs w:val="27"/>
        </w:rPr>
        <w:t xml:space="preserve"> </w:t>
      </w:r>
      <w:r w:rsidR="006151FE">
        <w:rPr>
          <w:rFonts w:ascii="Times New Roman" w:hAnsi="Times New Roman" w:cs="Times New Roman"/>
          <w:sz w:val="27"/>
          <w:szCs w:val="27"/>
        </w:rPr>
        <w:t>Горячий Ключ от 20 сентября 2016 года № 2098 «Об утверждении порядка обеспечения п</w:t>
      </w:r>
      <w:r w:rsidR="006151FE">
        <w:rPr>
          <w:rFonts w:ascii="Times New Roman" w:hAnsi="Times New Roman" w:cs="Times New Roman"/>
          <w:sz w:val="27"/>
          <w:szCs w:val="27"/>
        </w:rPr>
        <w:t>и</w:t>
      </w:r>
      <w:r w:rsidR="006151FE">
        <w:rPr>
          <w:rFonts w:ascii="Times New Roman" w:hAnsi="Times New Roman" w:cs="Times New Roman"/>
          <w:sz w:val="27"/>
          <w:szCs w:val="27"/>
        </w:rPr>
        <w:t>танием обучающихся в муниципальных образовательных учреждениях муниц</w:t>
      </w:r>
      <w:r w:rsidR="006151FE">
        <w:rPr>
          <w:rFonts w:ascii="Times New Roman" w:hAnsi="Times New Roman" w:cs="Times New Roman"/>
          <w:sz w:val="27"/>
          <w:szCs w:val="27"/>
        </w:rPr>
        <w:t>и</w:t>
      </w:r>
      <w:r w:rsidR="006151FE">
        <w:rPr>
          <w:rFonts w:ascii="Times New Roman" w:hAnsi="Times New Roman" w:cs="Times New Roman"/>
          <w:sz w:val="27"/>
          <w:szCs w:val="27"/>
        </w:rPr>
        <w:t xml:space="preserve">пального образования город Горячий Ключ» </w:t>
      </w:r>
      <w:r w:rsidR="00F05BA7">
        <w:rPr>
          <w:rFonts w:ascii="Times New Roman" w:hAnsi="Times New Roman" w:cs="Times New Roman"/>
          <w:sz w:val="27"/>
          <w:szCs w:val="27"/>
        </w:rPr>
        <w:t>установлены нарушения:</w:t>
      </w:r>
      <w:r w:rsidR="006151F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05BA7" w:rsidRDefault="00F05BA7" w:rsidP="00E11CAE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личных делах учащихся из многодетных семей: </w:t>
      </w:r>
      <w:proofErr w:type="spellStart"/>
      <w:r>
        <w:rPr>
          <w:rFonts w:ascii="Times New Roman" w:hAnsi="Times New Roman" w:cs="Times New Roman"/>
          <w:sz w:val="27"/>
          <w:szCs w:val="27"/>
        </w:rPr>
        <w:t>Тиуновой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Богданы, </w:t>
      </w:r>
      <w:proofErr w:type="spellStart"/>
      <w:r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уновой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Рады, Лаптева Кирилла, Лаптева Владимира, Фадеевой Екатерины отсу</w:t>
      </w:r>
      <w:r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>ствует копия паспорта  одного из родителей:</w:t>
      </w:r>
    </w:p>
    <w:p w:rsidR="00F05BA7" w:rsidRDefault="006C7ABC" w:rsidP="00E11CAE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личных делах</w:t>
      </w:r>
      <w:r w:rsidR="00F05BA7">
        <w:rPr>
          <w:rFonts w:ascii="Times New Roman" w:hAnsi="Times New Roman" w:cs="Times New Roman"/>
          <w:sz w:val="27"/>
          <w:szCs w:val="27"/>
        </w:rPr>
        <w:t xml:space="preserve"> учащихся  с ОВЗ: </w:t>
      </w:r>
      <w:proofErr w:type="spellStart"/>
      <w:r w:rsidR="00F05BA7">
        <w:rPr>
          <w:rFonts w:ascii="Times New Roman" w:hAnsi="Times New Roman" w:cs="Times New Roman"/>
          <w:sz w:val="27"/>
          <w:szCs w:val="27"/>
        </w:rPr>
        <w:t>Бурлаченко</w:t>
      </w:r>
      <w:proofErr w:type="spellEnd"/>
      <w:r w:rsidR="00F05BA7">
        <w:rPr>
          <w:rFonts w:ascii="Times New Roman" w:hAnsi="Times New Roman" w:cs="Times New Roman"/>
          <w:sz w:val="27"/>
          <w:szCs w:val="27"/>
        </w:rPr>
        <w:t xml:space="preserve"> О.В. и </w:t>
      </w:r>
      <w:proofErr w:type="spellStart"/>
      <w:r w:rsidR="00F05BA7">
        <w:rPr>
          <w:rFonts w:ascii="Times New Roman" w:hAnsi="Times New Roman" w:cs="Times New Roman"/>
          <w:sz w:val="27"/>
          <w:szCs w:val="27"/>
        </w:rPr>
        <w:t>Бурлаченко</w:t>
      </w:r>
      <w:proofErr w:type="spellEnd"/>
      <w:r w:rsidR="00F05BA7">
        <w:rPr>
          <w:rFonts w:ascii="Times New Roman" w:hAnsi="Times New Roman" w:cs="Times New Roman"/>
          <w:sz w:val="27"/>
          <w:szCs w:val="27"/>
        </w:rPr>
        <w:t xml:space="preserve"> В.В. также отсутствует копия паспорта одного из родителей.</w:t>
      </w:r>
    </w:p>
    <w:p w:rsidR="001428EB" w:rsidRPr="001428EB" w:rsidRDefault="001428EB" w:rsidP="00E11CAE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428EB">
        <w:rPr>
          <w:rFonts w:ascii="Times New Roman" w:hAnsi="Times New Roman" w:cs="Times New Roman"/>
          <w:sz w:val="27"/>
          <w:szCs w:val="27"/>
          <w:u w:val="single"/>
        </w:rPr>
        <w:t>Профильный лагерь с дневным пребыванием</w:t>
      </w:r>
    </w:p>
    <w:p w:rsidR="00702DE8" w:rsidRDefault="000F0877" w:rsidP="00E11CAE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Постановлением администрации муниципального образования город Гор</w:t>
      </w:r>
      <w:r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>чий Ключ</w:t>
      </w:r>
      <w:r w:rsidR="00EF4C63">
        <w:rPr>
          <w:rFonts w:ascii="Times New Roman" w:hAnsi="Times New Roman" w:cs="Times New Roman"/>
          <w:sz w:val="27"/>
          <w:szCs w:val="27"/>
        </w:rPr>
        <w:t xml:space="preserve"> от 13 апреля 2018 года № 663 «О распределении субсидий из краевого и местного бюджетов на финансирование профильных лагерей с дневным пребыв</w:t>
      </w:r>
      <w:r w:rsidR="00EF4C63">
        <w:rPr>
          <w:rFonts w:ascii="Times New Roman" w:hAnsi="Times New Roman" w:cs="Times New Roman"/>
          <w:sz w:val="27"/>
          <w:szCs w:val="27"/>
        </w:rPr>
        <w:t>а</w:t>
      </w:r>
      <w:r w:rsidR="00EF4C63">
        <w:rPr>
          <w:rFonts w:ascii="Times New Roman" w:hAnsi="Times New Roman" w:cs="Times New Roman"/>
          <w:sz w:val="27"/>
          <w:szCs w:val="27"/>
        </w:rPr>
        <w:t xml:space="preserve">нием на базе </w:t>
      </w:r>
      <w:r w:rsidR="00ED4F3E">
        <w:rPr>
          <w:rFonts w:ascii="Times New Roman" w:hAnsi="Times New Roman" w:cs="Times New Roman"/>
          <w:sz w:val="27"/>
          <w:szCs w:val="27"/>
        </w:rPr>
        <w:t>муниципальных образовательных учреждений муниципального обр</w:t>
      </w:r>
      <w:r w:rsidR="00ED4F3E">
        <w:rPr>
          <w:rFonts w:ascii="Times New Roman" w:hAnsi="Times New Roman" w:cs="Times New Roman"/>
          <w:sz w:val="27"/>
          <w:szCs w:val="27"/>
        </w:rPr>
        <w:t>а</w:t>
      </w:r>
      <w:r w:rsidR="00ED4F3E">
        <w:rPr>
          <w:rFonts w:ascii="Times New Roman" w:hAnsi="Times New Roman" w:cs="Times New Roman"/>
          <w:sz w:val="27"/>
          <w:szCs w:val="27"/>
        </w:rPr>
        <w:t>зования город Горяч</w:t>
      </w:r>
      <w:r w:rsidR="00E11CAE">
        <w:rPr>
          <w:rFonts w:ascii="Times New Roman" w:hAnsi="Times New Roman" w:cs="Times New Roman"/>
          <w:sz w:val="27"/>
          <w:szCs w:val="27"/>
        </w:rPr>
        <w:t>ий Ключ в 2018 году» МБОУ ООШ №5</w:t>
      </w:r>
      <w:r w:rsidR="00ED4F3E">
        <w:rPr>
          <w:rFonts w:ascii="Times New Roman" w:hAnsi="Times New Roman" w:cs="Times New Roman"/>
          <w:sz w:val="27"/>
          <w:szCs w:val="27"/>
        </w:rPr>
        <w:t xml:space="preserve"> распределена субс</w:t>
      </w:r>
      <w:r w:rsidR="00ED4F3E">
        <w:rPr>
          <w:rFonts w:ascii="Times New Roman" w:hAnsi="Times New Roman" w:cs="Times New Roman"/>
          <w:sz w:val="27"/>
          <w:szCs w:val="27"/>
        </w:rPr>
        <w:t>и</w:t>
      </w:r>
      <w:r w:rsidR="006C7ABC">
        <w:rPr>
          <w:rFonts w:ascii="Times New Roman" w:hAnsi="Times New Roman" w:cs="Times New Roman"/>
          <w:sz w:val="27"/>
          <w:szCs w:val="27"/>
        </w:rPr>
        <w:t>дия из муниципального</w:t>
      </w:r>
      <w:r w:rsidR="00ED4F3E">
        <w:rPr>
          <w:rFonts w:ascii="Times New Roman" w:hAnsi="Times New Roman" w:cs="Times New Roman"/>
          <w:sz w:val="27"/>
          <w:szCs w:val="27"/>
        </w:rPr>
        <w:t xml:space="preserve"> бюджета на проведение летнего лагеря</w:t>
      </w:r>
      <w:r w:rsidR="006C7ABC">
        <w:rPr>
          <w:rFonts w:ascii="Times New Roman" w:hAnsi="Times New Roman" w:cs="Times New Roman"/>
          <w:sz w:val="27"/>
          <w:szCs w:val="27"/>
        </w:rPr>
        <w:t xml:space="preserve"> для 55-ти учащи</w:t>
      </w:r>
      <w:r w:rsidR="006C7ABC">
        <w:rPr>
          <w:rFonts w:ascii="Times New Roman" w:hAnsi="Times New Roman" w:cs="Times New Roman"/>
          <w:sz w:val="27"/>
          <w:szCs w:val="27"/>
        </w:rPr>
        <w:t>х</w:t>
      </w:r>
      <w:r w:rsidR="006C7ABC">
        <w:rPr>
          <w:rFonts w:ascii="Times New Roman" w:hAnsi="Times New Roman" w:cs="Times New Roman"/>
          <w:sz w:val="27"/>
          <w:szCs w:val="27"/>
        </w:rPr>
        <w:t>ся в размере 78540</w:t>
      </w:r>
      <w:r w:rsidR="00ED4F3E">
        <w:rPr>
          <w:rFonts w:ascii="Times New Roman" w:hAnsi="Times New Roman" w:cs="Times New Roman"/>
          <w:sz w:val="27"/>
          <w:szCs w:val="27"/>
        </w:rPr>
        <w:t xml:space="preserve"> руб</w:t>
      </w:r>
      <w:proofErr w:type="gramEnd"/>
      <w:r w:rsidR="00ED4F3E">
        <w:rPr>
          <w:rFonts w:ascii="Times New Roman" w:hAnsi="Times New Roman" w:cs="Times New Roman"/>
          <w:sz w:val="27"/>
          <w:szCs w:val="27"/>
        </w:rPr>
        <w:t xml:space="preserve">. Норма питания на одного учащегося – </w:t>
      </w:r>
      <w:r w:rsidR="00ED4F3E" w:rsidRPr="006C7ABC">
        <w:rPr>
          <w:rFonts w:ascii="Times New Roman" w:hAnsi="Times New Roman" w:cs="Times New Roman"/>
          <w:sz w:val="27"/>
          <w:szCs w:val="27"/>
        </w:rPr>
        <w:t>102 руб. в день.</w:t>
      </w:r>
    </w:p>
    <w:p w:rsidR="006C7ABC" w:rsidRDefault="006C7ABC" w:rsidP="00E11CAE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Выездная проверка организации питания в летнем лагере с дневным преб</w:t>
      </w:r>
      <w:r>
        <w:rPr>
          <w:rFonts w:ascii="Times New Roman" w:hAnsi="Times New Roman" w:cs="Times New Roman"/>
          <w:sz w:val="27"/>
          <w:szCs w:val="27"/>
        </w:rPr>
        <w:t>ы</w:t>
      </w:r>
      <w:r>
        <w:rPr>
          <w:rFonts w:ascii="Times New Roman" w:hAnsi="Times New Roman" w:cs="Times New Roman"/>
          <w:sz w:val="27"/>
          <w:szCs w:val="27"/>
        </w:rPr>
        <w:t xml:space="preserve">ванием детей проведена </w:t>
      </w:r>
      <w:r w:rsidR="00DA5964">
        <w:rPr>
          <w:rFonts w:ascii="Times New Roman" w:hAnsi="Times New Roman" w:cs="Times New Roman"/>
          <w:sz w:val="27"/>
          <w:szCs w:val="27"/>
        </w:rPr>
        <w:t>26</w:t>
      </w:r>
      <w:r w:rsidRPr="00DA5964">
        <w:rPr>
          <w:rFonts w:ascii="Times New Roman" w:hAnsi="Times New Roman" w:cs="Times New Roman"/>
          <w:sz w:val="27"/>
          <w:szCs w:val="27"/>
        </w:rPr>
        <w:t xml:space="preserve"> июля 2018 года</w:t>
      </w:r>
      <w:r>
        <w:rPr>
          <w:rFonts w:ascii="Times New Roman" w:hAnsi="Times New Roman" w:cs="Times New Roman"/>
          <w:sz w:val="27"/>
          <w:szCs w:val="27"/>
        </w:rPr>
        <w:t>, в результате которой установлено:</w:t>
      </w:r>
      <w:proofErr w:type="gramEnd"/>
    </w:p>
    <w:p w:rsidR="00702DE8" w:rsidRDefault="00702DE8" w:rsidP="00E11CAE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Профильный лагерь с дневным пребыванием на базе МБОУ ООШ №5 функционирует на основании приказа управления образования от 10 июля 2018 № 682 «Об открытии 3-ей смены профильных лагерей с дневным пребыванием на б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зе ООШ №5 МО город Горячий Ключ».</w:t>
      </w:r>
      <w:r w:rsidR="00705AE4">
        <w:rPr>
          <w:rFonts w:ascii="Times New Roman" w:hAnsi="Times New Roman" w:cs="Times New Roman"/>
          <w:sz w:val="27"/>
          <w:szCs w:val="27"/>
        </w:rPr>
        <w:t xml:space="preserve"> Количество учащихся по приказу упра</w:t>
      </w:r>
      <w:r w:rsidR="00705AE4">
        <w:rPr>
          <w:rFonts w:ascii="Times New Roman" w:hAnsi="Times New Roman" w:cs="Times New Roman"/>
          <w:sz w:val="27"/>
          <w:szCs w:val="27"/>
        </w:rPr>
        <w:t>в</w:t>
      </w:r>
      <w:r w:rsidR="00705AE4">
        <w:rPr>
          <w:rFonts w:ascii="Times New Roman" w:hAnsi="Times New Roman" w:cs="Times New Roman"/>
          <w:sz w:val="27"/>
          <w:szCs w:val="27"/>
        </w:rPr>
        <w:t>ления образования составляет 55 человек, норма питания – 102 руб. в день на о</w:t>
      </w:r>
      <w:r w:rsidR="00705AE4">
        <w:rPr>
          <w:rFonts w:ascii="Times New Roman" w:hAnsi="Times New Roman" w:cs="Times New Roman"/>
          <w:sz w:val="27"/>
          <w:szCs w:val="27"/>
        </w:rPr>
        <w:t>д</w:t>
      </w:r>
      <w:r w:rsidR="00705AE4">
        <w:rPr>
          <w:rFonts w:ascii="Times New Roman" w:hAnsi="Times New Roman" w:cs="Times New Roman"/>
          <w:sz w:val="27"/>
          <w:szCs w:val="27"/>
        </w:rPr>
        <w:t>ного учащегося, источник финансирования – муниципальный бюджет.</w:t>
      </w:r>
    </w:p>
    <w:p w:rsidR="00702DE8" w:rsidRDefault="00702DE8" w:rsidP="00E11CAE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32EAC">
        <w:rPr>
          <w:rFonts w:ascii="Times New Roman" w:hAnsi="Times New Roman" w:cs="Times New Roman"/>
          <w:sz w:val="27"/>
          <w:szCs w:val="27"/>
        </w:rPr>
        <w:lastRenderedPageBreak/>
        <w:t xml:space="preserve">На момент проверки </w:t>
      </w:r>
      <w:r w:rsidR="001460B1" w:rsidRPr="00932EAC">
        <w:rPr>
          <w:rFonts w:ascii="Times New Roman" w:hAnsi="Times New Roman" w:cs="Times New Roman"/>
          <w:sz w:val="27"/>
          <w:szCs w:val="27"/>
        </w:rPr>
        <w:t xml:space="preserve"> </w:t>
      </w:r>
      <w:r w:rsidR="00C678FD" w:rsidRPr="00932EAC">
        <w:rPr>
          <w:rFonts w:ascii="Times New Roman" w:hAnsi="Times New Roman" w:cs="Times New Roman"/>
          <w:sz w:val="27"/>
          <w:szCs w:val="27"/>
        </w:rPr>
        <w:t xml:space="preserve">26 июня 2018 года, </w:t>
      </w:r>
      <w:r w:rsidRPr="00932EAC">
        <w:rPr>
          <w:rFonts w:ascii="Times New Roman" w:hAnsi="Times New Roman" w:cs="Times New Roman"/>
          <w:sz w:val="27"/>
          <w:szCs w:val="27"/>
        </w:rPr>
        <w:t>12 час. 15 мин.</w:t>
      </w:r>
      <w:r>
        <w:rPr>
          <w:rFonts w:ascii="Times New Roman" w:hAnsi="Times New Roman" w:cs="Times New Roman"/>
          <w:sz w:val="27"/>
          <w:szCs w:val="27"/>
        </w:rPr>
        <w:t xml:space="preserve"> Меню-требование</w:t>
      </w:r>
      <w:r w:rsidR="00705AE4">
        <w:rPr>
          <w:rFonts w:ascii="Times New Roman" w:hAnsi="Times New Roman" w:cs="Times New Roman"/>
          <w:sz w:val="27"/>
          <w:szCs w:val="27"/>
        </w:rPr>
        <w:t xml:space="preserve"> на выдачу продуктов питания</w:t>
      </w:r>
      <w:r>
        <w:rPr>
          <w:rFonts w:ascii="Times New Roman" w:hAnsi="Times New Roman" w:cs="Times New Roman"/>
          <w:sz w:val="27"/>
          <w:szCs w:val="27"/>
        </w:rPr>
        <w:t xml:space="preserve">, Меню дня </w:t>
      </w:r>
      <w:r w:rsidR="00705AE4">
        <w:rPr>
          <w:rFonts w:ascii="Times New Roman" w:hAnsi="Times New Roman" w:cs="Times New Roman"/>
          <w:sz w:val="27"/>
          <w:szCs w:val="27"/>
        </w:rPr>
        <w:t xml:space="preserve">на 26 июля 2018 года </w:t>
      </w:r>
      <w:r>
        <w:rPr>
          <w:rFonts w:ascii="Times New Roman" w:hAnsi="Times New Roman" w:cs="Times New Roman"/>
          <w:sz w:val="27"/>
          <w:szCs w:val="27"/>
        </w:rPr>
        <w:t>составлены, утве</w:t>
      </w:r>
      <w:r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 xml:space="preserve">ждены начальником лагеря Е.С.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Шкарлетовой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подписаны поваром </w:t>
      </w:r>
      <w:r w:rsidR="00705AE4">
        <w:rPr>
          <w:rFonts w:ascii="Times New Roman" w:hAnsi="Times New Roman" w:cs="Times New Roman"/>
          <w:sz w:val="27"/>
          <w:szCs w:val="27"/>
        </w:rPr>
        <w:t xml:space="preserve">Р.А. </w:t>
      </w:r>
      <w:proofErr w:type="spellStart"/>
      <w:r w:rsidR="00705AE4">
        <w:rPr>
          <w:rFonts w:ascii="Times New Roman" w:hAnsi="Times New Roman" w:cs="Times New Roman"/>
          <w:sz w:val="27"/>
          <w:szCs w:val="27"/>
        </w:rPr>
        <w:t>Айяровой</w:t>
      </w:r>
      <w:proofErr w:type="spellEnd"/>
      <w:r w:rsidR="00705AE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428EB" w:rsidRDefault="00705AE4" w:rsidP="00E11CAE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Меню-требование на выдачу продуктов питания на 26 июня 2018 года с</w:t>
      </w:r>
      <w:r>
        <w:rPr>
          <w:rFonts w:ascii="Times New Roman" w:hAnsi="Times New Roman" w:cs="Times New Roman"/>
          <w:sz w:val="27"/>
          <w:szCs w:val="27"/>
        </w:rPr>
        <w:t>о</w:t>
      </w:r>
      <w:r w:rsidR="00741301">
        <w:rPr>
          <w:rFonts w:ascii="Times New Roman" w:hAnsi="Times New Roman" w:cs="Times New Roman"/>
          <w:sz w:val="27"/>
          <w:szCs w:val="27"/>
        </w:rPr>
        <w:t>ставлено на 55 учащихся</w:t>
      </w:r>
      <w:r w:rsidR="00932EAC">
        <w:rPr>
          <w:rFonts w:ascii="Times New Roman" w:hAnsi="Times New Roman" w:cs="Times New Roman"/>
          <w:sz w:val="27"/>
          <w:szCs w:val="27"/>
        </w:rPr>
        <w:t xml:space="preserve">.  </w:t>
      </w:r>
      <w:r>
        <w:rPr>
          <w:rFonts w:ascii="Times New Roman" w:hAnsi="Times New Roman" w:cs="Times New Roman"/>
          <w:sz w:val="27"/>
          <w:szCs w:val="27"/>
        </w:rPr>
        <w:t>Фактически в лагере в день пров</w:t>
      </w:r>
      <w:r w:rsidR="0087588E">
        <w:rPr>
          <w:rFonts w:ascii="Times New Roman" w:hAnsi="Times New Roman" w:cs="Times New Roman"/>
          <w:sz w:val="27"/>
          <w:szCs w:val="27"/>
        </w:rPr>
        <w:t xml:space="preserve">ерки присутствовало 21 учащийся. </w:t>
      </w:r>
    </w:p>
    <w:p w:rsidR="000C3350" w:rsidRDefault="000C3350" w:rsidP="00E11CAE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связи с изменением численности Меню-требование на 26.07. на обед не корректировалось.</w:t>
      </w:r>
    </w:p>
    <w:p w:rsidR="00B43B23" w:rsidRDefault="005B402F" w:rsidP="00B615A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каче</w:t>
      </w:r>
      <w:r w:rsidR="00F1210A">
        <w:rPr>
          <w:rFonts w:ascii="Times New Roman" w:hAnsi="Times New Roman" w:cs="Times New Roman"/>
          <w:sz w:val="27"/>
          <w:szCs w:val="27"/>
        </w:rPr>
        <w:t xml:space="preserve">стве второго блюда детям выдана </w:t>
      </w:r>
      <w:proofErr w:type="gramStart"/>
      <w:r w:rsidR="00F1210A">
        <w:rPr>
          <w:rFonts w:ascii="Times New Roman" w:hAnsi="Times New Roman" w:cs="Times New Roman"/>
          <w:sz w:val="27"/>
          <w:szCs w:val="27"/>
        </w:rPr>
        <w:t>котлета</w:t>
      </w:r>
      <w:proofErr w:type="gramEnd"/>
      <w:r w:rsidR="00F1210A">
        <w:rPr>
          <w:rFonts w:ascii="Times New Roman" w:hAnsi="Times New Roman" w:cs="Times New Roman"/>
          <w:sz w:val="27"/>
          <w:szCs w:val="27"/>
        </w:rPr>
        <w:t xml:space="preserve"> рубленная из птицы с га</w:t>
      </w:r>
      <w:r w:rsidR="00F1210A">
        <w:rPr>
          <w:rFonts w:ascii="Times New Roman" w:hAnsi="Times New Roman" w:cs="Times New Roman"/>
          <w:sz w:val="27"/>
          <w:szCs w:val="27"/>
        </w:rPr>
        <w:t>р</w:t>
      </w:r>
      <w:r w:rsidR="00F1210A">
        <w:rPr>
          <w:rFonts w:ascii="Times New Roman" w:hAnsi="Times New Roman" w:cs="Times New Roman"/>
          <w:sz w:val="27"/>
          <w:szCs w:val="27"/>
        </w:rPr>
        <w:t xml:space="preserve">ниром «каша вязкая перловая». Дети </w:t>
      </w:r>
      <w:r w:rsidR="00932EAC">
        <w:rPr>
          <w:rFonts w:ascii="Times New Roman" w:hAnsi="Times New Roman" w:cs="Times New Roman"/>
          <w:sz w:val="27"/>
          <w:szCs w:val="27"/>
        </w:rPr>
        <w:t xml:space="preserve">ели плохо, практически все </w:t>
      </w:r>
      <w:r w:rsidR="00D9301D">
        <w:rPr>
          <w:rFonts w:ascii="Times New Roman" w:hAnsi="Times New Roman" w:cs="Times New Roman"/>
          <w:sz w:val="27"/>
          <w:szCs w:val="27"/>
        </w:rPr>
        <w:t xml:space="preserve">порции пошли </w:t>
      </w:r>
      <w:r w:rsidR="00F1210A">
        <w:rPr>
          <w:rFonts w:ascii="Times New Roman" w:hAnsi="Times New Roman" w:cs="Times New Roman"/>
          <w:sz w:val="27"/>
          <w:szCs w:val="27"/>
        </w:rPr>
        <w:t xml:space="preserve"> в отходы.</w:t>
      </w:r>
      <w:r w:rsidR="00932EA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32EAC" w:rsidRDefault="00932EAC" w:rsidP="00B615A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Проверки на пищеблоке МБОУ ООШ №5 проводились также 30,31 июля, 1 августа 2018 года.</w:t>
      </w:r>
    </w:p>
    <w:p w:rsidR="00932EAC" w:rsidRDefault="00932EAC" w:rsidP="00B615A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Во все дни отмечена низкая посещаемость детей. </w:t>
      </w:r>
      <w:r w:rsidR="00D9301D">
        <w:rPr>
          <w:rFonts w:ascii="Times New Roman" w:hAnsi="Times New Roman" w:cs="Times New Roman"/>
          <w:sz w:val="27"/>
          <w:szCs w:val="27"/>
        </w:rPr>
        <w:t>Приготовленные блюда выгляде</w:t>
      </w:r>
      <w:r>
        <w:rPr>
          <w:rFonts w:ascii="Times New Roman" w:hAnsi="Times New Roman" w:cs="Times New Roman"/>
          <w:sz w:val="27"/>
          <w:szCs w:val="27"/>
        </w:rPr>
        <w:t>ли неаппетитно</w:t>
      </w:r>
      <w:r w:rsidR="00D9301D">
        <w:rPr>
          <w:rFonts w:ascii="Times New Roman" w:hAnsi="Times New Roman" w:cs="Times New Roman"/>
          <w:sz w:val="27"/>
          <w:szCs w:val="27"/>
        </w:rPr>
        <w:t>, дети ели плохо, было много отходов.  Котлета из говяд</w:t>
      </w:r>
      <w:r w:rsidR="00D9301D">
        <w:rPr>
          <w:rFonts w:ascii="Times New Roman" w:hAnsi="Times New Roman" w:cs="Times New Roman"/>
          <w:sz w:val="27"/>
          <w:szCs w:val="27"/>
        </w:rPr>
        <w:t>и</w:t>
      </w:r>
      <w:r w:rsidR="00D9301D">
        <w:rPr>
          <w:rFonts w:ascii="Times New Roman" w:hAnsi="Times New Roman" w:cs="Times New Roman"/>
          <w:sz w:val="27"/>
          <w:szCs w:val="27"/>
        </w:rPr>
        <w:t xml:space="preserve">ны, приготовленная 30 июля 2018 года, была пережаренная,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9301D">
        <w:rPr>
          <w:rFonts w:ascii="Times New Roman" w:hAnsi="Times New Roman" w:cs="Times New Roman"/>
          <w:sz w:val="27"/>
          <w:szCs w:val="27"/>
        </w:rPr>
        <w:t>темно-коричневого цвета.</w:t>
      </w:r>
    </w:p>
    <w:p w:rsidR="00D9301D" w:rsidRDefault="00D9301D" w:rsidP="00B615A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Повар </w:t>
      </w:r>
      <w:proofErr w:type="spellStart"/>
      <w:r>
        <w:rPr>
          <w:rFonts w:ascii="Times New Roman" w:hAnsi="Times New Roman" w:cs="Times New Roman"/>
          <w:sz w:val="27"/>
          <w:szCs w:val="27"/>
        </w:rPr>
        <w:t>Айлярова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Р.А. работала на кухне в грязном порванном халате.</w:t>
      </w:r>
    </w:p>
    <w:p w:rsidR="00932EAC" w:rsidRDefault="00932EAC" w:rsidP="00B615A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ходе проверки установлено, что необоснованное увеличение численности по меню-требованиям производилось ежедневно.</w:t>
      </w:r>
    </w:p>
    <w:p w:rsidR="00A826CF" w:rsidRPr="00224CDF" w:rsidRDefault="00224CDF" w:rsidP="00B615A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224CDF">
        <w:rPr>
          <w:rFonts w:ascii="Times New Roman" w:hAnsi="Times New Roman" w:cs="Times New Roman"/>
          <w:sz w:val="27"/>
          <w:szCs w:val="27"/>
        </w:rPr>
        <w:t xml:space="preserve">Учет посещаемости </w:t>
      </w:r>
      <w:r>
        <w:rPr>
          <w:rFonts w:ascii="Times New Roman" w:hAnsi="Times New Roman" w:cs="Times New Roman"/>
          <w:sz w:val="27"/>
          <w:szCs w:val="27"/>
        </w:rPr>
        <w:t xml:space="preserve"> детей профильного лагеря с дневным пребыванием в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дется в табеле учета посещаемости. Согласно данным Табеля</w:t>
      </w:r>
      <w:r w:rsidR="009A170A">
        <w:rPr>
          <w:rFonts w:ascii="Times New Roman" w:hAnsi="Times New Roman" w:cs="Times New Roman"/>
          <w:sz w:val="27"/>
          <w:szCs w:val="27"/>
        </w:rPr>
        <w:t xml:space="preserve"> ежедневная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A170A">
        <w:rPr>
          <w:rFonts w:ascii="Times New Roman" w:hAnsi="Times New Roman" w:cs="Times New Roman"/>
          <w:sz w:val="27"/>
          <w:szCs w:val="27"/>
        </w:rPr>
        <w:t>посещ</w:t>
      </w:r>
      <w:r w:rsidR="009A170A">
        <w:rPr>
          <w:rFonts w:ascii="Times New Roman" w:hAnsi="Times New Roman" w:cs="Times New Roman"/>
          <w:sz w:val="27"/>
          <w:szCs w:val="27"/>
        </w:rPr>
        <w:t>а</w:t>
      </w:r>
      <w:r w:rsidR="009A170A">
        <w:rPr>
          <w:rFonts w:ascii="Times New Roman" w:hAnsi="Times New Roman" w:cs="Times New Roman"/>
          <w:sz w:val="27"/>
          <w:szCs w:val="27"/>
        </w:rPr>
        <w:t xml:space="preserve">емость детей составила в среднем 20 человек. По меню-требованиям списывались продукты с 18 по 27 июля на 55 учащихся ежедневно, с 30 июля по 1 августа на 30 учащихся, в </w:t>
      </w:r>
      <w:proofErr w:type="gramStart"/>
      <w:r w:rsidR="009A170A"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 w:rsidR="009A170A">
        <w:rPr>
          <w:rFonts w:ascii="Times New Roman" w:hAnsi="Times New Roman" w:cs="Times New Roman"/>
          <w:sz w:val="27"/>
          <w:szCs w:val="27"/>
        </w:rPr>
        <w:t xml:space="preserve"> с чем неправомерное использование средств муни</w:t>
      </w:r>
      <w:r w:rsidR="00EF755B">
        <w:rPr>
          <w:rFonts w:ascii="Times New Roman" w:hAnsi="Times New Roman" w:cs="Times New Roman"/>
          <w:sz w:val="27"/>
          <w:szCs w:val="27"/>
        </w:rPr>
        <w:t xml:space="preserve">ципального бюджета составило: </w:t>
      </w:r>
      <w:r w:rsidR="009A170A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1701"/>
        <w:gridCol w:w="2516"/>
      </w:tblGrid>
      <w:tr w:rsidR="00A826CF" w:rsidTr="00A826CF">
        <w:tc>
          <w:tcPr>
            <w:tcW w:w="1384" w:type="dxa"/>
          </w:tcPr>
          <w:p w:rsidR="00A826CF" w:rsidRPr="00D9301D" w:rsidRDefault="00A826CF" w:rsidP="00B615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A826CF" w:rsidRPr="00D9301D" w:rsidRDefault="00A826CF" w:rsidP="00A826C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Кол-во детей по меню - требов</w:t>
            </w:r>
            <w:r w:rsidRPr="00D9301D">
              <w:rPr>
                <w:rFonts w:ascii="Times New Roman" w:hAnsi="Times New Roman" w:cs="Times New Roman"/>
              </w:rPr>
              <w:t>а</w:t>
            </w:r>
            <w:r w:rsidRPr="00D9301D">
              <w:rPr>
                <w:rFonts w:ascii="Times New Roman" w:hAnsi="Times New Roman" w:cs="Times New Roman"/>
              </w:rPr>
              <w:t>нию, чел.</w:t>
            </w:r>
          </w:p>
        </w:tc>
        <w:tc>
          <w:tcPr>
            <w:tcW w:w="2268" w:type="dxa"/>
          </w:tcPr>
          <w:p w:rsidR="00A826CF" w:rsidRPr="00D9301D" w:rsidRDefault="00A826CF" w:rsidP="00B615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Кол-во детей по Т</w:t>
            </w:r>
            <w:r w:rsidRPr="00D9301D">
              <w:rPr>
                <w:rFonts w:ascii="Times New Roman" w:hAnsi="Times New Roman" w:cs="Times New Roman"/>
              </w:rPr>
              <w:t>а</w:t>
            </w:r>
            <w:r w:rsidRPr="00D9301D">
              <w:rPr>
                <w:rFonts w:ascii="Times New Roman" w:hAnsi="Times New Roman" w:cs="Times New Roman"/>
              </w:rPr>
              <w:t>белю учета посеща</w:t>
            </w:r>
            <w:r w:rsidRPr="00D9301D">
              <w:rPr>
                <w:rFonts w:ascii="Times New Roman" w:hAnsi="Times New Roman" w:cs="Times New Roman"/>
              </w:rPr>
              <w:t>е</w:t>
            </w:r>
            <w:r w:rsidRPr="00D9301D">
              <w:rPr>
                <w:rFonts w:ascii="Times New Roman" w:hAnsi="Times New Roman" w:cs="Times New Roman"/>
              </w:rPr>
              <w:t>мости, чел.</w:t>
            </w:r>
          </w:p>
        </w:tc>
        <w:tc>
          <w:tcPr>
            <w:tcW w:w="1701" w:type="dxa"/>
          </w:tcPr>
          <w:p w:rsidR="00A826CF" w:rsidRPr="00D9301D" w:rsidRDefault="00A826CF" w:rsidP="00B615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Приписано д</w:t>
            </w:r>
            <w:r w:rsidRPr="00D9301D">
              <w:rPr>
                <w:rFonts w:ascii="Times New Roman" w:hAnsi="Times New Roman" w:cs="Times New Roman"/>
              </w:rPr>
              <w:t>е</w:t>
            </w:r>
            <w:r w:rsidRPr="00D9301D">
              <w:rPr>
                <w:rFonts w:ascii="Times New Roman" w:hAnsi="Times New Roman" w:cs="Times New Roman"/>
              </w:rPr>
              <w:t>тей в меню-требовании, чел.</w:t>
            </w:r>
          </w:p>
        </w:tc>
        <w:tc>
          <w:tcPr>
            <w:tcW w:w="2516" w:type="dxa"/>
          </w:tcPr>
          <w:p w:rsidR="00A826CF" w:rsidRPr="00D9301D" w:rsidRDefault="00A826CF" w:rsidP="00B615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Неправомерное</w:t>
            </w:r>
          </w:p>
          <w:p w:rsidR="00A826CF" w:rsidRPr="00D9301D" w:rsidRDefault="00A826CF" w:rsidP="00A826C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расходование средств муниципального бю</w:t>
            </w:r>
            <w:r w:rsidRPr="00D9301D">
              <w:rPr>
                <w:rFonts w:ascii="Times New Roman" w:hAnsi="Times New Roman" w:cs="Times New Roman"/>
              </w:rPr>
              <w:t>д</w:t>
            </w:r>
            <w:r w:rsidRPr="00D9301D">
              <w:rPr>
                <w:rFonts w:ascii="Times New Roman" w:hAnsi="Times New Roman" w:cs="Times New Roman"/>
              </w:rPr>
              <w:t>жета, руб.</w:t>
            </w:r>
          </w:p>
          <w:p w:rsidR="00A826CF" w:rsidRPr="00D9301D" w:rsidRDefault="00A826CF" w:rsidP="00A826C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(гр.4*102 руб.)</w:t>
            </w:r>
          </w:p>
        </w:tc>
      </w:tr>
      <w:tr w:rsidR="00A826CF" w:rsidTr="00A826CF">
        <w:tc>
          <w:tcPr>
            <w:tcW w:w="1384" w:type="dxa"/>
          </w:tcPr>
          <w:p w:rsidR="00A826CF" w:rsidRPr="00D9301D" w:rsidRDefault="00A826CF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826CF" w:rsidRPr="00D9301D" w:rsidRDefault="00A826CF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826CF" w:rsidRPr="00D9301D" w:rsidRDefault="00A826CF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826CF" w:rsidRPr="00D9301D" w:rsidRDefault="00A826CF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6" w:type="dxa"/>
          </w:tcPr>
          <w:p w:rsidR="00A826CF" w:rsidRPr="00D9301D" w:rsidRDefault="00A826CF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5</w:t>
            </w:r>
          </w:p>
        </w:tc>
      </w:tr>
      <w:tr w:rsidR="00A826CF" w:rsidTr="00A826CF">
        <w:tc>
          <w:tcPr>
            <w:tcW w:w="1384" w:type="dxa"/>
          </w:tcPr>
          <w:p w:rsidR="00A826CF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18 июля</w:t>
            </w:r>
          </w:p>
        </w:tc>
        <w:tc>
          <w:tcPr>
            <w:tcW w:w="1985" w:type="dxa"/>
          </w:tcPr>
          <w:p w:rsidR="00A826CF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</w:tcPr>
          <w:p w:rsidR="00A826CF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A826CF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16" w:type="dxa"/>
          </w:tcPr>
          <w:p w:rsidR="00A826CF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3774</w:t>
            </w:r>
          </w:p>
        </w:tc>
      </w:tr>
      <w:tr w:rsidR="00A62067" w:rsidTr="00A826CF">
        <w:tc>
          <w:tcPr>
            <w:tcW w:w="1384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19 июля</w:t>
            </w:r>
          </w:p>
        </w:tc>
        <w:tc>
          <w:tcPr>
            <w:tcW w:w="1985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16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3570</w:t>
            </w:r>
          </w:p>
        </w:tc>
      </w:tr>
      <w:tr w:rsidR="00A62067" w:rsidTr="00A826CF">
        <w:tc>
          <w:tcPr>
            <w:tcW w:w="1384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20 июля</w:t>
            </w:r>
          </w:p>
        </w:tc>
        <w:tc>
          <w:tcPr>
            <w:tcW w:w="1985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16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3264</w:t>
            </w:r>
          </w:p>
        </w:tc>
      </w:tr>
      <w:tr w:rsidR="00A62067" w:rsidTr="00A826CF">
        <w:tc>
          <w:tcPr>
            <w:tcW w:w="1384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23 июля</w:t>
            </w:r>
          </w:p>
        </w:tc>
        <w:tc>
          <w:tcPr>
            <w:tcW w:w="1985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A62067" w:rsidRPr="00D9301D" w:rsidRDefault="00A62067" w:rsidP="00A620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16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3366</w:t>
            </w:r>
          </w:p>
        </w:tc>
      </w:tr>
      <w:tr w:rsidR="00A62067" w:rsidTr="00A826CF">
        <w:tc>
          <w:tcPr>
            <w:tcW w:w="1384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24 июля</w:t>
            </w:r>
          </w:p>
        </w:tc>
        <w:tc>
          <w:tcPr>
            <w:tcW w:w="1985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A62067" w:rsidRPr="00D9301D" w:rsidRDefault="00A62067" w:rsidP="00A620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16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3570</w:t>
            </w:r>
          </w:p>
        </w:tc>
      </w:tr>
      <w:tr w:rsidR="00A62067" w:rsidTr="00A826CF">
        <w:tc>
          <w:tcPr>
            <w:tcW w:w="1384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25 июля</w:t>
            </w:r>
          </w:p>
        </w:tc>
        <w:tc>
          <w:tcPr>
            <w:tcW w:w="1985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A62067" w:rsidRPr="00D9301D" w:rsidRDefault="00A62067" w:rsidP="00A620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16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3876</w:t>
            </w:r>
          </w:p>
        </w:tc>
      </w:tr>
      <w:tr w:rsidR="00A62067" w:rsidTr="00A826CF">
        <w:tc>
          <w:tcPr>
            <w:tcW w:w="1384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26 июля</w:t>
            </w:r>
          </w:p>
        </w:tc>
        <w:tc>
          <w:tcPr>
            <w:tcW w:w="1985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A62067" w:rsidRPr="00D9301D" w:rsidRDefault="00A62067" w:rsidP="00A620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16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3468</w:t>
            </w:r>
          </w:p>
        </w:tc>
      </w:tr>
      <w:tr w:rsidR="00A62067" w:rsidTr="00A826CF">
        <w:tc>
          <w:tcPr>
            <w:tcW w:w="1384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27 июля</w:t>
            </w:r>
          </w:p>
        </w:tc>
        <w:tc>
          <w:tcPr>
            <w:tcW w:w="1985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A62067" w:rsidRPr="00D9301D" w:rsidRDefault="00A62067" w:rsidP="00A620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16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3360</w:t>
            </w:r>
          </w:p>
        </w:tc>
      </w:tr>
      <w:tr w:rsidR="00A62067" w:rsidTr="00A826CF">
        <w:tc>
          <w:tcPr>
            <w:tcW w:w="1384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30 июля</w:t>
            </w:r>
          </w:p>
        </w:tc>
        <w:tc>
          <w:tcPr>
            <w:tcW w:w="1985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A62067" w:rsidRPr="00D9301D" w:rsidRDefault="00A62067" w:rsidP="00A620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16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1224</w:t>
            </w:r>
          </w:p>
        </w:tc>
      </w:tr>
      <w:tr w:rsidR="00A62067" w:rsidTr="00A826CF">
        <w:tc>
          <w:tcPr>
            <w:tcW w:w="1384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31 июля</w:t>
            </w:r>
          </w:p>
        </w:tc>
        <w:tc>
          <w:tcPr>
            <w:tcW w:w="1985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A62067" w:rsidRPr="00D9301D" w:rsidRDefault="00A62067" w:rsidP="00A620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16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1530</w:t>
            </w:r>
          </w:p>
        </w:tc>
      </w:tr>
      <w:tr w:rsidR="00A62067" w:rsidTr="00A826CF">
        <w:tc>
          <w:tcPr>
            <w:tcW w:w="1384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1 августа</w:t>
            </w:r>
          </w:p>
        </w:tc>
        <w:tc>
          <w:tcPr>
            <w:tcW w:w="1985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A62067" w:rsidRPr="00D9301D" w:rsidRDefault="00A62067" w:rsidP="00A620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16" w:type="dxa"/>
          </w:tcPr>
          <w:p w:rsidR="00A62067" w:rsidRPr="00D9301D" w:rsidRDefault="00A62067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1224</w:t>
            </w:r>
          </w:p>
        </w:tc>
      </w:tr>
      <w:tr w:rsidR="00A62067" w:rsidTr="00D50D20">
        <w:tc>
          <w:tcPr>
            <w:tcW w:w="7338" w:type="dxa"/>
            <w:gridSpan w:val="4"/>
          </w:tcPr>
          <w:p w:rsidR="00A62067" w:rsidRPr="00D9301D" w:rsidRDefault="00A62067" w:rsidP="00A620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Всего неправо</w:t>
            </w:r>
            <w:r w:rsidR="00932EAC" w:rsidRPr="00D9301D">
              <w:rPr>
                <w:rFonts w:ascii="Times New Roman" w:hAnsi="Times New Roman" w:cs="Times New Roman"/>
              </w:rPr>
              <w:t>мерно списано по меню-требованиям</w:t>
            </w:r>
          </w:p>
        </w:tc>
        <w:tc>
          <w:tcPr>
            <w:tcW w:w="2516" w:type="dxa"/>
          </w:tcPr>
          <w:p w:rsidR="00A62067" w:rsidRPr="00D9301D" w:rsidRDefault="00932EAC" w:rsidP="00A826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301D">
              <w:rPr>
                <w:rFonts w:ascii="Times New Roman" w:hAnsi="Times New Roman" w:cs="Times New Roman"/>
              </w:rPr>
              <w:t>32226</w:t>
            </w:r>
          </w:p>
        </w:tc>
      </w:tr>
    </w:tbl>
    <w:p w:rsidR="00B615A1" w:rsidRDefault="00B615A1" w:rsidP="00932EA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Инвентаризацией продуктов питания в подсобных помещениях пищеблока МБОУ ООШ №5 установлены расхождения фактического наличия продуктов п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тания с учетными данными:</w:t>
      </w:r>
    </w:p>
    <w:p w:rsidR="00B615A1" w:rsidRDefault="00B615A1" w:rsidP="00B615A1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615A1">
        <w:rPr>
          <w:rFonts w:ascii="Times New Roman" w:hAnsi="Times New Roman" w:cs="Times New Roman"/>
          <w:sz w:val="27"/>
          <w:szCs w:val="27"/>
          <w:u w:val="single"/>
        </w:rPr>
        <w:t xml:space="preserve">профильный </w:t>
      </w:r>
      <w:proofErr w:type="spellStart"/>
      <w:r w:rsidRPr="00B615A1">
        <w:rPr>
          <w:rFonts w:ascii="Times New Roman" w:hAnsi="Times New Roman" w:cs="Times New Roman"/>
          <w:sz w:val="27"/>
          <w:szCs w:val="27"/>
          <w:u w:val="single"/>
        </w:rPr>
        <w:t>лагерь</w:t>
      </w:r>
      <w:proofErr w:type="gramStart"/>
      <w:r w:rsidR="00EE5927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>н</w:t>
      </w:r>
      <w:proofErr w:type="gramEnd"/>
      <w:r>
        <w:rPr>
          <w:rFonts w:ascii="Times New Roman" w:hAnsi="Times New Roman" w:cs="Times New Roman"/>
          <w:sz w:val="27"/>
          <w:szCs w:val="27"/>
        </w:rPr>
        <w:t>едостача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 сумму</w:t>
      </w:r>
      <w:r w:rsidR="00EE5927">
        <w:rPr>
          <w:rFonts w:ascii="Times New Roman" w:hAnsi="Times New Roman" w:cs="Times New Roman"/>
          <w:sz w:val="27"/>
          <w:szCs w:val="27"/>
        </w:rPr>
        <w:t xml:space="preserve"> 253,44 руб.</w:t>
      </w:r>
      <w:r>
        <w:rPr>
          <w:rFonts w:ascii="Times New Roman" w:hAnsi="Times New Roman" w:cs="Times New Roman"/>
          <w:sz w:val="27"/>
          <w:szCs w:val="27"/>
        </w:rPr>
        <w:t>, излишки на сумму</w:t>
      </w:r>
      <w:r w:rsidR="00EE5927">
        <w:rPr>
          <w:rFonts w:ascii="Times New Roman" w:hAnsi="Times New Roman" w:cs="Times New Roman"/>
          <w:sz w:val="27"/>
          <w:szCs w:val="27"/>
        </w:rPr>
        <w:t xml:space="preserve"> 71,66 руб.</w:t>
      </w:r>
    </w:p>
    <w:p w:rsidR="00B615A1" w:rsidRDefault="00B615A1" w:rsidP="00B615A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EB1B23" w:rsidRDefault="00EB1B23" w:rsidP="00B615A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EB1B23" w:rsidRPr="00B615A1" w:rsidRDefault="00EB1B23" w:rsidP="00B615A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B72812" w:rsidRPr="008548B9" w:rsidRDefault="00B77728" w:rsidP="00F56C16">
      <w:pPr>
        <w:pStyle w:val="a9"/>
        <w:numPr>
          <w:ilvl w:val="0"/>
          <w:numId w:val="17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F1210A">
        <w:rPr>
          <w:rFonts w:ascii="Times New Roman" w:hAnsi="Times New Roman" w:cs="Times New Roman"/>
          <w:sz w:val="27"/>
          <w:szCs w:val="27"/>
        </w:rPr>
        <w:lastRenderedPageBreak/>
        <w:t>Проверка</w:t>
      </w:r>
      <w:r>
        <w:rPr>
          <w:rFonts w:ascii="Times New Roman" w:hAnsi="Times New Roman" w:cs="Times New Roman"/>
          <w:sz w:val="27"/>
          <w:szCs w:val="27"/>
        </w:rPr>
        <w:t xml:space="preserve"> внебюджетной деятельности</w:t>
      </w:r>
      <w:r w:rsidR="000B5BBD" w:rsidRPr="008548B9">
        <w:rPr>
          <w:rFonts w:ascii="Times New Roman" w:hAnsi="Times New Roman" w:cs="Times New Roman"/>
          <w:sz w:val="27"/>
          <w:szCs w:val="27"/>
        </w:rPr>
        <w:tab/>
      </w:r>
    </w:p>
    <w:p w:rsidR="00611C78" w:rsidRDefault="00611C78" w:rsidP="00611C7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82194" w:rsidRDefault="008C646B" w:rsidP="0097050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проверяемом периоде на лицевой счет учреждения поступило внебюдже</w:t>
      </w:r>
      <w:r>
        <w:rPr>
          <w:rFonts w:ascii="Times New Roman" w:hAnsi="Times New Roman" w:cs="Times New Roman"/>
          <w:sz w:val="27"/>
          <w:szCs w:val="27"/>
        </w:rPr>
        <w:t>т</w:t>
      </w:r>
      <w:r w:rsidR="00970508">
        <w:rPr>
          <w:rFonts w:ascii="Times New Roman" w:hAnsi="Times New Roman" w:cs="Times New Roman"/>
          <w:sz w:val="27"/>
          <w:szCs w:val="27"/>
        </w:rPr>
        <w:t>ных средств в объеме 226386,29</w:t>
      </w:r>
      <w:r w:rsidR="0083659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руб.</w:t>
      </w:r>
      <w:r w:rsidR="00282194">
        <w:rPr>
          <w:rFonts w:ascii="Times New Roman" w:hAnsi="Times New Roman" w:cs="Times New Roman"/>
          <w:sz w:val="27"/>
          <w:szCs w:val="27"/>
        </w:rPr>
        <w:t xml:space="preserve"> </w:t>
      </w:r>
      <w:r w:rsidR="003E62AF">
        <w:rPr>
          <w:rFonts w:ascii="Times New Roman" w:hAnsi="Times New Roman" w:cs="Times New Roman"/>
          <w:sz w:val="27"/>
          <w:szCs w:val="27"/>
        </w:rPr>
        <w:t xml:space="preserve">Фактически использовано </w:t>
      </w:r>
      <w:r w:rsidR="00B43B23">
        <w:rPr>
          <w:rFonts w:ascii="Times New Roman" w:hAnsi="Times New Roman" w:cs="Times New Roman"/>
          <w:sz w:val="27"/>
          <w:szCs w:val="27"/>
        </w:rPr>
        <w:t>163746,79 руб., остаток внебюджетных средств на лицевом счете учреждения в размере 62639,5 руб. отражен в годовой бухгалтерской отчетности (форма 0503779).</w:t>
      </w:r>
    </w:p>
    <w:p w:rsidR="0083659A" w:rsidRDefault="00282194" w:rsidP="0097050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Внебюджетные средства в 2017 году формировались за счет родительской платы за школьное питание и оказание платных дополнительных образовательных услуг. </w:t>
      </w:r>
    </w:p>
    <w:p w:rsidR="003E62AF" w:rsidRDefault="00D4672E" w:rsidP="0083659A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Платные образовательные услуги оказываю</w:t>
      </w:r>
      <w:r w:rsidR="008851E5">
        <w:rPr>
          <w:rFonts w:ascii="Times New Roman" w:hAnsi="Times New Roman" w:cs="Times New Roman"/>
          <w:sz w:val="27"/>
          <w:szCs w:val="27"/>
        </w:rPr>
        <w:t>тся учреждением в соответствии с</w:t>
      </w:r>
      <w:r>
        <w:rPr>
          <w:rFonts w:ascii="Times New Roman" w:hAnsi="Times New Roman" w:cs="Times New Roman"/>
          <w:sz w:val="27"/>
          <w:szCs w:val="27"/>
        </w:rPr>
        <w:t xml:space="preserve"> Федеральным законом от 12 января 1996 года № 7-ФЗ «О некоммерческих орг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низациях», Уставом учреждения, </w:t>
      </w:r>
      <w:r w:rsidRPr="00D64123">
        <w:rPr>
          <w:rFonts w:ascii="Times New Roman" w:hAnsi="Times New Roman" w:cs="Times New Roman"/>
          <w:sz w:val="27"/>
          <w:szCs w:val="27"/>
        </w:rPr>
        <w:t>Положением об оказании платных дополнител</w:t>
      </w:r>
      <w:r w:rsidRPr="00D64123">
        <w:rPr>
          <w:rFonts w:ascii="Times New Roman" w:hAnsi="Times New Roman" w:cs="Times New Roman"/>
          <w:sz w:val="27"/>
          <w:szCs w:val="27"/>
        </w:rPr>
        <w:t>ь</w:t>
      </w:r>
      <w:r w:rsidRPr="00D64123">
        <w:rPr>
          <w:rFonts w:ascii="Times New Roman" w:hAnsi="Times New Roman" w:cs="Times New Roman"/>
          <w:sz w:val="27"/>
          <w:szCs w:val="27"/>
        </w:rPr>
        <w:t>ных образовате</w:t>
      </w:r>
      <w:r w:rsidR="00282194">
        <w:rPr>
          <w:rFonts w:ascii="Times New Roman" w:hAnsi="Times New Roman" w:cs="Times New Roman"/>
          <w:sz w:val="27"/>
          <w:szCs w:val="27"/>
        </w:rPr>
        <w:t>льных услуг МБОУ ООШ № 5, утвержденным директором учр</w:t>
      </w:r>
      <w:r w:rsidR="00282194">
        <w:rPr>
          <w:rFonts w:ascii="Times New Roman" w:hAnsi="Times New Roman" w:cs="Times New Roman"/>
          <w:sz w:val="27"/>
          <w:szCs w:val="27"/>
        </w:rPr>
        <w:t>е</w:t>
      </w:r>
      <w:r w:rsidR="00282194">
        <w:rPr>
          <w:rFonts w:ascii="Times New Roman" w:hAnsi="Times New Roman" w:cs="Times New Roman"/>
          <w:sz w:val="27"/>
          <w:szCs w:val="27"/>
        </w:rPr>
        <w:t xml:space="preserve">ждения. </w:t>
      </w:r>
    </w:p>
    <w:p w:rsidR="00D4672E" w:rsidRDefault="003E62AF" w:rsidP="0083659A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Тарифы на оказание платных дополнительных образовательных услуг утверждены постановлением администрации муниципального образования город Горячий Ключ от 22.08.2017 №1891.</w:t>
      </w:r>
    </w:p>
    <w:p w:rsidR="00282194" w:rsidRDefault="003E62AF" w:rsidP="0083659A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2017 году от оказания дополнительные образовательные услуги на лиц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вой счет учреждения поступило</w:t>
      </w:r>
      <w:r w:rsidR="00282194">
        <w:rPr>
          <w:rFonts w:ascii="Times New Roman" w:hAnsi="Times New Roman" w:cs="Times New Roman"/>
          <w:sz w:val="27"/>
          <w:szCs w:val="27"/>
        </w:rPr>
        <w:t xml:space="preserve"> 21800 руб. </w:t>
      </w:r>
    </w:p>
    <w:p w:rsidR="00B615A1" w:rsidRDefault="00B615A1" w:rsidP="0083659A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2018 году доходы от платных дополнительных образовательных услуг с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ставили 3800 руб. С марта 2018 года платные образовательные услуги в учрежд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нии не оказываются.</w:t>
      </w:r>
    </w:p>
    <w:p w:rsidR="00B615A1" w:rsidRDefault="008C646B" w:rsidP="00886921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Расходование внебюджетных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дств </w:t>
      </w:r>
      <w:r w:rsidR="00112796">
        <w:rPr>
          <w:rFonts w:ascii="Times New Roman" w:hAnsi="Times New Roman" w:cs="Times New Roman"/>
          <w:sz w:val="27"/>
          <w:szCs w:val="27"/>
        </w:rPr>
        <w:t xml:space="preserve"> </w:t>
      </w:r>
      <w:r w:rsidR="009927D2">
        <w:rPr>
          <w:rFonts w:ascii="Times New Roman" w:hAnsi="Times New Roman" w:cs="Times New Roman"/>
          <w:sz w:val="27"/>
          <w:szCs w:val="27"/>
        </w:rPr>
        <w:t>в пр</w:t>
      </w:r>
      <w:proofErr w:type="gramEnd"/>
      <w:r w:rsidR="009927D2">
        <w:rPr>
          <w:rFonts w:ascii="Times New Roman" w:hAnsi="Times New Roman" w:cs="Times New Roman"/>
          <w:sz w:val="27"/>
          <w:szCs w:val="27"/>
        </w:rPr>
        <w:t xml:space="preserve">оверяемом периоде </w:t>
      </w:r>
      <w:r>
        <w:rPr>
          <w:rFonts w:ascii="Times New Roman" w:hAnsi="Times New Roman" w:cs="Times New Roman"/>
          <w:sz w:val="27"/>
          <w:szCs w:val="27"/>
        </w:rPr>
        <w:t>произвед</w:t>
      </w:r>
      <w:r w:rsidR="0083659A">
        <w:rPr>
          <w:rFonts w:ascii="Times New Roman" w:hAnsi="Times New Roman" w:cs="Times New Roman"/>
          <w:sz w:val="27"/>
          <w:szCs w:val="27"/>
        </w:rPr>
        <w:t>ено в соответствии с Пла</w:t>
      </w:r>
      <w:r w:rsidR="009927D2">
        <w:rPr>
          <w:rFonts w:ascii="Times New Roman" w:hAnsi="Times New Roman" w:cs="Times New Roman"/>
          <w:sz w:val="27"/>
          <w:szCs w:val="27"/>
        </w:rPr>
        <w:t>нами</w:t>
      </w:r>
      <w:r w:rsidR="0083659A">
        <w:rPr>
          <w:rFonts w:ascii="Times New Roman" w:hAnsi="Times New Roman" w:cs="Times New Roman"/>
          <w:sz w:val="27"/>
          <w:szCs w:val="27"/>
        </w:rPr>
        <w:t xml:space="preserve"> ФХД.</w:t>
      </w:r>
    </w:p>
    <w:p w:rsidR="009927D2" w:rsidRDefault="009927D2" w:rsidP="00886921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71A10" w:rsidRDefault="00F71A10" w:rsidP="00B615A1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Правомерность предоставления мер социальной поддержки по оплате </w:t>
      </w:r>
    </w:p>
    <w:p w:rsidR="00F71A10" w:rsidRDefault="00F71A10" w:rsidP="00F71A10">
      <w:pPr>
        <w:pStyle w:val="a9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жилья, отопления и освещения  специалистам, работающим и проживающим  в сельской местности</w:t>
      </w:r>
      <w:r w:rsidR="00226260">
        <w:rPr>
          <w:rFonts w:ascii="Times New Roman" w:hAnsi="Times New Roman" w:cs="Times New Roman"/>
          <w:sz w:val="27"/>
          <w:szCs w:val="27"/>
        </w:rPr>
        <w:t xml:space="preserve"> (далее – компенсация)</w:t>
      </w:r>
    </w:p>
    <w:p w:rsidR="00673808" w:rsidRDefault="00673808" w:rsidP="00F71A10">
      <w:pPr>
        <w:pStyle w:val="a9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F71A10" w:rsidRDefault="00673808" w:rsidP="0067380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Меры социальной поддержки по оплате жилья, отопления и освещения  п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дагогическим работникам, работающим и проживающим  в сельской местности предоставляются за счет средств краевого бюджета на  основании постановления главы администрации (губернатора) Краснодарского края от 11 мая 2011 года № 475 «О </w:t>
      </w:r>
      <w:r w:rsidR="00E540CD">
        <w:rPr>
          <w:rFonts w:ascii="Times New Roman" w:hAnsi="Times New Roman" w:cs="Times New Roman"/>
          <w:sz w:val="27"/>
          <w:szCs w:val="27"/>
        </w:rPr>
        <w:t>предоставлении мер</w:t>
      </w:r>
      <w:r>
        <w:rPr>
          <w:rFonts w:ascii="Times New Roman" w:hAnsi="Times New Roman" w:cs="Times New Roman"/>
          <w:sz w:val="27"/>
          <w:szCs w:val="27"/>
        </w:rPr>
        <w:t xml:space="preserve"> социа</w:t>
      </w:r>
      <w:r w:rsidR="00E540CD">
        <w:rPr>
          <w:rFonts w:ascii="Times New Roman" w:hAnsi="Times New Roman" w:cs="Times New Roman"/>
          <w:sz w:val="27"/>
          <w:szCs w:val="27"/>
        </w:rPr>
        <w:t xml:space="preserve">льной поддержки </w:t>
      </w:r>
      <w:r>
        <w:rPr>
          <w:rFonts w:ascii="Times New Roman" w:hAnsi="Times New Roman" w:cs="Times New Roman"/>
          <w:sz w:val="27"/>
          <w:szCs w:val="27"/>
        </w:rPr>
        <w:t>педагогическим работникам образовательных организаций, проживающим и работающим в сельских населе</w:t>
      </w:r>
      <w:r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ных пунктах, рабочих поселках (поселках городского типа) на территории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Кра</w:t>
      </w:r>
      <w:r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нодарского края, по оплате жилых помещений, отопления и освещения»</w:t>
      </w:r>
      <w:r w:rsidR="00E73075">
        <w:rPr>
          <w:rFonts w:ascii="Times New Roman" w:hAnsi="Times New Roman" w:cs="Times New Roman"/>
          <w:sz w:val="27"/>
          <w:szCs w:val="27"/>
        </w:rPr>
        <w:t xml:space="preserve"> (далее – Порядок КК от 11 мая 2011 года №475</w:t>
      </w:r>
      <w:r>
        <w:rPr>
          <w:rFonts w:ascii="Times New Roman" w:hAnsi="Times New Roman" w:cs="Times New Roman"/>
          <w:sz w:val="27"/>
          <w:szCs w:val="27"/>
        </w:rPr>
        <w:t>)</w:t>
      </w:r>
      <w:r w:rsidR="00E540CD">
        <w:rPr>
          <w:rFonts w:ascii="Times New Roman" w:hAnsi="Times New Roman" w:cs="Times New Roman"/>
          <w:sz w:val="27"/>
          <w:szCs w:val="27"/>
        </w:rPr>
        <w:t>.</w:t>
      </w:r>
    </w:p>
    <w:p w:rsidR="009A15AB" w:rsidRDefault="009A15AB" w:rsidP="0067380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предоставление льгот специалистам села направлены средства:</w:t>
      </w:r>
    </w:p>
    <w:p w:rsidR="009A15AB" w:rsidRPr="000F52C8" w:rsidRDefault="009A15AB" w:rsidP="0067380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F52C8">
        <w:rPr>
          <w:rFonts w:ascii="Times New Roman" w:hAnsi="Times New Roman" w:cs="Times New Roman"/>
          <w:sz w:val="27"/>
          <w:szCs w:val="27"/>
          <w:u w:val="single"/>
        </w:rPr>
        <w:t>2017 год</w:t>
      </w:r>
    </w:p>
    <w:p w:rsidR="009A15AB" w:rsidRPr="000F52C8" w:rsidRDefault="009A15AB" w:rsidP="0067380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52C8">
        <w:rPr>
          <w:rFonts w:ascii="Times New Roman" w:hAnsi="Times New Roman" w:cs="Times New Roman"/>
          <w:sz w:val="27"/>
          <w:szCs w:val="27"/>
        </w:rPr>
        <w:t>из краевого бюджета в объеме 85041,44 руб.</w:t>
      </w:r>
    </w:p>
    <w:p w:rsidR="009A15AB" w:rsidRPr="000F52C8" w:rsidRDefault="009A15AB" w:rsidP="0067380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52C8">
        <w:rPr>
          <w:rFonts w:ascii="Times New Roman" w:hAnsi="Times New Roman" w:cs="Times New Roman"/>
          <w:sz w:val="27"/>
          <w:szCs w:val="27"/>
        </w:rPr>
        <w:t>из муниципального бюджета в объеме 20483,83 руб.</w:t>
      </w:r>
    </w:p>
    <w:p w:rsidR="009A15AB" w:rsidRPr="000F52C8" w:rsidRDefault="009A15AB" w:rsidP="0067380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F52C8">
        <w:rPr>
          <w:rFonts w:ascii="Times New Roman" w:hAnsi="Times New Roman" w:cs="Times New Roman"/>
          <w:sz w:val="27"/>
          <w:szCs w:val="27"/>
          <w:u w:val="single"/>
        </w:rPr>
        <w:t>с января по май 2018 года</w:t>
      </w:r>
    </w:p>
    <w:p w:rsidR="009A15AB" w:rsidRPr="000F52C8" w:rsidRDefault="009A15AB" w:rsidP="009A15AB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52C8">
        <w:rPr>
          <w:rFonts w:ascii="Times New Roman" w:hAnsi="Times New Roman" w:cs="Times New Roman"/>
          <w:sz w:val="27"/>
          <w:szCs w:val="27"/>
        </w:rPr>
        <w:t>из краевого бюджета в объеме</w:t>
      </w:r>
      <w:r w:rsidR="004A7B23" w:rsidRPr="000F52C8">
        <w:rPr>
          <w:rFonts w:ascii="Times New Roman" w:hAnsi="Times New Roman" w:cs="Times New Roman"/>
          <w:sz w:val="27"/>
          <w:szCs w:val="27"/>
        </w:rPr>
        <w:t xml:space="preserve"> 41564,26 руб. </w:t>
      </w:r>
    </w:p>
    <w:p w:rsidR="004A7B23" w:rsidRPr="000F52C8" w:rsidRDefault="009A15AB" w:rsidP="004A7B23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52C8">
        <w:rPr>
          <w:rFonts w:ascii="Times New Roman" w:hAnsi="Times New Roman" w:cs="Times New Roman"/>
          <w:sz w:val="27"/>
          <w:szCs w:val="27"/>
        </w:rPr>
        <w:t xml:space="preserve">из муниципального бюджета в объеме </w:t>
      </w:r>
      <w:r w:rsidR="004A7B23" w:rsidRPr="000F52C8">
        <w:rPr>
          <w:rFonts w:ascii="Times New Roman" w:hAnsi="Times New Roman" w:cs="Times New Roman"/>
          <w:sz w:val="27"/>
          <w:szCs w:val="27"/>
        </w:rPr>
        <w:t>10190,17</w:t>
      </w:r>
      <w:r w:rsidRPr="000F52C8">
        <w:rPr>
          <w:rFonts w:ascii="Times New Roman" w:hAnsi="Times New Roman" w:cs="Times New Roman"/>
          <w:sz w:val="27"/>
          <w:szCs w:val="27"/>
        </w:rPr>
        <w:t xml:space="preserve"> руб.</w:t>
      </w:r>
    </w:p>
    <w:p w:rsidR="00650EA8" w:rsidRDefault="00650EA8" w:rsidP="0067380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Проверкой правильности предоставления льгот специалистам села в 2017</w:t>
      </w:r>
      <w:r w:rsidR="009A15AB">
        <w:rPr>
          <w:rFonts w:ascii="Times New Roman" w:hAnsi="Times New Roman" w:cs="Times New Roman"/>
          <w:sz w:val="27"/>
          <w:szCs w:val="27"/>
        </w:rPr>
        <w:t xml:space="preserve"> году, с января по май 2018 года</w:t>
      </w:r>
      <w:r>
        <w:rPr>
          <w:rFonts w:ascii="Times New Roman" w:hAnsi="Times New Roman" w:cs="Times New Roman"/>
          <w:sz w:val="27"/>
          <w:szCs w:val="27"/>
        </w:rPr>
        <w:t xml:space="preserve"> установлено:</w:t>
      </w:r>
    </w:p>
    <w:p w:rsidR="004A7B23" w:rsidRDefault="004A7B23" w:rsidP="0067380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В нарушение пунктам 2, 9 Порядка КК от 11 мая 2011 года № 475 в провер</w:t>
      </w:r>
      <w:r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>емом периоде педагогическим работникам, вышедшим на пенсию</w:t>
      </w:r>
      <w:r w:rsidR="008B6BB7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="008B6BB7">
        <w:rPr>
          <w:rFonts w:ascii="Times New Roman" w:hAnsi="Times New Roman" w:cs="Times New Roman"/>
          <w:sz w:val="27"/>
          <w:szCs w:val="27"/>
        </w:rPr>
        <w:t>Мотькина</w:t>
      </w:r>
      <w:proofErr w:type="gramEnd"/>
      <w:r w:rsidR="008B6BB7">
        <w:rPr>
          <w:rFonts w:ascii="Times New Roman" w:hAnsi="Times New Roman" w:cs="Times New Roman"/>
          <w:sz w:val="27"/>
          <w:szCs w:val="27"/>
        </w:rPr>
        <w:t xml:space="preserve"> Т.Н., </w:t>
      </w:r>
      <w:proofErr w:type="spellStart"/>
      <w:r w:rsidR="008B6BB7">
        <w:rPr>
          <w:rFonts w:ascii="Times New Roman" w:hAnsi="Times New Roman" w:cs="Times New Roman"/>
          <w:sz w:val="27"/>
          <w:szCs w:val="27"/>
        </w:rPr>
        <w:t>Кандудина</w:t>
      </w:r>
      <w:proofErr w:type="spellEnd"/>
      <w:r w:rsidR="008B6BB7">
        <w:rPr>
          <w:rFonts w:ascii="Times New Roman" w:hAnsi="Times New Roman" w:cs="Times New Roman"/>
          <w:sz w:val="27"/>
          <w:szCs w:val="27"/>
        </w:rPr>
        <w:t xml:space="preserve"> В.М., </w:t>
      </w:r>
      <w:proofErr w:type="spellStart"/>
      <w:r w:rsidR="008B6BB7">
        <w:rPr>
          <w:rFonts w:ascii="Times New Roman" w:hAnsi="Times New Roman" w:cs="Times New Roman"/>
          <w:sz w:val="27"/>
          <w:szCs w:val="27"/>
        </w:rPr>
        <w:t>Гайдукова</w:t>
      </w:r>
      <w:proofErr w:type="spellEnd"/>
      <w:r w:rsidR="008B6BB7">
        <w:rPr>
          <w:rFonts w:ascii="Times New Roman" w:hAnsi="Times New Roman" w:cs="Times New Roman"/>
          <w:sz w:val="27"/>
          <w:szCs w:val="27"/>
        </w:rPr>
        <w:t xml:space="preserve"> Л.В.)</w:t>
      </w:r>
      <w:r>
        <w:rPr>
          <w:rFonts w:ascii="Times New Roman" w:hAnsi="Times New Roman" w:cs="Times New Roman"/>
          <w:sz w:val="27"/>
          <w:szCs w:val="27"/>
        </w:rPr>
        <w:t xml:space="preserve">, меры социальной поддержки предоставлены из средств муниципального бюджета, тогда как необходимо было предоставить за счет средств краевого бюджета. </w:t>
      </w:r>
    </w:p>
    <w:p w:rsidR="004A7B23" w:rsidRDefault="004A7B23" w:rsidP="0067380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Неправомерно предоставлены льготы за счет средств муниципального бю</w:t>
      </w:r>
      <w:r>
        <w:rPr>
          <w:rFonts w:ascii="Times New Roman" w:hAnsi="Times New Roman" w:cs="Times New Roman"/>
          <w:sz w:val="27"/>
          <w:szCs w:val="27"/>
        </w:rPr>
        <w:t>д</w:t>
      </w:r>
      <w:r>
        <w:rPr>
          <w:rFonts w:ascii="Times New Roman" w:hAnsi="Times New Roman" w:cs="Times New Roman"/>
          <w:sz w:val="27"/>
          <w:szCs w:val="27"/>
        </w:rPr>
        <w:t>жета за 2017 год, с января по май</w:t>
      </w:r>
      <w:r w:rsidR="00DE4D3A">
        <w:rPr>
          <w:rFonts w:ascii="Times New Roman" w:hAnsi="Times New Roman" w:cs="Times New Roman"/>
          <w:sz w:val="27"/>
          <w:szCs w:val="27"/>
        </w:rPr>
        <w:t xml:space="preserve"> 2018года в общей сумме 30394,1</w:t>
      </w:r>
      <w:r w:rsidR="009E282C">
        <w:rPr>
          <w:rFonts w:ascii="Times New Roman" w:hAnsi="Times New Roman" w:cs="Times New Roman"/>
          <w:sz w:val="27"/>
          <w:szCs w:val="27"/>
        </w:rPr>
        <w:t xml:space="preserve"> руб.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FA2031" w:rsidRDefault="00FA2031" w:rsidP="0067380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2017 год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2018 год</w:t>
      </w:r>
    </w:p>
    <w:p w:rsidR="00FA2031" w:rsidRDefault="00FA2031" w:rsidP="0067380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Мотькиной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Т.Н.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366,6 руб.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993,3 руб.</w:t>
      </w:r>
    </w:p>
    <w:p w:rsidR="00DE4D3A" w:rsidRDefault="00FA2031" w:rsidP="0067380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Кандудиной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В.М.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DE4D3A">
        <w:rPr>
          <w:rFonts w:ascii="Times New Roman" w:hAnsi="Times New Roman" w:cs="Times New Roman"/>
          <w:sz w:val="27"/>
          <w:szCs w:val="27"/>
        </w:rPr>
        <w:t>16346,83 руб.</w:t>
      </w:r>
      <w:r w:rsidR="00DE4D3A">
        <w:rPr>
          <w:rFonts w:ascii="Times New Roman" w:hAnsi="Times New Roman" w:cs="Times New Roman"/>
          <w:sz w:val="27"/>
          <w:szCs w:val="27"/>
        </w:rPr>
        <w:tab/>
        <w:t>6465,02 руб.</w:t>
      </w:r>
    </w:p>
    <w:p w:rsidR="00FA2031" w:rsidRDefault="00DE4D3A" w:rsidP="0067380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Гайдуковой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Л.В.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3770,4 руб.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2451,95 руб.</w:t>
      </w:r>
      <w:r>
        <w:rPr>
          <w:rFonts w:ascii="Times New Roman" w:hAnsi="Times New Roman" w:cs="Times New Roman"/>
          <w:sz w:val="27"/>
          <w:szCs w:val="27"/>
        </w:rPr>
        <w:tab/>
      </w:r>
      <w:r w:rsidR="00FA2031">
        <w:rPr>
          <w:rFonts w:ascii="Times New Roman" w:hAnsi="Times New Roman" w:cs="Times New Roman"/>
          <w:sz w:val="27"/>
          <w:szCs w:val="27"/>
        </w:rPr>
        <w:tab/>
      </w:r>
    </w:p>
    <w:p w:rsidR="007A5E73" w:rsidRDefault="007A5E73" w:rsidP="007A5E73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Хищенко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Т.Н.,  библиотекарю, льгота  по оплате жилья, отопления и осв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щения должна предоставляться на основании постановления администрации м</w:t>
      </w:r>
      <w:r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ниципального образования город Горячий Ключ от 22 июля 2010 года № 2037 «О предоставлении мер социальной поддержки по оплате жилья, отопления и осв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щения отдельным категориям граждан, работающим и проживающим в сельских населенных пунктах» (далее – постановление за счет средств муниципального бюджета. </w:t>
      </w:r>
      <w:proofErr w:type="gramEnd"/>
    </w:p>
    <w:p w:rsidR="007A5E73" w:rsidRDefault="007A5E73" w:rsidP="0067380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2017 году льгота за потребление электроэнергии в размере 1093,2 руб. </w:t>
      </w:r>
      <w:proofErr w:type="spellStart"/>
      <w:r>
        <w:rPr>
          <w:rFonts w:ascii="Times New Roman" w:hAnsi="Times New Roman" w:cs="Times New Roman"/>
          <w:sz w:val="27"/>
          <w:szCs w:val="27"/>
        </w:rPr>
        <w:t>Хищенко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Т.Н. неправомерно представлена за счет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кр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аевого бюджета. </w:t>
      </w:r>
    </w:p>
    <w:p w:rsidR="009A15AB" w:rsidRDefault="00EE5927" w:rsidP="0067380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период проведения проверки с участием специалиста МКУ ЦББУ пров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дена сверка расчетов по возмещению коммунальных услуг за 2017 год по всем специалистам МБОУ ООШ №5, в результате которой установлено:               руб.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1423"/>
        <w:gridCol w:w="1554"/>
        <w:gridCol w:w="2388"/>
        <w:gridCol w:w="1971"/>
      </w:tblGrid>
      <w:tr w:rsidR="00EE5927" w:rsidTr="001460B1">
        <w:tc>
          <w:tcPr>
            <w:tcW w:w="2518" w:type="dxa"/>
          </w:tcPr>
          <w:p w:rsidR="00EE5927" w:rsidRPr="00EE5927" w:rsidRDefault="00EE5927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2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23" w:type="dxa"/>
          </w:tcPr>
          <w:p w:rsidR="00EE5927" w:rsidRPr="00EE5927" w:rsidRDefault="00EE5927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27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1554" w:type="dxa"/>
          </w:tcPr>
          <w:p w:rsidR="00EE5927" w:rsidRPr="00EE5927" w:rsidRDefault="00EE5927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27">
              <w:rPr>
                <w:rFonts w:ascii="Times New Roman" w:hAnsi="Times New Roman" w:cs="Times New Roman"/>
                <w:sz w:val="24"/>
                <w:szCs w:val="24"/>
              </w:rPr>
              <w:t>Выплачено</w:t>
            </w:r>
          </w:p>
        </w:tc>
        <w:tc>
          <w:tcPr>
            <w:tcW w:w="2388" w:type="dxa"/>
          </w:tcPr>
          <w:p w:rsidR="00EE5927" w:rsidRPr="00EE5927" w:rsidRDefault="00EE5927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27">
              <w:rPr>
                <w:rFonts w:ascii="Times New Roman" w:hAnsi="Times New Roman" w:cs="Times New Roman"/>
                <w:sz w:val="24"/>
                <w:szCs w:val="24"/>
              </w:rPr>
              <w:t>Излишне выплачено</w:t>
            </w:r>
          </w:p>
        </w:tc>
        <w:tc>
          <w:tcPr>
            <w:tcW w:w="1971" w:type="dxa"/>
          </w:tcPr>
          <w:p w:rsidR="00EE5927" w:rsidRPr="00EE5927" w:rsidRDefault="00EE5927" w:rsidP="00EE59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2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выплачено</w:t>
            </w:r>
          </w:p>
        </w:tc>
      </w:tr>
      <w:tr w:rsidR="00EE5927" w:rsidTr="001460B1">
        <w:tc>
          <w:tcPr>
            <w:tcW w:w="2518" w:type="dxa"/>
          </w:tcPr>
          <w:p w:rsidR="00EE5927" w:rsidRPr="00EE5927" w:rsidRDefault="00EE5927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927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EE592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423" w:type="dxa"/>
          </w:tcPr>
          <w:p w:rsidR="00EE5927" w:rsidRPr="00EE5927" w:rsidRDefault="00EE5927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4855,35</w:t>
            </w:r>
          </w:p>
        </w:tc>
        <w:tc>
          <w:tcPr>
            <w:tcW w:w="1554" w:type="dxa"/>
          </w:tcPr>
          <w:p w:rsidR="00EE5927" w:rsidRPr="00EE5927" w:rsidRDefault="00EE5927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4855,35</w:t>
            </w:r>
          </w:p>
        </w:tc>
        <w:tc>
          <w:tcPr>
            <w:tcW w:w="2388" w:type="dxa"/>
          </w:tcPr>
          <w:p w:rsidR="00EE5927" w:rsidRPr="00EE5927" w:rsidRDefault="00EE5927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EE5927" w:rsidRPr="00EE5927" w:rsidRDefault="00EE5927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927" w:rsidTr="001460B1">
        <w:tc>
          <w:tcPr>
            <w:tcW w:w="2518" w:type="dxa"/>
          </w:tcPr>
          <w:p w:rsidR="00EE5927" w:rsidRPr="00EE5927" w:rsidRDefault="00EE5927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Л.Ю.</w:t>
            </w:r>
          </w:p>
        </w:tc>
        <w:tc>
          <w:tcPr>
            <w:tcW w:w="1423" w:type="dxa"/>
          </w:tcPr>
          <w:p w:rsidR="00EE5927" w:rsidRDefault="00EE5927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8107,89</w:t>
            </w:r>
          </w:p>
        </w:tc>
        <w:tc>
          <w:tcPr>
            <w:tcW w:w="1554" w:type="dxa"/>
          </w:tcPr>
          <w:p w:rsidR="00EE5927" w:rsidRDefault="00EE5927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8052,24</w:t>
            </w:r>
          </w:p>
        </w:tc>
        <w:tc>
          <w:tcPr>
            <w:tcW w:w="2388" w:type="dxa"/>
          </w:tcPr>
          <w:p w:rsidR="00EE5927" w:rsidRDefault="00EE5927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EE5927" w:rsidRDefault="00EE5927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55,65</w:t>
            </w:r>
          </w:p>
        </w:tc>
      </w:tr>
      <w:tr w:rsidR="00EE5927" w:rsidTr="001460B1">
        <w:tc>
          <w:tcPr>
            <w:tcW w:w="2518" w:type="dxa"/>
          </w:tcPr>
          <w:p w:rsidR="00EE5927" w:rsidRDefault="00EE5927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423" w:type="dxa"/>
          </w:tcPr>
          <w:p w:rsidR="00EE5927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12347,54</w:t>
            </w:r>
          </w:p>
        </w:tc>
        <w:tc>
          <w:tcPr>
            <w:tcW w:w="1554" w:type="dxa"/>
          </w:tcPr>
          <w:p w:rsidR="00EE5927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11289,9</w:t>
            </w:r>
          </w:p>
        </w:tc>
        <w:tc>
          <w:tcPr>
            <w:tcW w:w="2388" w:type="dxa"/>
          </w:tcPr>
          <w:p w:rsidR="00EE5927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EE5927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1057,64</w:t>
            </w:r>
          </w:p>
        </w:tc>
      </w:tr>
      <w:tr w:rsidR="001460B1" w:rsidTr="001460B1">
        <w:tc>
          <w:tcPr>
            <w:tcW w:w="2518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Срибный А.И.</w:t>
            </w:r>
          </w:p>
        </w:tc>
        <w:tc>
          <w:tcPr>
            <w:tcW w:w="1423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553,2</w:t>
            </w:r>
          </w:p>
        </w:tc>
        <w:tc>
          <w:tcPr>
            <w:tcW w:w="1554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553,2</w:t>
            </w:r>
          </w:p>
        </w:tc>
        <w:tc>
          <w:tcPr>
            <w:tcW w:w="2388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0B1" w:rsidTr="001460B1">
        <w:tc>
          <w:tcPr>
            <w:tcW w:w="2518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Мотькина Т.Н.</w:t>
            </w:r>
          </w:p>
        </w:tc>
        <w:tc>
          <w:tcPr>
            <w:tcW w:w="1423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366,6</w:t>
            </w:r>
          </w:p>
        </w:tc>
        <w:tc>
          <w:tcPr>
            <w:tcW w:w="1554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366,6</w:t>
            </w:r>
          </w:p>
        </w:tc>
        <w:tc>
          <w:tcPr>
            <w:tcW w:w="2388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0B1" w:rsidTr="001460B1">
        <w:tc>
          <w:tcPr>
            <w:tcW w:w="2518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23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1093,2</w:t>
            </w:r>
          </w:p>
        </w:tc>
        <w:tc>
          <w:tcPr>
            <w:tcW w:w="1554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1093,2</w:t>
            </w:r>
          </w:p>
        </w:tc>
        <w:tc>
          <w:tcPr>
            <w:tcW w:w="2388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0B1" w:rsidTr="001460B1">
        <w:tc>
          <w:tcPr>
            <w:tcW w:w="2518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Г.А.</w:t>
            </w:r>
          </w:p>
        </w:tc>
        <w:tc>
          <w:tcPr>
            <w:tcW w:w="1423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14451,49</w:t>
            </w:r>
          </w:p>
        </w:tc>
        <w:tc>
          <w:tcPr>
            <w:tcW w:w="1554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12728,44</w:t>
            </w:r>
          </w:p>
        </w:tc>
        <w:tc>
          <w:tcPr>
            <w:tcW w:w="2388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1723,05</w:t>
            </w:r>
          </w:p>
        </w:tc>
      </w:tr>
      <w:tr w:rsidR="001460B1" w:rsidTr="001460B1">
        <w:tc>
          <w:tcPr>
            <w:tcW w:w="2518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23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4069,8</w:t>
            </w:r>
          </w:p>
        </w:tc>
        <w:tc>
          <w:tcPr>
            <w:tcW w:w="1554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4069,8</w:t>
            </w:r>
          </w:p>
        </w:tc>
        <w:tc>
          <w:tcPr>
            <w:tcW w:w="2388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0B1" w:rsidTr="001460B1">
        <w:tc>
          <w:tcPr>
            <w:tcW w:w="2518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Е.С.</w:t>
            </w:r>
          </w:p>
        </w:tc>
        <w:tc>
          <w:tcPr>
            <w:tcW w:w="1423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14378,43</w:t>
            </w:r>
          </w:p>
        </w:tc>
        <w:tc>
          <w:tcPr>
            <w:tcW w:w="1554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14410,22</w:t>
            </w:r>
          </w:p>
        </w:tc>
        <w:tc>
          <w:tcPr>
            <w:tcW w:w="2388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31,79</w:t>
            </w:r>
          </w:p>
        </w:tc>
        <w:tc>
          <w:tcPr>
            <w:tcW w:w="1971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0B1" w:rsidTr="001460B1">
        <w:tc>
          <w:tcPr>
            <w:tcW w:w="2518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23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15575,27</w:t>
            </w:r>
          </w:p>
        </w:tc>
        <w:tc>
          <w:tcPr>
            <w:tcW w:w="1554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16346,83</w:t>
            </w:r>
          </w:p>
        </w:tc>
        <w:tc>
          <w:tcPr>
            <w:tcW w:w="2388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771,56</w:t>
            </w:r>
          </w:p>
        </w:tc>
        <w:tc>
          <w:tcPr>
            <w:tcW w:w="1971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0B1" w:rsidTr="001460B1">
        <w:tc>
          <w:tcPr>
            <w:tcW w:w="2518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23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4917,24</w:t>
            </w:r>
          </w:p>
        </w:tc>
        <w:tc>
          <w:tcPr>
            <w:tcW w:w="1554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3770,4</w:t>
            </w:r>
          </w:p>
        </w:tc>
        <w:tc>
          <w:tcPr>
            <w:tcW w:w="2388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1146,84</w:t>
            </w:r>
          </w:p>
        </w:tc>
      </w:tr>
      <w:tr w:rsidR="001460B1" w:rsidTr="001460B1">
        <w:tc>
          <w:tcPr>
            <w:tcW w:w="5495" w:type="dxa"/>
            <w:gridSpan w:val="3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88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803,35</w:t>
            </w:r>
          </w:p>
        </w:tc>
        <w:tc>
          <w:tcPr>
            <w:tcW w:w="1971" w:type="dxa"/>
          </w:tcPr>
          <w:p w:rsidR="001460B1" w:rsidRDefault="001460B1" w:rsidP="0067380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3983,18</w:t>
            </w:r>
          </w:p>
        </w:tc>
      </w:tr>
    </w:tbl>
    <w:p w:rsidR="001460B1" w:rsidRDefault="001460B1" w:rsidP="00146B41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</w:p>
    <w:p w:rsidR="00B72812" w:rsidRPr="008548B9" w:rsidRDefault="00E165BE" w:rsidP="00146B41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6F7CF1" w:rsidRPr="008548B9">
        <w:rPr>
          <w:rFonts w:ascii="Times New Roman" w:hAnsi="Times New Roman" w:cs="Times New Roman"/>
          <w:sz w:val="27"/>
          <w:szCs w:val="27"/>
        </w:rPr>
        <w:t>ыво</w:t>
      </w:r>
      <w:r w:rsidR="00B72812" w:rsidRPr="008548B9">
        <w:rPr>
          <w:rFonts w:ascii="Times New Roman" w:hAnsi="Times New Roman" w:cs="Times New Roman"/>
          <w:sz w:val="27"/>
          <w:szCs w:val="27"/>
        </w:rPr>
        <w:t>ды:</w:t>
      </w:r>
    </w:p>
    <w:p w:rsidR="00B72812" w:rsidRPr="008548B9" w:rsidRDefault="00B72812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925869" w:rsidRDefault="00B72812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ab/>
        <w:t>Таким образом, настоящей проверкой установлены нарушения федерал</w:t>
      </w:r>
      <w:r w:rsidRPr="008548B9">
        <w:rPr>
          <w:rFonts w:ascii="Times New Roman" w:hAnsi="Times New Roman" w:cs="Times New Roman"/>
          <w:sz w:val="27"/>
          <w:szCs w:val="27"/>
        </w:rPr>
        <w:t>ь</w:t>
      </w:r>
      <w:r w:rsidRPr="008548B9">
        <w:rPr>
          <w:rFonts w:ascii="Times New Roman" w:hAnsi="Times New Roman" w:cs="Times New Roman"/>
          <w:sz w:val="27"/>
          <w:szCs w:val="27"/>
        </w:rPr>
        <w:t>ных,  муниципальных, локальных нормативных актов:</w:t>
      </w:r>
    </w:p>
    <w:p w:rsidR="002B2F69" w:rsidRDefault="002B2F69" w:rsidP="002B2F69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54103">
        <w:rPr>
          <w:rFonts w:ascii="Times New Roman" w:hAnsi="Times New Roman" w:cs="Times New Roman"/>
          <w:b/>
          <w:sz w:val="27"/>
          <w:szCs w:val="27"/>
        </w:rPr>
        <w:t>1.</w:t>
      </w:r>
      <w:r w:rsidR="000F52C8" w:rsidRPr="000F52C8">
        <w:rPr>
          <w:rFonts w:ascii="Times New Roman" w:hAnsi="Times New Roman" w:cs="Times New Roman"/>
          <w:sz w:val="27"/>
          <w:szCs w:val="27"/>
        </w:rPr>
        <w:t xml:space="preserve"> </w:t>
      </w:r>
      <w:r w:rsidR="000F52C8">
        <w:rPr>
          <w:rFonts w:ascii="Times New Roman" w:hAnsi="Times New Roman" w:cs="Times New Roman"/>
          <w:sz w:val="27"/>
          <w:szCs w:val="27"/>
        </w:rPr>
        <w:t>В нарушение пункту 4 Положения о формировании муниципального зад</w:t>
      </w:r>
      <w:r w:rsidR="000F52C8">
        <w:rPr>
          <w:rFonts w:ascii="Times New Roman" w:hAnsi="Times New Roman" w:cs="Times New Roman"/>
          <w:sz w:val="27"/>
          <w:szCs w:val="27"/>
        </w:rPr>
        <w:t>а</w:t>
      </w:r>
      <w:r w:rsidR="000F52C8">
        <w:rPr>
          <w:rFonts w:ascii="Times New Roman" w:hAnsi="Times New Roman" w:cs="Times New Roman"/>
          <w:sz w:val="27"/>
          <w:szCs w:val="27"/>
        </w:rPr>
        <w:t>ния  в грифе утверждения Муниципального задания на 2017 год №22 отсутствует дата утверждения.</w:t>
      </w:r>
    </w:p>
    <w:p w:rsidR="000F52C8" w:rsidRDefault="00056E79" w:rsidP="000F52C8">
      <w:pPr>
        <w:pStyle w:val="a9"/>
        <w:ind w:firstLine="644"/>
        <w:jc w:val="both"/>
        <w:rPr>
          <w:rFonts w:ascii="Times New Roman" w:hAnsi="Times New Roman" w:cs="Times New Roman"/>
          <w:sz w:val="27"/>
          <w:szCs w:val="27"/>
        </w:rPr>
      </w:pPr>
      <w:r w:rsidRPr="00254103">
        <w:rPr>
          <w:rFonts w:ascii="Times New Roman" w:hAnsi="Times New Roman" w:cs="Times New Roman"/>
          <w:b/>
          <w:sz w:val="27"/>
          <w:szCs w:val="27"/>
        </w:rPr>
        <w:t>2.</w:t>
      </w:r>
      <w:r w:rsidR="000F52C8" w:rsidRPr="000F52C8">
        <w:rPr>
          <w:rFonts w:ascii="Times New Roman" w:hAnsi="Times New Roman" w:cs="Times New Roman"/>
          <w:sz w:val="27"/>
          <w:szCs w:val="27"/>
        </w:rPr>
        <w:t xml:space="preserve"> </w:t>
      </w:r>
      <w:r w:rsidR="000F52C8">
        <w:rPr>
          <w:rFonts w:ascii="Times New Roman" w:hAnsi="Times New Roman" w:cs="Times New Roman"/>
          <w:sz w:val="27"/>
          <w:szCs w:val="27"/>
        </w:rPr>
        <w:t>В нарушение пункту 15 приказа Минфина РФ от 21 июля 2011 года № 86н опубликовано на официальном сайте</w:t>
      </w:r>
      <w:r w:rsidR="000F52C8"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  <w:t xml:space="preserve"> </w:t>
      </w:r>
      <w:r w:rsidR="000F52C8">
        <w:rPr>
          <w:rFonts w:ascii="Times New Roman" w:hAnsi="Times New Roman" w:cs="Times New Roman"/>
          <w:sz w:val="27"/>
          <w:szCs w:val="27"/>
        </w:rPr>
        <w:t xml:space="preserve"> с нарушением установленных сроков:</w:t>
      </w:r>
    </w:p>
    <w:p w:rsidR="000F52C8" w:rsidRDefault="000F52C8" w:rsidP="000F52C8">
      <w:pPr>
        <w:pStyle w:val="a9"/>
        <w:ind w:firstLine="644"/>
        <w:jc w:val="both"/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Муниципальное задание на 2017 год в редакции от 21 декабря 2016 года </w:t>
      </w:r>
      <w:r w:rsidRPr="00497363"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  <w:t xml:space="preserve">на </w:t>
      </w:r>
      <w:r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  <w:t>4 рабочих дня</w:t>
      </w:r>
      <w:r w:rsidR="00780D55"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  <w:t>;</w:t>
      </w:r>
    </w:p>
    <w:p w:rsidR="00780D55" w:rsidRDefault="00780D55" w:rsidP="000F52C8">
      <w:pPr>
        <w:pStyle w:val="a9"/>
        <w:ind w:firstLine="644"/>
        <w:jc w:val="both"/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</w:pPr>
      <w:proofErr w:type="gramStart"/>
      <w:r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  <w:lastRenderedPageBreak/>
        <w:t>Планы ФХД в редакциях на 1.07.2017, на 25.07.2017, на 8.12.2017, на 21.12.2017, на 19.04.2018 от 2 до 30 дней.</w:t>
      </w:r>
      <w:proofErr w:type="gramEnd"/>
    </w:p>
    <w:p w:rsidR="000F52C8" w:rsidRDefault="000F52C8" w:rsidP="000F52C8">
      <w:pPr>
        <w:pStyle w:val="a9"/>
        <w:ind w:firstLine="64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В нарушение пункту 9 части 3.3. статьи 32 Федерального закона от 12 янв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ря 1996 года № 7-ФЗ изменения Муниципального задания от 30 сентября 2017 г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да на официальном сайте не размещены.</w:t>
      </w:r>
    </w:p>
    <w:p w:rsidR="00780D55" w:rsidRPr="00716C67" w:rsidRDefault="00780D55" w:rsidP="00780D55">
      <w:pPr>
        <w:pStyle w:val="a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нарушение пункту 6 части 3.3. статьи 32 Федерального закона от 12 янв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ря 1996 года № 7-ФЗ  Планы ФХД на 2017 год, 2018 год в редакциях от  1 января 2017 года (уточненный), 1 апреля 2017 года, 27 февраля 2018 года, 31 марта 2018 года на </w:t>
      </w:r>
      <w:r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  <w:t>официальном</w:t>
      </w:r>
      <w:r w:rsidRPr="00716C67"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  <w:t xml:space="preserve"> сайт</w:t>
      </w:r>
      <w:r>
        <w:rPr>
          <w:rStyle w:val="ac"/>
          <w:rFonts w:ascii="Times New Roman" w:hAnsi="Times New Roman" w:cs="Times New Roman"/>
          <w:color w:val="auto"/>
          <w:sz w:val="27"/>
          <w:szCs w:val="27"/>
          <w:u w:val="none"/>
        </w:rPr>
        <w:t>е не размещены.</w:t>
      </w:r>
    </w:p>
    <w:p w:rsidR="00056E79" w:rsidRDefault="000F52C8" w:rsidP="000F52C8">
      <w:pPr>
        <w:pStyle w:val="a9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нарушение пункту 10 части 3.3. статьи 32 Федерального закона от 12.01.1996  № 7-ФЗ Отчет об исполнении Муниципального задания за 2017 год на официальном сайте не размещен, и на бумажном носителе в период проведения контрольного мероприятия не представлен.</w:t>
      </w:r>
    </w:p>
    <w:p w:rsidR="00056E79" w:rsidRDefault="00056E79" w:rsidP="00780D55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54103">
        <w:rPr>
          <w:rFonts w:ascii="Times New Roman" w:hAnsi="Times New Roman" w:cs="Times New Roman"/>
          <w:b/>
          <w:sz w:val="27"/>
          <w:szCs w:val="27"/>
        </w:rPr>
        <w:t>3.</w:t>
      </w:r>
      <w:r w:rsidR="00780D55" w:rsidRPr="00780D5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80D55">
        <w:rPr>
          <w:rFonts w:ascii="Times New Roman" w:hAnsi="Times New Roman" w:cs="Times New Roman"/>
          <w:sz w:val="27"/>
          <w:szCs w:val="27"/>
        </w:rPr>
        <w:t>В нарушение пункту 4 Порядка предоставления субсидии на иные цели муниципальным бюджетным и автономным учреждениям муниципального обр</w:t>
      </w:r>
      <w:r w:rsidR="00780D55">
        <w:rPr>
          <w:rFonts w:ascii="Times New Roman" w:hAnsi="Times New Roman" w:cs="Times New Roman"/>
          <w:sz w:val="27"/>
          <w:szCs w:val="27"/>
        </w:rPr>
        <w:t>а</w:t>
      </w:r>
      <w:r w:rsidR="00780D55">
        <w:rPr>
          <w:rFonts w:ascii="Times New Roman" w:hAnsi="Times New Roman" w:cs="Times New Roman"/>
          <w:sz w:val="27"/>
          <w:szCs w:val="27"/>
        </w:rPr>
        <w:t>зования город Горячий Ключ,</w:t>
      </w:r>
      <w:r w:rsidR="00780D55" w:rsidRPr="00050E14">
        <w:rPr>
          <w:rFonts w:ascii="Times New Roman" w:hAnsi="Times New Roman" w:cs="Times New Roman"/>
          <w:sz w:val="27"/>
          <w:szCs w:val="27"/>
        </w:rPr>
        <w:t xml:space="preserve"> </w:t>
      </w:r>
      <w:r w:rsidR="00780D55">
        <w:rPr>
          <w:rFonts w:ascii="Times New Roman" w:hAnsi="Times New Roman" w:cs="Times New Roman"/>
          <w:sz w:val="27"/>
          <w:szCs w:val="27"/>
        </w:rPr>
        <w:t>находящимся в ведомственном подчинении упра</w:t>
      </w:r>
      <w:r w:rsidR="00780D55">
        <w:rPr>
          <w:rFonts w:ascii="Times New Roman" w:hAnsi="Times New Roman" w:cs="Times New Roman"/>
          <w:sz w:val="27"/>
          <w:szCs w:val="27"/>
        </w:rPr>
        <w:t>в</w:t>
      </w:r>
      <w:r w:rsidR="00780D55">
        <w:rPr>
          <w:rFonts w:ascii="Times New Roman" w:hAnsi="Times New Roman" w:cs="Times New Roman"/>
          <w:sz w:val="27"/>
          <w:szCs w:val="27"/>
        </w:rPr>
        <w:t xml:space="preserve">ления образования администрации муниципального образования город Горячий Ключ, утвержденного приказом управления образования город Горячий Ключ от 17 июня 2014 года № 429, учреждением </w:t>
      </w:r>
      <w:r w:rsidR="00780D55" w:rsidRPr="00FE05ED">
        <w:rPr>
          <w:rFonts w:ascii="Times New Roman" w:hAnsi="Times New Roman" w:cs="Times New Roman"/>
          <w:sz w:val="27"/>
          <w:szCs w:val="27"/>
        </w:rPr>
        <w:t>не подавались заявки</w:t>
      </w:r>
      <w:r w:rsidR="00780D55">
        <w:rPr>
          <w:rFonts w:ascii="Times New Roman" w:hAnsi="Times New Roman" w:cs="Times New Roman"/>
          <w:sz w:val="27"/>
          <w:szCs w:val="27"/>
        </w:rPr>
        <w:t xml:space="preserve"> в управление обр</w:t>
      </w:r>
      <w:r w:rsidR="00780D55">
        <w:rPr>
          <w:rFonts w:ascii="Times New Roman" w:hAnsi="Times New Roman" w:cs="Times New Roman"/>
          <w:sz w:val="27"/>
          <w:szCs w:val="27"/>
        </w:rPr>
        <w:t>а</w:t>
      </w:r>
      <w:r w:rsidR="00780D55">
        <w:rPr>
          <w:rFonts w:ascii="Times New Roman" w:hAnsi="Times New Roman" w:cs="Times New Roman"/>
          <w:sz w:val="27"/>
          <w:szCs w:val="27"/>
        </w:rPr>
        <w:t>зования на получение в 2017 году субсидий на иные</w:t>
      </w:r>
      <w:proofErr w:type="gramEnd"/>
      <w:r w:rsidR="00780D55">
        <w:rPr>
          <w:rFonts w:ascii="Times New Roman" w:hAnsi="Times New Roman" w:cs="Times New Roman"/>
          <w:sz w:val="27"/>
          <w:szCs w:val="27"/>
        </w:rPr>
        <w:t xml:space="preserve"> цели.</w:t>
      </w:r>
      <w:r w:rsidR="00780D55">
        <w:rPr>
          <w:rFonts w:ascii="Times New Roman" w:hAnsi="Times New Roman" w:cs="Times New Roman"/>
          <w:sz w:val="27"/>
          <w:szCs w:val="27"/>
        </w:rPr>
        <w:tab/>
      </w:r>
    </w:p>
    <w:p w:rsidR="00780D55" w:rsidRDefault="00056E79" w:rsidP="00780D55">
      <w:pPr>
        <w:pStyle w:val="a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254103">
        <w:rPr>
          <w:rFonts w:ascii="Times New Roman" w:hAnsi="Times New Roman"/>
          <w:b/>
          <w:sz w:val="27"/>
          <w:szCs w:val="27"/>
        </w:rPr>
        <w:t>4.</w:t>
      </w:r>
      <w:r w:rsidR="00780D55" w:rsidRPr="00780D55">
        <w:rPr>
          <w:rFonts w:ascii="Times New Roman" w:hAnsi="Times New Roman" w:cs="Times New Roman"/>
          <w:sz w:val="27"/>
          <w:szCs w:val="27"/>
        </w:rPr>
        <w:t xml:space="preserve"> </w:t>
      </w:r>
      <w:r w:rsidR="003D77E1">
        <w:rPr>
          <w:rFonts w:ascii="Times New Roman" w:hAnsi="Times New Roman" w:cs="Times New Roman"/>
          <w:sz w:val="27"/>
          <w:szCs w:val="27"/>
        </w:rPr>
        <w:t xml:space="preserve">Установлены нарушения </w:t>
      </w:r>
      <w:r w:rsidR="00780D55" w:rsidRPr="008548B9">
        <w:rPr>
          <w:rFonts w:ascii="Times New Roman" w:hAnsi="Times New Roman" w:cs="Times New Roman"/>
          <w:sz w:val="27"/>
          <w:szCs w:val="27"/>
        </w:rPr>
        <w:t xml:space="preserve"> </w:t>
      </w:r>
      <w:r w:rsidR="00780D55">
        <w:rPr>
          <w:rFonts w:ascii="Times New Roman" w:hAnsi="Times New Roman"/>
          <w:sz w:val="27"/>
          <w:szCs w:val="27"/>
        </w:rPr>
        <w:t>У</w:t>
      </w:r>
      <w:r w:rsidR="003D77E1">
        <w:rPr>
          <w:rFonts w:ascii="Times New Roman" w:hAnsi="Times New Roman"/>
          <w:sz w:val="27"/>
          <w:szCs w:val="27"/>
        </w:rPr>
        <w:t>казаний</w:t>
      </w:r>
      <w:r w:rsidR="00780D55" w:rsidRPr="008548B9">
        <w:rPr>
          <w:rFonts w:ascii="Times New Roman" w:hAnsi="Times New Roman"/>
          <w:sz w:val="27"/>
          <w:szCs w:val="27"/>
        </w:rPr>
        <w:t xml:space="preserve"> о порядке применения бюджетной классификации Российской Федерации, утвержденных прика</w:t>
      </w:r>
      <w:r w:rsidR="00780D55">
        <w:rPr>
          <w:rFonts w:ascii="Times New Roman" w:hAnsi="Times New Roman"/>
          <w:sz w:val="27"/>
          <w:szCs w:val="27"/>
        </w:rPr>
        <w:t>зом  М</w:t>
      </w:r>
      <w:r w:rsidR="00780D55" w:rsidRPr="008548B9">
        <w:rPr>
          <w:rFonts w:ascii="Times New Roman" w:hAnsi="Times New Roman"/>
          <w:sz w:val="27"/>
          <w:szCs w:val="27"/>
        </w:rPr>
        <w:t>инистерства финансов Российской Феде</w:t>
      </w:r>
      <w:r w:rsidR="00780D55">
        <w:rPr>
          <w:rFonts w:ascii="Times New Roman" w:hAnsi="Times New Roman"/>
          <w:sz w:val="27"/>
          <w:szCs w:val="27"/>
        </w:rPr>
        <w:t xml:space="preserve">рации  от 1 июня 2013 года </w:t>
      </w:r>
      <w:r w:rsidR="00780D55" w:rsidRPr="005A6C0E">
        <w:rPr>
          <w:rFonts w:ascii="Times New Roman" w:hAnsi="Times New Roman"/>
          <w:sz w:val="27"/>
          <w:szCs w:val="27"/>
        </w:rPr>
        <w:t xml:space="preserve">№ </w:t>
      </w:r>
      <w:r w:rsidR="00780D55" w:rsidRPr="007F78B8">
        <w:rPr>
          <w:rFonts w:ascii="Times New Roman" w:hAnsi="Times New Roman"/>
          <w:sz w:val="27"/>
          <w:szCs w:val="27"/>
        </w:rPr>
        <w:t>65н</w:t>
      </w:r>
      <w:r w:rsidR="00780D55">
        <w:rPr>
          <w:rFonts w:ascii="Times New Roman" w:hAnsi="Times New Roman"/>
          <w:sz w:val="27"/>
          <w:szCs w:val="27"/>
        </w:rPr>
        <w:t>:</w:t>
      </w:r>
    </w:p>
    <w:p w:rsidR="00780D55" w:rsidRDefault="00780D55" w:rsidP="00780D55">
      <w:pPr>
        <w:pStyle w:val="a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1)Кассовый расход от 14.05.2018 </w:t>
      </w:r>
      <w:proofErr w:type="gramStart"/>
      <w:r>
        <w:rPr>
          <w:rFonts w:ascii="Times New Roman" w:hAnsi="Times New Roman"/>
          <w:sz w:val="27"/>
          <w:szCs w:val="27"/>
        </w:rPr>
        <w:t>п</w:t>
      </w:r>
      <w:proofErr w:type="gramEnd"/>
      <w:r>
        <w:rPr>
          <w:rFonts w:ascii="Times New Roman" w:hAnsi="Times New Roman"/>
          <w:sz w:val="27"/>
          <w:szCs w:val="27"/>
        </w:rPr>
        <w:t xml:space="preserve">/п № 16917,тип средств 50000, оплата за приобретение посуды согласно счету 100 от 26.04.2018, договор от 26.04.2018 №60/18 ИП </w:t>
      </w:r>
      <w:proofErr w:type="spellStart"/>
      <w:r>
        <w:rPr>
          <w:rFonts w:ascii="Times New Roman" w:hAnsi="Times New Roman"/>
          <w:sz w:val="27"/>
          <w:szCs w:val="27"/>
        </w:rPr>
        <w:t>Миклашевская</w:t>
      </w:r>
      <w:proofErr w:type="spellEnd"/>
      <w:r>
        <w:rPr>
          <w:rFonts w:ascii="Times New Roman" w:hAnsi="Times New Roman"/>
          <w:sz w:val="27"/>
          <w:szCs w:val="27"/>
        </w:rPr>
        <w:t xml:space="preserve"> И.С. произведен по КОСГУ 310 «Увеличение стоим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сти основных средств», необходимо произвести по КОСГУ 340 «Увеличение ст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имости материальных запасов».</w:t>
      </w:r>
      <w:r>
        <w:rPr>
          <w:rFonts w:ascii="Times New Roman" w:hAnsi="Times New Roman"/>
          <w:sz w:val="27"/>
          <w:szCs w:val="27"/>
        </w:rPr>
        <w:tab/>
      </w:r>
    </w:p>
    <w:p w:rsidR="00780D55" w:rsidRDefault="00780D55" w:rsidP="00780D55">
      <w:pPr>
        <w:pStyle w:val="a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2)Кассовые расходы: от 17.08.2017 </w:t>
      </w:r>
      <w:proofErr w:type="gramStart"/>
      <w:r>
        <w:rPr>
          <w:rFonts w:ascii="Times New Roman" w:hAnsi="Times New Roman"/>
          <w:sz w:val="27"/>
          <w:szCs w:val="27"/>
        </w:rPr>
        <w:t>п</w:t>
      </w:r>
      <w:proofErr w:type="gramEnd"/>
      <w:r>
        <w:rPr>
          <w:rFonts w:ascii="Times New Roman" w:hAnsi="Times New Roman"/>
          <w:sz w:val="27"/>
          <w:szCs w:val="27"/>
        </w:rPr>
        <w:t xml:space="preserve">/п 26260, тип средств 500000, в сумме 50000 руб. и от 18.12.2017, п/п №52260,  тип средств 510204, в сумме 12943 руб. по договору с ИП Ус Лариса Алексеевна от 10.08.2017 №13/1 по </w:t>
      </w:r>
      <w:r w:rsidRPr="00977ECD">
        <w:rPr>
          <w:rFonts w:ascii="Times New Roman" w:hAnsi="Times New Roman"/>
          <w:i/>
          <w:sz w:val="27"/>
          <w:szCs w:val="27"/>
        </w:rPr>
        <w:t>монтажу ОС  ПАК «Стрелец-мониторинг»</w:t>
      </w:r>
      <w:r>
        <w:rPr>
          <w:rFonts w:ascii="Times New Roman" w:hAnsi="Times New Roman"/>
          <w:sz w:val="27"/>
          <w:szCs w:val="27"/>
        </w:rPr>
        <w:t xml:space="preserve"> в МБОУ ООШ № 5, акт о приемке выполненных р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бот за август 2017 года от 17.08.2017 № 13/1 на сумму 62943 руб., проведены по КОСГУ 225 «Работы, услуги по содержанию имущества». Согласно Указаниям Минфина должны быть проведены по КОСГУ 226 «Прочие работы, услуги». В назначении платежа указано «обслуживание объектовой станции…», что не соо</w:t>
      </w:r>
      <w:r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>ветствует вышеуказанному акту выполненных работ, согласно которому произв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ден монтаж объектовой станции.</w:t>
      </w:r>
    </w:p>
    <w:p w:rsidR="00780D55" w:rsidRDefault="00780D55" w:rsidP="00780D55">
      <w:pPr>
        <w:pStyle w:val="a9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Соответственно, данная операция отражена в учете с нарушением Инстру</w:t>
      </w:r>
      <w:r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 xml:space="preserve">ция </w:t>
      </w:r>
      <w:r w:rsidR="003D77E1">
        <w:rPr>
          <w:rFonts w:ascii="Times New Roman" w:hAnsi="Times New Roman"/>
          <w:sz w:val="27"/>
          <w:szCs w:val="27"/>
        </w:rPr>
        <w:t>157 н</w:t>
      </w:r>
      <w:r>
        <w:rPr>
          <w:rFonts w:ascii="Times New Roman" w:hAnsi="Times New Roman"/>
          <w:sz w:val="27"/>
          <w:szCs w:val="27"/>
        </w:rPr>
        <w:t xml:space="preserve">: </w:t>
      </w:r>
    </w:p>
    <w:p w:rsidR="00780D55" w:rsidRPr="000F52C8" w:rsidRDefault="00780D55" w:rsidP="00780D55">
      <w:pPr>
        <w:pStyle w:val="a9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проведено по учету:     </w:t>
      </w:r>
      <w:proofErr w:type="spellStart"/>
      <w:r w:rsidRPr="000F52C8">
        <w:rPr>
          <w:rFonts w:ascii="Times New Roman" w:hAnsi="Times New Roman"/>
          <w:sz w:val="27"/>
          <w:szCs w:val="27"/>
        </w:rPr>
        <w:t>Дт</w:t>
      </w:r>
      <w:proofErr w:type="spellEnd"/>
      <w:r w:rsidRPr="000F52C8">
        <w:rPr>
          <w:rFonts w:ascii="Times New Roman" w:hAnsi="Times New Roman"/>
          <w:sz w:val="27"/>
          <w:szCs w:val="27"/>
        </w:rPr>
        <w:t>. 4.401.20.225.    Кр.4.302.25. сумма 62943,00 руб.,</w:t>
      </w:r>
    </w:p>
    <w:p w:rsidR="00780D55" w:rsidRPr="000F52C8" w:rsidRDefault="00780D55" w:rsidP="00780D55">
      <w:pPr>
        <w:pStyle w:val="a9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необходимо провести: </w:t>
      </w:r>
      <w:r w:rsidRPr="000F52C8">
        <w:rPr>
          <w:rFonts w:ascii="Times New Roman" w:hAnsi="Times New Roman"/>
          <w:sz w:val="27"/>
          <w:szCs w:val="27"/>
        </w:rPr>
        <w:t>Дт.4.401.20.226.      Кр.4.302.26. сумма 50000,00 руб.,</w:t>
      </w:r>
    </w:p>
    <w:p w:rsidR="002E3EE0" w:rsidRDefault="00780D55" w:rsidP="003D77E1">
      <w:pPr>
        <w:pStyle w:val="a9"/>
        <w:ind w:firstLine="708"/>
        <w:jc w:val="both"/>
        <w:rPr>
          <w:rFonts w:ascii="Times New Roman" w:hAnsi="Times New Roman"/>
          <w:sz w:val="27"/>
          <w:szCs w:val="27"/>
        </w:rPr>
      </w:pPr>
      <w:r w:rsidRPr="000F52C8">
        <w:rPr>
          <w:rFonts w:ascii="Times New Roman" w:hAnsi="Times New Roman"/>
          <w:sz w:val="27"/>
          <w:szCs w:val="27"/>
        </w:rPr>
        <w:tab/>
      </w:r>
      <w:r w:rsidRPr="000F52C8">
        <w:rPr>
          <w:rFonts w:ascii="Times New Roman" w:hAnsi="Times New Roman"/>
          <w:sz w:val="27"/>
          <w:szCs w:val="27"/>
        </w:rPr>
        <w:tab/>
      </w:r>
      <w:r w:rsidRPr="000F52C8">
        <w:rPr>
          <w:rFonts w:ascii="Times New Roman" w:hAnsi="Times New Roman"/>
          <w:sz w:val="27"/>
          <w:szCs w:val="27"/>
        </w:rPr>
        <w:tab/>
        <w:t xml:space="preserve">       </w:t>
      </w:r>
      <w:r w:rsidR="00C07FE1">
        <w:rPr>
          <w:rFonts w:ascii="Times New Roman" w:hAnsi="Times New Roman"/>
          <w:sz w:val="27"/>
          <w:szCs w:val="27"/>
        </w:rPr>
        <w:t xml:space="preserve"> Дт.5.401.20.226.    </w:t>
      </w:r>
      <w:r w:rsidRPr="000F52C8">
        <w:rPr>
          <w:rFonts w:ascii="Times New Roman" w:hAnsi="Times New Roman"/>
          <w:sz w:val="27"/>
          <w:szCs w:val="27"/>
        </w:rPr>
        <w:t xml:space="preserve">Кр.5.302.26.сумма 12943,00 руб. </w:t>
      </w:r>
    </w:p>
    <w:p w:rsidR="003D77E1" w:rsidRDefault="00056E79" w:rsidP="003D77E1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54103">
        <w:rPr>
          <w:rFonts w:ascii="Times New Roman" w:hAnsi="Times New Roman"/>
          <w:b/>
          <w:sz w:val="27"/>
          <w:szCs w:val="27"/>
        </w:rPr>
        <w:t>5.</w:t>
      </w:r>
      <w:r w:rsidR="008D2C6B" w:rsidRPr="008D2C6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D77E1">
        <w:rPr>
          <w:rFonts w:ascii="Times New Roman" w:hAnsi="Times New Roman"/>
          <w:sz w:val="27"/>
          <w:szCs w:val="27"/>
        </w:rPr>
        <w:t xml:space="preserve">В  </w:t>
      </w:r>
      <w:r w:rsidR="003D77E1">
        <w:rPr>
          <w:rFonts w:ascii="Times New Roman" w:hAnsi="Times New Roman" w:cs="Times New Roman"/>
          <w:sz w:val="27"/>
          <w:szCs w:val="27"/>
        </w:rPr>
        <w:t>нарушение пункту 134 Инструкция № 157 н в 2017 году учреждением не велся счет 109 00 «Затраты на изготовление готовой продукции, выполнение работ, оказание услуг» в целях учета операций по формированию себестоимости оказываемых услуг, что может быть расценено как нарушение методологии учета затрат учреждения на выполнение услуг в рамках муниципального задания.</w:t>
      </w:r>
      <w:proofErr w:type="gramEnd"/>
    </w:p>
    <w:p w:rsidR="008D2C6B" w:rsidRDefault="003D77E1" w:rsidP="003D77E1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2B3A8A">
        <w:rPr>
          <w:rFonts w:ascii="Times New Roman" w:hAnsi="Times New Roman" w:cs="Times New Roman"/>
          <w:sz w:val="27"/>
          <w:szCs w:val="27"/>
        </w:rPr>
        <w:t>Пунктом 2.21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2B3A8A">
        <w:rPr>
          <w:rFonts w:ascii="Times New Roman" w:hAnsi="Times New Roman" w:cs="Times New Roman"/>
          <w:sz w:val="27"/>
          <w:szCs w:val="27"/>
        </w:rPr>
        <w:t xml:space="preserve"> Поло</w:t>
      </w:r>
      <w:r>
        <w:rPr>
          <w:rFonts w:ascii="Times New Roman" w:hAnsi="Times New Roman" w:cs="Times New Roman"/>
          <w:sz w:val="27"/>
          <w:szCs w:val="27"/>
        </w:rPr>
        <w:t>жения об учетной политике МБОУ ООШ №5</w:t>
      </w:r>
      <w:r w:rsidRPr="002B3A8A">
        <w:rPr>
          <w:rFonts w:ascii="Times New Roman" w:hAnsi="Times New Roman" w:cs="Times New Roman"/>
          <w:sz w:val="27"/>
          <w:szCs w:val="27"/>
        </w:rPr>
        <w:t>, утве</w:t>
      </w:r>
      <w:r w:rsidRPr="002B3A8A">
        <w:rPr>
          <w:rFonts w:ascii="Times New Roman" w:hAnsi="Times New Roman" w:cs="Times New Roman"/>
          <w:sz w:val="27"/>
          <w:szCs w:val="27"/>
        </w:rPr>
        <w:t>р</w:t>
      </w:r>
      <w:r w:rsidRPr="002B3A8A">
        <w:rPr>
          <w:rFonts w:ascii="Times New Roman" w:hAnsi="Times New Roman" w:cs="Times New Roman"/>
          <w:sz w:val="27"/>
          <w:szCs w:val="27"/>
        </w:rPr>
        <w:t>жденной приказ</w:t>
      </w:r>
      <w:r>
        <w:rPr>
          <w:rFonts w:ascii="Times New Roman" w:hAnsi="Times New Roman" w:cs="Times New Roman"/>
          <w:sz w:val="27"/>
          <w:szCs w:val="27"/>
        </w:rPr>
        <w:t>ом от 31 декабря 2013 года № 18 (далее – Учетная политика)</w:t>
      </w:r>
      <w:r w:rsidRPr="002B3A8A">
        <w:rPr>
          <w:rFonts w:ascii="Times New Roman" w:hAnsi="Times New Roman" w:cs="Times New Roman"/>
          <w:sz w:val="27"/>
          <w:szCs w:val="27"/>
        </w:rPr>
        <w:t xml:space="preserve"> з</w:t>
      </w:r>
      <w:r w:rsidRPr="002B3A8A">
        <w:rPr>
          <w:rFonts w:ascii="Times New Roman" w:hAnsi="Times New Roman" w:cs="Times New Roman"/>
          <w:sz w:val="27"/>
          <w:szCs w:val="27"/>
        </w:rPr>
        <w:t>а</w:t>
      </w:r>
      <w:r w:rsidRPr="002B3A8A">
        <w:rPr>
          <w:rFonts w:ascii="Times New Roman" w:hAnsi="Times New Roman" w:cs="Times New Roman"/>
          <w:sz w:val="27"/>
          <w:szCs w:val="27"/>
        </w:rPr>
        <w:t>креплен порядок распределения расходов на прямые, накладные и общехозя</w:t>
      </w:r>
      <w:r w:rsidRPr="002B3A8A">
        <w:rPr>
          <w:rFonts w:ascii="Times New Roman" w:hAnsi="Times New Roman" w:cs="Times New Roman"/>
          <w:sz w:val="27"/>
          <w:szCs w:val="27"/>
        </w:rPr>
        <w:t>й</w:t>
      </w:r>
      <w:r w:rsidRPr="002B3A8A">
        <w:rPr>
          <w:rFonts w:ascii="Times New Roman" w:hAnsi="Times New Roman" w:cs="Times New Roman"/>
          <w:sz w:val="27"/>
          <w:szCs w:val="27"/>
        </w:rPr>
        <w:t>ственные. При этом порядок и периодичность  списания затрат, формирующих с</w:t>
      </w:r>
      <w:r w:rsidRPr="002B3A8A">
        <w:rPr>
          <w:rFonts w:ascii="Times New Roman" w:hAnsi="Times New Roman" w:cs="Times New Roman"/>
          <w:sz w:val="27"/>
          <w:szCs w:val="27"/>
        </w:rPr>
        <w:t>е</w:t>
      </w:r>
      <w:r w:rsidRPr="002B3A8A">
        <w:rPr>
          <w:rFonts w:ascii="Times New Roman" w:hAnsi="Times New Roman" w:cs="Times New Roman"/>
          <w:sz w:val="27"/>
          <w:szCs w:val="27"/>
        </w:rPr>
        <w:t>бестоимость услуг в рамках муниципального задания, не определены.</w:t>
      </w:r>
    </w:p>
    <w:p w:rsidR="003D77E1" w:rsidRDefault="007D55AD" w:rsidP="00CB2D9B">
      <w:pPr>
        <w:pStyle w:val="a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D55AD">
        <w:rPr>
          <w:rFonts w:ascii="Times New Roman" w:hAnsi="Times New Roman" w:cs="Times New Roman"/>
          <w:b/>
          <w:sz w:val="27"/>
          <w:szCs w:val="27"/>
        </w:rPr>
        <w:t>6.</w:t>
      </w:r>
      <w:r w:rsidR="00056E79" w:rsidRPr="002A45BB">
        <w:rPr>
          <w:rFonts w:ascii="Times New Roman" w:hAnsi="Times New Roman" w:cs="Times New Roman"/>
          <w:sz w:val="27"/>
          <w:szCs w:val="27"/>
        </w:rPr>
        <w:t xml:space="preserve"> </w:t>
      </w:r>
      <w:r w:rsidR="00CB2D9B">
        <w:rPr>
          <w:rFonts w:ascii="Times New Roman" w:hAnsi="Times New Roman" w:cs="Times New Roman"/>
          <w:sz w:val="27"/>
          <w:szCs w:val="27"/>
        </w:rPr>
        <w:t>Установлены нарушения пунктов 5</w:t>
      </w:r>
      <w:r w:rsidR="003D77E1">
        <w:rPr>
          <w:rFonts w:ascii="Times New Roman" w:hAnsi="Times New Roman" w:cs="Times New Roman"/>
          <w:sz w:val="27"/>
          <w:szCs w:val="27"/>
        </w:rPr>
        <w:t xml:space="preserve">,18  Требований к плану финансово-хозяйственной деятельности </w:t>
      </w:r>
      <w:r w:rsidR="00CB2D9B">
        <w:rPr>
          <w:rFonts w:ascii="Times New Roman" w:hAnsi="Times New Roman" w:cs="Times New Roman"/>
          <w:sz w:val="27"/>
          <w:szCs w:val="27"/>
        </w:rPr>
        <w:t>в части оформления Плана ФХД в редакциях на 12.01.2015, 31.03.2018, 27.02.2018, 19.04.2018.</w:t>
      </w:r>
    </w:p>
    <w:p w:rsidR="003D77E1" w:rsidRDefault="003D77E1" w:rsidP="003D77E1">
      <w:pPr>
        <w:pStyle w:val="a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нарушение пункту  17 Требований к плану ФХД План ФХД на 2017 год на 1 января 2017 год не уточнялся с учетом показателей Муниципального задания на 2017 год и размера субсидий на финансовое  обеспечение выполнения Муниц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пального задания на 2017 год согласно Соглашению от 9 января 2017 года № 24, размера субсидий на иные цели согласно Соглашениям от 9 января 2017 года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№59, № 59-1, № 90, а также планируемых показателей по поступлениям и выплатам от приносящей доход деятельности.</w:t>
      </w:r>
    </w:p>
    <w:p w:rsidR="00056E79" w:rsidRDefault="003D77E1" w:rsidP="00CB2D9B">
      <w:pPr>
        <w:pStyle w:val="a9"/>
        <w:ind w:left="357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нарушение пункту 10 Требований к Плану ФХД показатели по посту</w:t>
      </w:r>
      <w:r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>лениям плана ФХД на 1 января 2018 года редакция от 19 декабря 2017 года (600000 руб.)  в части субсидий, представляемых в соответствии с абзацем вт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рым пункта 1 статьи 78.1 Бюджетного кодекса РФ, не соответствуют  объему субсидии на иные цели согласно Соглашению от 9 января 2018 года №59 (4200 руб.)</w:t>
      </w:r>
      <w:proofErr w:type="gramEnd"/>
    </w:p>
    <w:p w:rsidR="00F946D0" w:rsidRDefault="00CB2D9B" w:rsidP="001460B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B2D9B">
        <w:rPr>
          <w:rFonts w:ascii="Times New Roman" w:hAnsi="Times New Roman" w:cs="Times New Roman"/>
          <w:b/>
          <w:sz w:val="27"/>
          <w:szCs w:val="27"/>
        </w:rPr>
        <w:t>7.</w:t>
      </w:r>
      <w:r w:rsidRPr="00CB2D9B">
        <w:rPr>
          <w:rFonts w:ascii="Times New Roman" w:hAnsi="Times New Roman" w:cs="Times New Roman"/>
          <w:sz w:val="27"/>
          <w:szCs w:val="27"/>
        </w:rPr>
        <w:t xml:space="preserve"> </w:t>
      </w:r>
      <w:r w:rsidR="00F946D0">
        <w:rPr>
          <w:rFonts w:ascii="Times New Roman" w:hAnsi="Times New Roman" w:cs="Times New Roman"/>
          <w:sz w:val="27"/>
          <w:szCs w:val="27"/>
        </w:rPr>
        <w:t>Проверкой соблюдения норм трудового законодательства установлены отдельные случаи нарушений статей 57,68,91 Трудового кодекса РФ, постановл</w:t>
      </w:r>
      <w:r w:rsidR="00F946D0">
        <w:rPr>
          <w:rFonts w:ascii="Times New Roman" w:hAnsi="Times New Roman" w:cs="Times New Roman"/>
          <w:sz w:val="27"/>
          <w:szCs w:val="27"/>
        </w:rPr>
        <w:t>е</w:t>
      </w:r>
      <w:r w:rsidR="00F946D0">
        <w:rPr>
          <w:rFonts w:ascii="Times New Roman" w:hAnsi="Times New Roman" w:cs="Times New Roman"/>
          <w:sz w:val="27"/>
          <w:szCs w:val="27"/>
        </w:rPr>
        <w:t>ния Правительства РФ от 16.04.2003 г. №225 «О трудовых книжках», постановл</w:t>
      </w:r>
      <w:r w:rsidR="00F946D0">
        <w:rPr>
          <w:rFonts w:ascii="Times New Roman" w:hAnsi="Times New Roman" w:cs="Times New Roman"/>
          <w:sz w:val="27"/>
          <w:szCs w:val="27"/>
        </w:rPr>
        <w:t>е</w:t>
      </w:r>
      <w:r w:rsidR="00F946D0">
        <w:rPr>
          <w:rFonts w:ascii="Times New Roman" w:hAnsi="Times New Roman" w:cs="Times New Roman"/>
          <w:sz w:val="27"/>
          <w:szCs w:val="27"/>
        </w:rPr>
        <w:t>ния Минтруда и социального развития РФ от 10 ноября 2003 года №69 «Об утве</w:t>
      </w:r>
      <w:r w:rsidR="00F946D0">
        <w:rPr>
          <w:rFonts w:ascii="Times New Roman" w:hAnsi="Times New Roman" w:cs="Times New Roman"/>
          <w:sz w:val="27"/>
          <w:szCs w:val="27"/>
        </w:rPr>
        <w:t>р</w:t>
      </w:r>
      <w:r w:rsidR="00F946D0">
        <w:rPr>
          <w:rFonts w:ascii="Times New Roman" w:hAnsi="Times New Roman" w:cs="Times New Roman"/>
          <w:sz w:val="27"/>
          <w:szCs w:val="27"/>
        </w:rPr>
        <w:t>ждении Инструкции по заполнению трудовых книжек».</w:t>
      </w:r>
    </w:p>
    <w:p w:rsidR="00A874D1" w:rsidRDefault="00A874D1" w:rsidP="00A874D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Проверкой отработки рабочего времени в учреждении установлен факт о</w:t>
      </w:r>
      <w:r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 xml:space="preserve">сутствия на рабочем месте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кухрабочей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Айляровой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А.Х. в период с 26 июля  по 1 августа 2018 г.  В табеле отработки рабочего времени проставлены выхода. За о</w:t>
      </w:r>
      <w:r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 xml:space="preserve">сутствие на рабочем месте по невыясненным причинам  рекомендовано удержать с </w:t>
      </w:r>
      <w:proofErr w:type="spellStart"/>
      <w:r>
        <w:rPr>
          <w:rFonts w:ascii="Times New Roman" w:hAnsi="Times New Roman" w:cs="Times New Roman"/>
          <w:sz w:val="27"/>
          <w:szCs w:val="27"/>
        </w:rPr>
        <w:t>Айляровой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Анжелы Александровны заработную плату за 5 рабочих дней  в сумме 1268,52 руб.</w:t>
      </w:r>
    </w:p>
    <w:p w:rsidR="00A874D1" w:rsidRDefault="00A874D1" w:rsidP="00A874D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Проверкой правильности ведения личных дел сотрудников установлены нарушения  Закона от 22 октября 2004 года №125 ФЗ «Об архивном деле в Ро</w:t>
      </w:r>
      <w:r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сии» в редакции от 18 июня 2017 года (Закон 127-ФЗ), в части сроков хранения личных дел. Архивация личных дел  уволенных сотрудников ответственным л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цом не произведена. Личные дела уволенных работников выданы на руки.</w:t>
      </w:r>
    </w:p>
    <w:p w:rsidR="00F946D0" w:rsidRDefault="00F946D0" w:rsidP="001460B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период проведения проверки установлено, что </w:t>
      </w:r>
      <w:proofErr w:type="spellStart"/>
      <w:r>
        <w:rPr>
          <w:rFonts w:ascii="Times New Roman" w:hAnsi="Times New Roman" w:cs="Times New Roman"/>
          <w:sz w:val="27"/>
          <w:szCs w:val="27"/>
        </w:rPr>
        <w:t>Гусоева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И.Т. с 1.09.2016 год по 6.04.2018 г. была оформлена в МБОУ ООШ №5 учителем русского языка и литературы. Но фактически не работала, и на рабочем месте не появлялась, о чем письменно подт</w:t>
      </w:r>
      <w:r w:rsidR="00437D46">
        <w:rPr>
          <w:rFonts w:ascii="Times New Roman" w:hAnsi="Times New Roman" w:cs="Times New Roman"/>
          <w:sz w:val="27"/>
          <w:szCs w:val="27"/>
        </w:rPr>
        <w:t>вердили сотрудники МБОУ ООШ № 5. Классные журналы запо</w:t>
      </w:r>
      <w:r w:rsidR="00437D46">
        <w:rPr>
          <w:rFonts w:ascii="Times New Roman" w:hAnsi="Times New Roman" w:cs="Times New Roman"/>
          <w:sz w:val="27"/>
          <w:szCs w:val="27"/>
        </w:rPr>
        <w:t>л</w:t>
      </w:r>
      <w:r w:rsidR="00437D46">
        <w:rPr>
          <w:rFonts w:ascii="Times New Roman" w:hAnsi="Times New Roman" w:cs="Times New Roman"/>
          <w:sz w:val="27"/>
          <w:szCs w:val="27"/>
        </w:rPr>
        <w:t>нены директором МБОУ ООШ №5 Цветковой Л.Ю.</w:t>
      </w:r>
    </w:p>
    <w:p w:rsidR="00F946D0" w:rsidRDefault="00F946D0" w:rsidP="001460B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указанный период не</w:t>
      </w:r>
      <w:r w:rsidR="00437D46">
        <w:rPr>
          <w:rFonts w:ascii="Times New Roman" w:hAnsi="Times New Roman" w:cs="Times New Roman"/>
          <w:sz w:val="27"/>
          <w:szCs w:val="27"/>
        </w:rPr>
        <w:t>правомерно</w:t>
      </w:r>
      <w:r>
        <w:rPr>
          <w:rFonts w:ascii="Times New Roman" w:hAnsi="Times New Roman" w:cs="Times New Roman"/>
          <w:sz w:val="27"/>
          <w:szCs w:val="27"/>
        </w:rPr>
        <w:t xml:space="preserve"> начислена заработная плата</w:t>
      </w:r>
      <w:r w:rsidR="00437D4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37D46">
        <w:rPr>
          <w:rFonts w:ascii="Times New Roman" w:hAnsi="Times New Roman" w:cs="Times New Roman"/>
          <w:sz w:val="27"/>
          <w:szCs w:val="27"/>
        </w:rPr>
        <w:t>Гусоевой</w:t>
      </w:r>
      <w:proofErr w:type="spellEnd"/>
      <w:r w:rsidR="00437D46">
        <w:rPr>
          <w:rFonts w:ascii="Times New Roman" w:hAnsi="Times New Roman" w:cs="Times New Roman"/>
          <w:sz w:val="27"/>
          <w:szCs w:val="27"/>
        </w:rPr>
        <w:t xml:space="preserve"> И.Т., которая фактически не работала в МБОУ ООШ № 5</w:t>
      </w:r>
      <w:r>
        <w:rPr>
          <w:rFonts w:ascii="Times New Roman" w:hAnsi="Times New Roman" w:cs="Times New Roman"/>
          <w:sz w:val="27"/>
          <w:szCs w:val="27"/>
        </w:rPr>
        <w:t xml:space="preserve"> в общей сумме 456999,96 руб.</w:t>
      </w:r>
    </w:p>
    <w:p w:rsidR="001460B1" w:rsidRDefault="001460B1" w:rsidP="001460B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Проверкой правильности установления стимулирующих выплат выявлено:</w:t>
      </w:r>
    </w:p>
    <w:p w:rsidR="00AB00FE" w:rsidRDefault="001460B1" w:rsidP="001460B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нарушение пункту 3.2 Положений об оплате труда работников муниц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пальных бюджетных и автономных учреждений муниципального образования г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lastRenderedPageBreak/>
        <w:t>род Горячий Ключ, утвержденных постановлениями администрации муниципал</w:t>
      </w:r>
      <w:r>
        <w:rPr>
          <w:rFonts w:ascii="Times New Roman" w:hAnsi="Times New Roman" w:cs="Times New Roman"/>
          <w:sz w:val="27"/>
          <w:szCs w:val="27"/>
        </w:rPr>
        <w:t>ь</w:t>
      </w:r>
      <w:r>
        <w:rPr>
          <w:rFonts w:ascii="Times New Roman" w:hAnsi="Times New Roman" w:cs="Times New Roman"/>
          <w:sz w:val="27"/>
          <w:szCs w:val="27"/>
        </w:rPr>
        <w:t>ного образования город Горячий Ключ от 5 сентября 2013 года №1845, от 12 се</w:t>
      </w:r>
      <w:r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тября 2017 года №2017,  приказами за подписью директора МБОУ ООШ № 5 Л.Ю. Цветковой от 01.01.2017 №10, от 01.09.2017 №67, от 09.01.2018 №6 установлены повышающие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коэффициенты к окладу (0,10)  педагогическим работникам за нал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чие 2 квалификационной категории, притом, что аттестационной комиссией мин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стерства образования и науки Краснодарского края от 30 сентября 2011 года (пр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каз от 10.10.2011 №5550) в отношение Цветковой Л.Ю.,  от 28 марта 2013 года (приказ от 01.04.2013 №1681) в отношение </w:t>
      </w:r>
      <w:proofErr w:type="spellStart"/>
      <w:r>
        <w:rPr>
          <w:rFonts w:ascii="Times New Roman" w:hAnsi="Times New Roman" w:cs="Times New Roman"/>
          <w:sz w:val="27"/>
          <w:szCs w:val="27"/>
        </w:rPr>
        <w:t>Губской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О.Г. 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Кандудиной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В.М. пр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нято решение: соответствует занимаемой должности «учитель». </w:t>
      </w:r>
      <w:proofErr w:type="gramEnd"/>
    </w:p>
    <w:p w:rsidR="001460B1" w:rsidRDefault="001460B1" w:rsidP="001460B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Неправомерно начислено:  </w:t>
      </w:r>
    </w:p>
    <w:p w:rsidR="001460B1" w:rsidRDefault="001460B1" w:rsidP="001460B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2017 год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2018 год</w:t>
      </w:r>
      <w:proofErr w:type="gramStart"/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В</w:t>
      </w:r>
      <w:proofErr w:type="gramEnd"/>
      <w:r>
        <w:rPr>
          <w:rFonts w:ascii="Times New Roman" w:hAnsi="Times New Roman" w:cs="Times New Roman"/>
          <w:sz w:val="27"/>
          <w:szCs w:val="27"/>
        </w:rPr>
        <w:t>сего</w:t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1460B1" w:rsidRDefault="001460B1" w:rsidP="001460B1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Цветковой Л.Ю.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9105,81 руб.</w:t>
      </w:r>
      <w:r>
        <w:rPr>
          <w:rFonts w:ascii="Times New Roman" w:hAnsi="Times New Roman" w:cs="Times New Roman"/>
          <w:sz w:val="27"/>
          <w:szCs w:val="27"/>
        </w:rPr>
        <w:tab/>
        <w:t xml:space="preserve">      3172,36 руб.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12278,17 руб.</w:t>
      </w:r>
    </w:p>
    <w:p w:rsidR="001460B1" w:rsidRDefault="001460B1" w:rsidP="001460B1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Губской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О.Г.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8137,35 руб.                5418,03 руб.                13555,38 руб.</w:t>
      </w:r>
    </w:p>
    <w:p w:rsidR="001460B1" w:rsidRDefault="001460B1" w:rsidP="001460B1">
      <w:pPr>
        <w:pStyle w:val="a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spellStart"/>
      <w:r w:rsidRPr="00EE5927">
        <w:rPr>
          <w:rFonts w:ascii="Times New Roman" w:hAnsi="Times New Roman" w:cs="Times New Roman"/>
          <w:sz w:val="27"/>
          <w:szCs w:val="27"/>
          <w:u w:val="single"/>
        </w:rPr>
        <w:t>Кандудиной</w:t>
      </w:r>
      <w:proofErr w:type="spellEnd"/>
      <w:r w:rsidRPr="00EE5927">
        <w:rPr>
          <w:rFonts w:ascii="Times New Roman" w:hAnsi="Times New Roman" w:cs="Times New Roman"/>
          <w:sz w:val="27"/>
          <w:szCs w:val="27"/>
          <w:u w:val="single"/>
        </w:rPr>
        <w:t xml:space="preserve"> В.М.           8137,35 руб.</w:t>
      </w:r>
      <w:r w:rsidRPr="00EE5927">
        <w:rPr>
          <w:rFonts w:ascii="Times New Roman" w:hAnsi="Times New Roman" w:cs="Times New Roman"/>
          <w:sz w:val="27"/>
          <w:szCs w:val="27"/>
          <w:u w:val="single"/>
        </w:rPr>
        <w:tab/>
      </w:r>
      <w:r w:rsidRPr="00EE5927">
        <w:rPr>
          <w:rFonts w:ascii="Times New Roman" w:hAnsi="Times New Roman" w:cs="Times New Roman"/>
          <w:sz w:val="27"/>
          <w:szCs w:val="27"/>
          <w:u w:val="single"/>
        </w:rPr>
        <w:tab/>
        <w:t xml:space="preserve">      5878,20  руб.                 14015,55 руб.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   </w:t>
      </w:r>
    </w:p>
    <w:p w:rsidR="00E56FF0" w:rsidRDefault="001460B1" w:rsidP="00BB1B64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EE5927"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39849,1  руб.</w:t>
      </w:r>
    </w:p>
    <w:p w:rsidR="00E56FF0" w:rsidRDefault="00E56FF0" w:rsidP="00E56FF0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E56FF0">
        <w:rPr>
          <w:rFonts w:ascii="Times New Roman" w:hAnsi="Times New Roman" w:cs="Times New Roman"/>
          <w:b/>
          <w:sz w:val="27"/>
          <w:szCs w:val="27"/>
        </w:rPr>
        <w:t>8.</w:t>
      </w:r>
      <w:r w:rsidRPr="00E56FF0">
        <w:rPr>
          <w:rFonts w:ascii="Times New Roman" w:hAnsi="Times New Roman" w:cs="Times New Roman"/>
          <w:sz w:val="27"/>
          <w:szCs w:val="27"/>
        </w:rPr>
        <w:t xml:space="preserve">Проверкой </w:t>
      </w:r>
      <w:r>
        <w:rPr>
          <w:rFonts w:ascii="Times New Roman" w:hAnsi="Times New Roman" w:cs="Times New Roman"/>
          <w:sz w:val="27"/>
          <w:szCs w:val="27"/>
        </w:rPr>
        <w:t>организации учета и обеспечения сохранности муниципального имущества, находящегося на балансе МБОУ ООШ №5 установлено:</w:t>
      </w:r>
    </w:p>
    <w:p w:rsidR="00063A89" w:rsidRDefault="00063A89" w:rsidP="00063A89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8.1.Отдельные данные по Карте учета имущества МБОУ ООШ №5 по сост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янию на 1 января 2018 года не соответствуют Балансу учреждения на ту же дату. </w:t>
      </w:r>
      <w:r>
        <w:rPr>
          <w:rFonts w:ascii="Times New Roman" w:hAnsi="Times New Roman" w:cs="Times New Roman"/>
          <w:sz w:val="27"/>
          <w:szCs w:val="27"/>
        </w:rPr>
        <w:tab/>
        <w:t>Расхождения установлены по особо ценному движимому имуществу на сумму 195515,57 руб. и иному движимому имуществу на сумму 3129,8 руб.</w:t>
      </w:r>
    </w:p>
    <w:p w:rsidR="00E56FF0" w:rsidRDefault="00063A89" w:rsidP="00E56FF0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8.2.</w:t>
      </w:r>
      <w:r w:rsidR="00E56FF0">
        <w:rPr>
          <w:rFonts w:ascii="Times New Roman" w:hAnsi="Times New Roman" w:cs="Times New Roman"/>
          <w:sz w:val="27"/>
          <w:szCs w:val="27"/>
        </w:rPr>
        <w:t>В  нарушении пункту 4 Порядка отнесения имуще</w:t>
      </w:r>
      <w:r>
        <w:rPr>
          <w:rFonts w:ascii="Times New Roman" w:hAnsi="Times New Roman" w:cs="Times New Roman"/>
          <w:sz w:val="27"/>
          <w:szCs w:val="27"/>
        </w:rPr>
        <w:t xml:space="preserve">ства автономного или бюджетного </w:t>
      </w:r>
      <w:r w:rsidR="00E56FF0">
        <w:rPr>
          <w:rFonts w:ascii="Times New Roman" w:hAnsi="Times New Roman" w:cs="Times New Roman"/>
          <w:sz w:val="27"/>
          <w:szCs w:val="27"/>
        </w:rPr>
        <w:t>учреждения к категории осо</w:t>
      </w:r>
      <w:r>
        <w:rPr>
          <w:rFonts w:ascii="Times New Roman" w:hAnsi="Times New Roman" w:cs="Times New Roman"/>
          <w:sz w:val="27"/>
          <w:szCs w:val="27"/>
        </w:rPr>
        <w:t xml:space="preserve">бо ценного движимого имущества </w:t>
      </w:r>
      <w:r w:rsidR="00E56FF0">
        <w:rPr>
          <w:rFonts w:ascii="Times New Roman" w:hAnsi="Times New Roman" w:cs="Times New Roman"/>
          <w:sz w:val="27"/>
          <w:szCs w:val="27"/>
        </w:rPr>
        <w:t>Пер</w:t>
      </w:r>
      <w:r w:rsidR="00E56FF0">
        <w:rPr>
          <w:rFonts w:ascii="Times New Roman" w:hAnsi="Times New Roman" w:cs="Times New Roman"/>
          <w:sz w:val="27"/>
          <w:szCs w:val="27"/>
        </w:rPr>
        <w:t>е</w:t>
      </w:r>
      <w:r w:rsidR="00E56FF0">
        <w:rPr>
          <w:rFonts w:ascii="Times New Roman" w:hAnsi="Times New Roman" w:cs="Times New Roman"/>
          <w:sz w:val="27"/>
          <w:szCs w:val="27"/>
        </w:rPr>
        <w:t>чень особо ценного движимого имущества  не согласован с УИЗО.</w:t>
      </w:r>
    </w:p>
    <w:p w:rsidR="00063A89" w:rsidRDefault="00E56FF0" w:rsidP="00063A89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ab/>
      </w:r>
      <w:r w:rsidR="00063A89">
        <w:rPr>
          <w:rFonts w:ascii="Times New Roman" w:hAnsi="Times New Roman" w:cs="Times New Roman"/>
          <w:sz w:val="27"/>
          <w:szCs w:val="27"/>
        </w:rPr>
        <w:t>8.3.</w:t>
      </w:r>
      <w:r>
        <w:rPr>
          <w:rFonts w:ascii="Times New Roman" w:hAnsi="Times New Roman" w:cs="Times New Roman"/>
          <w:sz w:val="27"/>
          <w:szCs w:val="27"/>
        </w:rPr>
        <w:t>В нарушение пункту 3 Постановления администрации МО город Гор</w:t>
      </w:r>
      <w:r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>чий Ключ от 15 ноября 2010 года № 3246 в  Перечень особо ценного движимого имущества, утвержденного приказом УО администрации от 28.01.2018г. №72, включено имущество, не предназначенное для осуществления основной деятел</w:t>
      </w:r>
      <w:r>
        <w:rPr>
          <w:rFonts w:ascii="Times New Roman" w:hAnsi="Times New Roman" w:cs="Times New Roman"/>
          <w:sz w:val="27"/>
          <w:szCs w:val="27"/>
        </w:rPr>
        <w:t>ь</w:t>
      </w:r>
      <w:r>
        <w:rPr>
          <w:rFonts w:ascii="Times New Roman" w:hAnsi="Times New Roman" w:cs="Times New Roman"/>
          <w:sz w:val="27"/>
          <w:szCs w:val="27"/>
        </w:rPr>
        <w:t>ности бюджетного учреждения в количестве  25 единиц на общую</w:t>
      </w:r>
      <w:r w:rsidR="00063A89">
        <w:rPr>
          <w:rFonts w:ascii="Times New Roman" w:hAnsi="Times New Roman" w:cs="Times New Roman"/>
          <w:sz w:val="27"/>
          <w:szCs w:val="27"/>
        </w:rPr>
        <w:t xml:space="preserve"> сумму 259922,60 руб.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63A89">
        <w:rPr>
          <w:rFonts w:ascii="Times New Roman" w:hAnsi="Times New Roman" w:cs="Times New Roman"/>
          <w:sz w:val="27"/>
          <w:szCs w:val="27"/>
        </w:rPr>
        <w:t xml:space="preserve">                      </w:t>
      </w:r>
    </w:p>
    <w:p w:rsidR="00E56FF0" w:rsidRDefault="00E56FF0" w:rsidP="00063A89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 ходе выборочной проверки установлены случаи учета имущества с нар</w:t>
      </w:r>
      <w:r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шением  Инструкция № 157-н и Общероссийского классификатора основных фо</w:t>
      </w:r>
      <w:r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 xml:space="preserve">дов ОК013-94 ,ОК013-2014 (СНС 2008): </w:t>
      </w:r>
    </w:p>
    <w:p w:rsidR="00E56FF0" w:rsidRDefault="00E56FF0" w:rsidP="00E56F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на счете 101.24 «Машины и оборудование-особо ценное движимое имущество учтен лабораторный диск </w:t>
      </w:r>
      <w:proofErr w:type="spellStart"/>
      <w:r>
        <w:rPr>
          <w:rFonts w:ascii="Times New Roman" w:hAnsi="Times New Roman" w:cs="Times New Roman"/>
          <w:sz w:val="27"/>
          <w:szCs w:val="27"/>
        </w:rPr>
        <w:t>Гломир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мобильная естественно - научная лаборатория, инв. номер  4101340600001, стоимостью  24450,00 руб., который  должен быть о</w:t>
      </w:r>
      <w:r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>несен на счет 101.36 «Производственный и хозяйственный инвентарь-иное дв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жимое имущество»;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56FF0" w:rsidRDefault="00E56FF0" w:rsidP="00E56F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на счете  101.34 « Машины и оборудование-иное движимое имущество учр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ждения </w:t>
      </w:r>
      <w:r w:rsidRPr="004A76B2">
        <w:rPr>
          <w:rFonts w:ascii="Times New Roman" w:hAnsi="Times New Roman" w:cs="Times New Roman"/>
          <w:sz w:val="27"/>
          <w:szCs w:val="27"/>
        </w:rPr>
        <w:t>учтено имущество:</w:t>
      </w:r>
    </w:p>
    <w:p w:rsidR="00E56FF0" w:rsidRDefault="00E56FF0" w:rsidP="00E56FF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щит пожарный, инвентарный номер 410134002495,стоимостью 4500,00 руб.;</w:t>
      </w:r>
    </w:p>
    <w:p w:rsidR="00E56FF0" w:rsidRDefault="00E56FF0" w:rsidP="00E56FF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щит пожарный, инвентарный номер 410134001668 ,стоимостью 3911,70 руб., которое должно быть отнесено на счет 101.36 «Инвентарь производственный и х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зяйственный - иное движимое имущество»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E56FF0" w:rsidRDefault="00E56FF0" w:rsidP="00E56FF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063A89">
        <w:rPr>
          <w:rFonts w:ascii="Times New Roman" w:hAnsi="Times New Roman" w:cs="Times New Roman"/>
          <w:sz w:val="27"/>
          <w:szCs w:val="27"/>
        </w:rPr>
        <w:t xml:space="preserve">8.4. </w:t>
      </w:r>
      <w:r>
        <w:rPr>
          <w:rFonts w:ascii="Times New Roman" w:hAnsi="Times New Roman" w:cs="Times New Roman"/>
          <w:sz w:val="27"/>
          <w:szCs w:val="27"/>
        </w:rPr>
        <w:t xml:space="preserve">В ходе контрольного мероприятия  проведена  инвентаризация имущества комиссией, персональный состав, которой утвержден приказом директора МБОУ </w:t>
      </w:r>
      <w:r>
        <w:rPr>
          <w:rFonts w:ascii="Times New Roman" w:hAnsi="Times New Roman" w:cs="Times New Roman"/>
          <w:sz w:val="27"/>
          <w:szCs w:val="27"/>
        </w:rPr>
        <w:lastRenderedPageBreak/>
        <w:t>ООШ №5 Гореловой Е.С. от 29.07.2018г</w:t>
      </w:r>
      <w:r w:rsidR="00063A89">
        <w:rPr>
          <w:rFonts w:ascii="Times New Roman" w:hAnsi="Times New Roman" w:cs="Times New Roman"/>
          <w:sz w:val="27"/>
          <w:szCs w:val="27"/>
        </w:rPr>
        <w:t>. № 43, в результате которой установлены расхождения фактического наличия имущества с учетными данными:</w:t>
      </w:r>
    </w:p>
    <w:p w:rsidR="00E56FF0" w:rsidRDefault="00E56FF0" w:rsidP="00063A89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063A89">
        <w:rPr>
          <w:rFonts w:ascii="Times New Roman" w:hAnsi="Times New Roman" w:cs="Times New Roman"/>
          <w:sz w:val="27"/>
          <w:szCs w:val="27"/>
        </w:rPr>
        <w:t>излишки  33 единицы имущества;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E56FF0" w:rsidRDefault="00063A89" w:rsidP="00E56FF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ab/>
        <w:t>недостача имущества</w:t>
      </w:r>
      <w:r w:rsidR="00E56FF0">
        <w:rPr>
          <w:rFonts w:ascii="Times New Roman" w:hAnsi="Times New Roman" w:cs="Times New Roman"/>
          <w:sz w:val="27"/>
          <w:szCs w:val="27"/>
        </w:rPr>
        <w:t xml:space="preserve"> в количестве 17 единиц  на общую сумму  225350,99 руб.  </w:t>
      </w:r>
    </w:p>
    <w:p w:rsidR="00E56FF0" w:rsidRDefault="00063A89" w:rsidP="00E56FF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ab/>
        <w:t>8.5.На</w:t>
      </w:r>
      <w:r w:rsidR="00E56FF0">
        <w:rPr>
          <w:rFonts w:ascii="Times New Roman" w:hAnsi="Times New Roman" w:cs="Times New Roman"/>
          <w:sz w:val="27"/>
          <w:szCs w:val="27"/>
        </w:rPr>
        <w:t xml:space="preserve"> бухгалтерском учете длительное время числится и имеется в наличии имущество, не используемое учреждением по причине их морального и физич</w:t>
      </w:r>
      <w:r w:rsidR="00E56FF0">
        <w:rPr>
          <w:rFonts w:ascii="Times New Roman" w:hAnsi="Times New Roman" w:cs="Times New Roman"/>
          <w:sz w:val="27"/>
          <w:szCs w:val="27"/>
        </w:rPr>
        <w:t>е</w:t>
      </w:r>
      <w:r w:rsidR="00E56FF0">
        <w:rPr>
          <w:rFonts w:ascii="Times New Roman" w:hAnsi="Times New Roman" w:cs="Times New Roman"/>
          <w:sz w:val="27"/>
          <w:szCs w:val="27"/>
        </w:rPr>
        <w:t>ского износа, невозможностью (нецелесообразностью) его дальнейшего использ</w:t>
      </w:r>
      <w:r w:rsidR="00E56FF0">
        <w:rPr>
          <w:rFonts w:ascii="Times New Roman" w:hAnsi="Times New Roman" w:cs="Times New Roman"/>
          <w:sz w:val="27"/>
          <w:szCs w:val="27"/>
        </w:rPr>
        <w:t>о</w:t>
      </w:r>
      <w:r w:rsidR="00E56FF0">
        <w:rPr>
          <w:rFonts w:ascii="Times New Roman" w:hAnsi="Times New Roman" w:cs="Times New Roman"/>
          <w:sz w:val="27"/>
          <w:szCs w:val="27"/>
        </w:rPr>
        <w:t>вания в количестве 12 единиц на общую сумму 174010,77 руб</w:t>
      </w:r>
      <w:r>
        <w:rPr>
          <w:rFonts w:ascii="Times New Roman" w:hAnsi="Times New Roman" w:cs="Times New Roman"/>
          <w:sz w:val="27"/>
          <w:szCs w:val="27"/>
        </w:rPr>
        <w:t>.</w:t>
      </w:r>
      <w:r w:rsidR="00E56FF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56FF0" w:rsidRDefault="00F319F1" w:rsidP="00E56FF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8.6.</w:t>
      </w:r>
      <w:r w:rsidR="00E56FF0">
        <w:rPr>
          <w:rFonts w:ascii="Times New Roman" w:hAnsi="Times New Roman" w:cs="Times New Roman"/>
          <w:sz w:val="27"/>
          <w:szCs w:val="27"/>
        </w:rPr>
        <w:t>В нарушение приказу Минфина РФ от 15 декабря 2010 года №173н «Об утверждении форм первичных учетных документов и регистров бухгалтерского учета и Методических указаний по их применению» в  представленных инвента</w:t>
      </w:r>
      <w:r w:rsidR="00E56FF0">
        <w:rPr>
          <w:rFonts w:ascii="Times New Roman" w:hAnsi="Times New Roman" w:cs="Times New Roman"/>
          <w:sz w:val="27"/>
          <w:szCs w:val="27"/>
        </w:rPr>
        <w:t>р</w:t>
      </w:r>
      <w:r w:rsidR="00E56FF0">
        <w:rPr>
          <w:rFonts w:ascii="Times New Roman" w:hAnsi="Times New Roman" w:cs="Times New Roman"/>
          <w:sz w:val="27"/>
          <w:szCs w:val="27"/>
        </w:rPr>
        <w:t>ных карточках заполнены не все реквизиты, не всегда указываются признаки об</w:t>
      </w:r>
      <w:r w:rsidR="00E56FF0">
        <w:rPr>
          <w:rFonts w:ascii="Times New Roman" w:hAnsi="Times New Roman" w:cs="Times New Roman"/>
          <w:sz w:val="27"/>
          <w:szCs w:val="27"/>
        </w:rPr>
        <w:t>ъ</w:t>
      </w:r>
      <w:r w:rsidR="00E56FF0">
        <w:rPr>
          <w:rFonts w:ascii="Times New Roman" w:hAnsi="Times New Roman" w:cs="Times New Roman"/>
          <w:sz w:val="27"/>
          <w:szCs w:val="27"/>
        </w:rPr>
        <w:t>ектов:</w:t>
      </w:r>
    </w:p>
    <w:p w:rsidR="00E56FF0" w:rsidRDefault="00E56FF0" w:rsidP="00E56F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- изготовитель (организация изготовитель);</w:t>
      </w:r>
    </w:p>
    <w:p w:rsidR="00E56FF0" w:rsidRDefault="00E56FF0" w:rsidP="00E56F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паспорт, свидетельство, чертеж, модель, тип, марка, заводской номер;</w:t>
      </w:r>
    </w:p>
    <w:p w:rsidR="00E56FF0" w:rsidRDefault="00E56FF0" w:rsidP="00E56F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изготовления;</w:t>
      </w:r>
    </w:p>
    <w:p w:rsidR="00E56FF0" w:rsidRDefault="00E56FF0" w:rsidP="00E56F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деталей, в составе которых имеются драгоценный металл, наименование детали и масса  металла, указанные в паспорте;</w:t>
      </w:r>
    </w:p>
    <w:p w:rsidR="00E56FF0" w:rsidRDefault="00E56FF0" w:rsidP="00E56F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о произведенных ремонтах на основании Акта Ф.0306002;</w:t>
      </w:r>
    </w:p>
    <w:p w:rsidR="00E56FF0" w:rsidRDefault="00E56FF0" w:rsidP="00E56F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записи о замене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проставляются даты замены;</w:t>
      </w:r>
    </w:p>
    <w:p w:rsidR="00E56FF0" w:rsidRDefault="00E56FF0" w:rsidP="00E56F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 краткой  индивидуальной характеристике объекта, его основные качественные и количественные показатели.</w:t>
      </w:r>
    </w:p>
    <w:p w:rsidR="00E56FF0" w:rsidRDefault="00F319F1" w:rsidP="00E56FF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8.7. </w:t>
      </w:r>
      <w:r w:rsidR="00E56FF0">
        <w:rPr>
          <w:rFonts w:ascii="Times New Roman" w:hAnsi="Times New Roman" w:cs="Times New Roman"/>
          <w:sz w:val="27"/>
          <w:szCs w:val="27"/>
        </w:rPr>
        <w:t>В ходе проверки государственной регистрации прав на недвижимое имущество и сделок с ним  установлено, что свидетельство о государственной р</w:t>
      </w:r>
      <w:r w:rsidR="00E56FF0">
        <w:rPr>
          <w:rFonts w:ascii="Times New Roman" w:hAnsi="Times New Roman" w:cs="Times New Roman"/>
          <w:sz w:val="27"/>
          <w:szCs w:val="27"/>
        </w:rPr>
        <w:t>е</w:t>
      </w:r>
      <w:r w:rsidR="00E56FF0">
        <w:rPr>
          <w:rFonts w:ascii="Times New Roman" w:hAnsi="Times New Roman" w:cs="Times New Roman"/>
          <w:sz w:val="27"/>
          <w:szCs w:val="27"/>
        </w:rPr>
        <w:t>гистрации права не оформлено  на котельную,  находящуюся на территории МБОУ ООШ №5 и состоящую на бухгалтерском учете.</w:t>
      </w:r>
    </w:p>
    <w:p w:rsidR="00E56FF0" w:rsidRDefault="00F319F1" w:rsidP="00E56FF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8.8.</w:t>
      </w:r>
      <w:r w:rsidR="00E56FF0">
        <w:rPr>
          <w:rFonts w:ascii="Times New Roman" w:hAnsi="Times New Roman" w:cs="Times New Roman"/>
          <w:sz w:val="27"/>
          <w:szCs w:val="27"/>
        </w:rPr>
        <w:t>За период проверки обязанности завхоза исполняли следующие работн</w:t>
      </w:r>
      <w:r w:rsidR="00E56FF0">
        <w:rPr>
          <w:rFonts w:ascii="Times New Roman" w:hAnsi="Times New Roman" w:cs="Times New Roman"/>
          <w:sz w:val="27"/>
          <w:szCs w:val="27"/>
        </w:rPr>
        <w:t>и</w:t>
      </w:r>
      <w:r w:rsidR="00E56FF0">
        <w:rPr>
          <w:rFonts w:ascii="Times New Roman" w:hAnsi="Times New Roman" w:cs="Times New Roman"/>
          <w:sz w:val="27"/>
          <w:szCs w:val="27"/>
        </w:rPr>
        <w:t>ки:</w:t>
      </w:r>
    </w:p>
    <w:p w:rsidR="00E56FF0" w:rsidRDefault="00E56FF0" w:rsidP="00E56FF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Гусоева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И.Г. с  1.09.2016г. 0,5 ст.</w:t>
      </w:r>
    </w:p>
    <w:p w:rsidR="00E56FF0" w:rsidRDefault="00E56FF0" w:rsidP="00E56FF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Гусоева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И.Г. с 1.10.2016г.  0,5 ст.;</w:t>
      </w:r>
    </w:p>
    <w:p w:rsidR="00E56FF0" w:rsidRDefault="00E56FF0" w:rsidP="00E56FF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Гусоева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И.Г. с  1.11.2016г. 0,5  ст. и по 9.08.2017г.;</w:t>
      </w:r>
    </w:p>
    <w:p w:rsidR="00E56FF0" w:rsidRDefault="00E56FF0" w:rsidP="00E56FF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Макмак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А.И. с 10.08.17г. по 15.10.17г. 1 ст.</w:t>
      </w:r>
    </w:p>
    <w:p w:rsidR="00E56FF0" w:rsidRDefault="00E56FF0" w:rsidP="00E56FF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Гусоева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И.Т. с 17.10.17г.  по  1.04.18г. 1 ст.</w:t>
      </w:r>
    </w:p>
    <w:p w:rsidR="00E56FF0" w:rsidRDefault="00E56FF0" w:rsidP="00E56FF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Липатов С.О. с 17.04.18г.  0,5 ст. и по настоящее время.</w:t>
      </w:r>
    </w:p>
    <w:p w:rsidR="00E56FF0" w:rsidRDefault="00E56FF0" w:rsidP="00E56FF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В нарушении ст. 244 ТК РФ письменные договора о полной материальной ответственности с ними не заключались. При смене завхозов акты - приема пер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дачи имущества не оформлялись.</w:t>
      </w:r>
      <w:r w:rsidR="00AB00FE">
        <w:rPr>
          <w:rFonts w:ascii="Times New Roman" w:hAnsi="Times New Roman" w:cs="Times New Roman"/>
          <w:sz w:val="27"/>
          <w:szCs w:val="27"/>
        </w:rPr>
        <w:t xml:space="preserve"> Кроме того, в период проведения проверки в</w:t>
      </w:r>
      <w:r w:rsidR="00AB00FE">
        <w:rPr>
          <w:rFonts w:ascii="Times New Roman" w:hAnsi="Times New Roman" w:cs="Times New Roman"/>
          <w:sz w:val="27"/>
          <w:szCs w:val="27"/>
        </w:rPr>
        <w:t>ы</w:t>
      </w:r>
      <w:r w:rsidR="00AB00FE">
        <w:rPr>
          <w:rFonts w:ascii="Times New Roman" w:hAnsi="Times New Roman" w:cs="Times New Roman"/>
          <w:sz w:val="27"/>
          <w:szCs w:val="27"/>
        </w:rPr>
        <w:t xml:space="preserve">яснилось, что </w:t>
      </w:r>
      <w:proofErr w:type="spellStart"/>
      <w:r w:rsidR="00AB00FE">
        <w:rPr>
          <w:rFonts w:ascii="Times New Roman" w:hAnsi="Times New Roman" w:cs="Times New Roman"/>
          <w:sz w:val="27"/>
          <w:szCs w:val="27"/>
        </w:rPr>
        <w:t>Гусоева</w:t>
      </w:r>
      <w:proofErr w:type="spellEnd"/>
      <w:r w:rsidR="00AB00FE">
        <w:rPr>
          <w:rFonts w:ascii="Times New Roman" w:hAnsi="Times New Roman" w:cs="Times New Roman"/>
          <w:sz w:val="27"/>
          <w:szCs w:val="27"/>
        </w:rPr>
        <w:t xml:space="preserve"> И.Г. фактически в МБОУ ООШ № 5 не работала, была лишь документально оформлена.</w:t>
      </w:r>
    </w:p>
    <w:p w:rsidR="00BB1B64" w:rsidRDefault="00F319F1" w:rsidP="00F319F1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F319F1">
        <w:rPr>
          <w:rFonts w:ascii="Times New Roman" w:hAnsi="Times New Roman" w:cs="Times New Roman"/>
          <w:b/>
          <w:sz w:val="27"/>
          <w:szCs w:val="27"/>
        </w:rPr>
        <w:t>9</w:t>
      </w:r>
      <w:r w:rsidR="00EC5D0C">
        <w:rPr>
          <w:rFonts w:ascii="Times New Roman" w:hAnsi="Times New Roman" w:cs="Times New Roman"/>
          <w:b/>
          <w:sz w:val="27"/>
          <w:szCs w:val="27"/>
        </w:rPr>
        <w:t>.</w:t>
      </w:r>
      <w:r w:rsidR="00EC5D0C" w:rsidRPr="00EC5D0C">
        <w:rPr>
          <w:rFonts w:ascii="Times New Roman" w:hAnsi="Times New Roman" w:cs="Times New Roman"/>
          <w:sz w:val="27"/>
          <w:szCs w:val="27"/>
        </w:rPr>
        <w:t xml:space="preserve"> </w:t>
      </w:r>
      <w:r w:rsidR="00BB1B64">
        <w:rPr>
          <w:rFonts w:ascii="Times New Roman" w:hAnsi="Times New Roman" w:cs="Times New Roman"/>
          <w:sz w:val="27"/>
          <w:szCs w:val="27"/>
        </w:rPr>
        <w:t>Выездные проверки на пищеблоке МБОУ ООШ №5 проводились 26, 30, 31 июля, 1 августа 2018 года.</w:t>
      </w:r>
    </w:p>
    <w:p w:rsidR="00BB1B64" w:rsidRDefault="00BB1B64" w:rsidP="00BB1B64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 все дни отмечена низкая посещаемость детей. Приготовленные блюда выглядели неаппетитно, дети ели плохо, было много отходов.  Котлета из говяд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ны, приготовленная 30 июля 2018 года, была пережаренная,  темно-коричневого цвета.</w:t>
      </w:r>
    </w:p>
    <w:p w:rsidR="00BB1B64" w:rsidRDefault="00BB1B64" w:rsidP="00BB1B64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Повар </w:t>
      </w:r>
      <w:proofErr w:type="spellStart"/>
      <w:r>
        <w:rPr>
          <w:rFonts w:ascii="Times New Roman" w:hAnsi="Times New Roman" w:cs="Times New Roman"/>
          <w:sz w:val="27"/>
          <w:szCs w:val="27"/>
        </w:rPr>
        <w:t>Айлярова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Р.А. работала на кухне в грязном порванном халате.</w:t>
      </w:r>
    </w:p>
    <w:p w:rsidR="00BB1B64" w:rsidRDefault="00BB1B64" w:rsidP="00BB1B64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ходе проверки установлено, что необоснованное увеличение численности по меню-требованиям производилось ежедневно.</w:t>
      </w:r>
    </w:p>
    <w:p w:rsidR="00BB1B64" w:rsidRPr="00224CDF" w:rsidRDefault="00BB1B64" w:rsidP="00BB1B64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224CDF">
        <w:rPr>
          <w:rFonts w:ascii="Times New Roman" w:hAnsi="Times New Roman" w:cs="Times New Roman"/>
          <w:sz w:val="27"/>
          <w:szCs w:val="27"/>
        </w:rPr>
        <w:lastRenderedPageBreak/>
        <w:t xml:space="preserve">Учет посещаемости </w:t>
      </w:r>
      <w:r>
        <w:rPr>
          <w:rFonts w:ascii="Times New Roman" w:hAnsi="Times New Roman" w:cs="Times New Roman"/>
          <w:sz w:val="27"/>
          <w:szCs w:val="27"/>
        </w:rPr>
        <w:t xml:space="preserve"> детей профильного лагеря с дневным пребыванием ве</w:t>
      </w:r>
      <w:r>
        <w:rPr>
          <w:rFonts w:ascii="Times New Roman" w:hAnsi="Times New Roman" w:cs="Times New Roman"/>
          <w:sz w:val="27"/>
          <w:szCs w:val="27"/>
        </w:rPr>
        <w:t>л</w:t>
      </w:r>
      <w:r>
        <w:rPr>
          <w:rFonts w:ascii="Times New Roman" w:hAnsi="Times New Roman" w:cs="Times New Roman"/>
          <w:sz w:val="27"/>
          <w:szCs w:val="27"/>
        </w:rPr>
        <w:t>ся в табеле учета посещаемости. Согласно данным Табеля ежедневная посеща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мость детей составила в среднем 20 человек. По меню-требованиям списывались продукты с 18 по 27 июля на 55 учащихся ежедневно, с 30 июля по 1 августа на 30 учащихся, в </w:t>
      </w:r>
      <w:proofErr w:type="gramStart"/>
      <w:r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 чем неправомерное использование средств муниципального бюджета составило 32226 руб. </w:t>
      </w:r>
    </w:p>
    <w:p w:rsidR="00547F4F" w:rsidRDefault="00547F4F" w:rsidP="00547F4F">
      <w:pPr>
        <w:pStyle w:val="a9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Инвентаризацией продуктов питания в подсобных помещениях пищеблока МБОУ ООШ №5 установлены расхождения фактического наличия продуктов п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тания с учетными данными:</w:t>
      </w:r>
    </w:p>
    <w:p w:rsidR="000F52C8" w:rsidRDefault="00547F4F" w:rsidP="001460B1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615A1">
        <w:rPr>
          <w:rFonts w:ascii="Times New Roman" w:hAnsi="Times New Roman" w:cs="Times New Roman"/>
          <w:sz w:val="27"/>
          <w:szCs w:val="27"/>
          <w:u w:val="single"/>
        </w:rPr>
        <w:t>профильный лагерь</w:t>
      </w:r>
      <w:r w:rsidR="001460B1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недостача на сумму</w:t>
      </w:r>
      <w:r w:rsidR="001460B1">
        <w:rPr>
          <w:rFonts w:ascii="Times New Roman" w:hAnsi="Times New Roman" w:cs="Times New Roman"/>
          <w:sz w:val="27"/>
          <w:szCs w:val="27"/>
        </w:rPr>
        <w:t xml:space="preserve"> 253,44 руб.</w:t>
      </w:r>
      <w:r>
        <w:rPr>
          <w:rFonts w:ascii="Times New Roman" w:hAnsi="Times New Roman" w:cs="Times New Roman"/>
          <w:sz w:val="27"/>
          <w:szCs w:val="27"/>
        </w:rPr>
        <w:t>, излишки на сумму</w:t>
      </w:r>
      <w:r w:rsidR="001460B1">
        <w:rPr>
          <w:rFonts w:ascii="Times New Roman" w:hAnsi="Times New Roman" w:cs="Times New Roman"/>
          <w:sz w:val="27"/>
          <w:szCs w:val="27"/>
        </w:rPr>
        <w:t xml:space="preserve"> 71,66 руб.</w:t>
      </w:r>
    </w:p>
    <w:p w:rsidR="00547F4F" w:rsidRDefault="00F319F1" w:rsidP="00547F4F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10</w:t>
      </w:r>
      <w:r w:rsidR="00EC5D0C">
        <w:rPr>
          <w:rFonts w:ascii="Times New Roman" w:hAnsi="Times New Roman" w:cs="Times New Roman"/>
          <w:b/>
          <w:sz w:val="27"/>
          <w:szCs w:val="27"/>
        </w:rPr>
        <w:t>.</w:t>
      </w:r>
      <w:r w:rsidR="00EC5D0C" w:rsidRPr="00EC5D0C">
        <w:rPr>
          <w:rFonts w:ascii="Times New Roman" w:hAnsi="Times New Roman" w:cs="Times New Roman"/>
          <w:sz w:val="27"/>
          <w:szCs w:val="27"/>
        </w:rPr>
        <w:t xml:space="preserve"> </w:t>
      </w:r>
      <w:r w:rsidR="00547F4F">
        <w:rPr>
          <w:rFonts w:ascii="Times New Roman" w:hAnsi="Times New Roman" w:cs="Times New Roman"/>
          <w:sz w:val="27"/>
          <w:szCs w:val="27"/>
        </w:rPr>
        <w:t>Проверкой правильности предоставления льгот специалистам села в 2017 году, с января по май 2018 года установлено:</w:t>
      </w:r>
    </w:p>
    <w:p w:rsidR="00547F4F" w:rsidRDefault="00547F4F" w:rsidP="00547F4F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нарушение пунктам 2, 9 Порядка КК от 11 мая 2011 года № 475 в провер</w:t>
      </w:r>
      <w:r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>емом периоде педагогическим работникам, вышедшим на пенсию (</w:t>
      </w:r>
      <w:proofErr w:type="gramStart"/>
      <w:r>
        <w:rPr>
          <w:rFonts w:ascii="Times New Roman" w:hAnsi="Times New Roman" w:cs="Times New Roman"/>
          <w:sz w:val="27"/>
          <w:szCs w:val="27"/>
        </w:rPr>
        <w:t>Мотькина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Т.Н.,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Кандудина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В.М., 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Гайдукова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Л.В.), меры социальной поддержки предоставлены из средств муниципального бюджета, тогда как необходимо было предоставить за счет средств краевого бюджета. </w:t>
      </w:r>
    </w:p>
    <w:p w:rsidR="00547F4F" w:rsidRDefault="00547F4F" w:rsidP="00547F4F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Неправомерно предоставлены льготы за счет средств муниципального бю</w:t>
      </w:r>
      <w:r>
        <w:rPr>
          <w:rFonts w:ascii="Times New Roman" w:hAnsi="Times New Roman" w:cs="Times New Roman"/>
          <w:sz w:val="27"/>
          <w:szCs w:val="27"/>
        </w:rPr>
        <w:t>д</w:t>
      </w:r>
      <w:r>
        <w:rPr>
          <w:rFonts w:ascii="Times New Roman" w:hAnsi="Times New Roman" w:cs="Times New Roman"/>
          <w:sz w:val="27"/>
          <w:szCs w:val="27"/>
        </w:rPr>
        <w:t>ж</w:t>
      </w:r>
      <w:r w:rsidR="00B638F9">
        <w:rPr>
          <w:rFonts w:ascii="Times New Roman" w:hAnsi="Times New Roman" w:cs="Times New Roman"/>
          <w:sz w:val="27"/>
          <w:szCs w:val="27"/>
        </w:rPr>
        <w:t>ета за 2017 год, текущий период</w:t>
      </w:r>
      <w:r>
        <w:rPr>
          <w:rFonts w:ascii="Times New Roman" w:hAnsi="Times New Roman" w:cs="Times New Roman"/>
          <w:sz w:val="27"/>
          <w:szCs w:val="27"/>
        </w:rPr>
        <w:t xml:space="preserve"> 2018</w:t>
      </w:r>
      <w:r w:rsidR="00B638F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года в общей сумме </w:t>
      </w:r>
      <w:r w:rsidR="00B638F9">
        <w:rPr>
          <w:rFonts w:ascii="Times New Roman" w:hAnsi="Times New Roman" w:cs="Times New Roman"/>
          <w:sz w:val="27"/>
          <w:szCs w:val="27"/>
        </w:rPr>
        <w:t xml:space="preserve">30394,1 </w:t>
      </w:r>
      <w:r>
        <w:rPr>
          <w:rFonts w:ascii="Times New Roman" w:hAnsi="Times New Roman" w:cs="Times New Roman"/>
          <w:sz w:val="27"/>
          <w:szCs w:val="27"/>
        </w:rPr>
        <w:t xml:space="preserve"> руб. </w:t>
      </w:r>
    </w:p>
    <w:p w:rsidR="007A5E73" w:rsidRDefault="007A5E73" w:rsidP="00547F4F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Хищенко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Т.Н., </w:t>
      </w:r>
      <w:r w:rsidR="00547F4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библиотекарю, льгота  </w:t>
      </w:r>
      <w:r w:rsidR="00547F4F">
        <w:rPr>
          <w:rFonts w:ascii="Times New Roman" w:hAnsi="Times New Roman" w:cs="Times New Roman"/>
          <w:sz w:val="27"/>
          <w:szCs w:val="27"/>
        </w:rPr>
        <w:t>по оплате жилья, отопления и осв</w:t>
      </w:r>
      <w:r w:rsidR="00547F4F">
        <w:rPr>
          <w:rFonts w:ascii="Times New Roman" w:hAnsi="Times New Roman" w:cs="Times New Roman"/>
          <w:sz w:val="27"/>
          <w:szCs w:val="27"/>
        </w:rPr>
        <w:t>е</w:t>
      </w:r>
      <w:r w:rsidR="00547F4F">
        <w:rPr>
          <w:rFonts w:ascii="Times New Roman" w:hAnsi="Times New Roman" w:cs="Times New Roman"/>
          <w:sz w:val="27"/>
          <w:szCs w:val="27"/>
        </w:rPr>
        <w:t xml:space="preserve">щения </w:t>
      </w:r>
      <w:r>
        <w:rPr>
          <w:rFonts w:ascii="Times New Roman" w:hAnsi="Times New Roman" w:cs="Times New Roman"/>
          <w:sz w:val="27"/>
          <w:szCs w:val="27"/>
        </w:rPr>
        <w:t xml:space="preserve">должна </w:t>
      </w:r>
      <w:r w:rsidR="00547F4F">
        <w:rPr>
          <w:rFonts w:ascii="Times New Roman" w:hAnsi="Times New Roman" w:cs="Times New Roman"/>
          <w:sz w:val="27"/>
          <w:szCs w:val="27"/>
        </w:rPr>
        <w:t>предоставлят</w:t>
      </w:r>
      <w:r>
        <w:rPr>
          <w:rFonts w:ascii="Times New Roman" w:hAnsi="Times New Roman" w:cs="Times New Roman"/>
          <w:sz w:val="27"/>
          <w:szCs w:val="27"/>
        </w:rPr>
        <w:t>ь</w:t>
      </w:r>
      <w:r w:rsidR="00547F4F">
        <w:rPr>
          <w:rFonts w:ascii="Times New Roman" w:hAnsi="Times New Roman" w:cs="Times New Roman"/>
          <w:sz w:val="27"/>
          <w:szCs w:val="27"/>
        </w:rPr>
        <w:t>ся на основании постановления администрации м</w:t>
      </w:r>
      <w:r w:rsidR="00547F4F">
        <w:rPr>
          <w:rFonts w:ascii="Times New Roman" w:hAnsi="Times New Roman" w:cs="Times New Roman"/>
          <w:sz w:val="27"/>
          <w:szCs w:val="27"/>
        </w:rPr>
        <w:t>у</w:t>
      </w:r>
      <w:r w:rsidR="00547F4F">
        <w:rPr>
          <w:rFonts w:ascii="Times New Roman" w:hAnsi="Times New Roman" w:cs="Times New Roman"/>
          <w:sz w:val="27"/>
          <w:szCs w:val="27"/>
        </w:rPr>
        <w:t>ниципального образования город Горячий Ключ от 22 июля 2010 года № 2037 «О предоставлении мер социальной поддержки по оплате жилья, отопления и осв</w:t>
      </w:r>
      <w:r w:rsidR="00547F4F">
        <w:rPr>
          <w:rFonts w:ascii="Times New Roman" w:hAnsi="Times New Roman" w:cs="Times New Roman"/>
          <w:sz w:val="27"/>
          <w:szCs w:val="27"/>
        </w:rPr>
        <w:t>е</w:t>
      </w:r>
      <w:r w:rsidR="00547F4F">
        <w:rPr>
          <w:rFonts w:ascii="Times New Roman" w:hAnsi="Times New Roman" w:cs="Times New Roman"/>
          <w:sz w:val="27"/>
          <w:szCs w:val="27"/>
        </w:rPr>
        <w:t>щения отдельным категориям граждан, работающим и проживающим в сельских населенных пунктах» за счет средств муниципального бюджета.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547F4F" w:rsidRDefault="007A5E73" w:rsidP="00547F4F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2017 году льгота за потребление электроэнергии</w:t>
      </w:r>
      <w:r w:rsidR="00547F4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размере 1093,2 руб. </w:t>
      </w:r>
      <w:proofErr w:type="spellStart"/>
      <w:r>
        <w:rPr>
          <w:rFonts w:ascii="Times New Roman" w:hAnsi="Times New Roman" w:cs="Times New Roman"/>
          <w:sz w:val="27"/>
          <w:szCs w:val="27"/>
        </w:rPr>
        <w:t>Хищенко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Т.Н. неправомерно представлена за счет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кр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аевого бюджета. </w:t>
      </w:r>
    </w:p>
    <w:p w:rsidR="00453AFE" w:rsidRDefault="00453AFE" w:rsidP="00453AFE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период проведения проверки с участием специалиста МКУ ЦББУ пров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дена сверка расчетов по возмещению коммунальных услуг за 2017 год по всем специалистам МБОУ ООШ №5, в результате которой установлено:</w:t>
      </w:r>
    </w:p>
    <w:p w:rsidR="00453AFE" w:rsidRDefault="00453AFE" w:rsidP="00453AFE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Излишне выплачено за счет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кр</w:t>
      </w:r>
      <w:proofErr w:type="gramEnd"/>
      <w:r>
        <w:rPr>
          <w:rFonts w:ascii="Times New Roman" w:hAnsi="Times New Roman" w:cs="Times New Roman"/>
          <w:sz w:val="27"/>
          <w:szCs w:val="27"/>
        </w:rPr>
        <w:t>аевого бюджета компенсации на о</w:t>
      </w:r>
      <w:r>
        <w:rPr>
          <w:rFonts w:ascii="Times New Roman" w:hAnsi="Times New Roman" w:cs="Times New Roman"/>
          <w:sz w:val="27"/>
          <w:szCs w:val="27"/>
        </w:rPr>
        <w:t>б</w:t>
      </w:r>
      <w:r>
        <w:rPr>
          <w:rFonts w:ascii="Times New Roman" w:hAnsi="Times New Roman" w:cs="Times New Roman"/>
          <w:sz w:val="27"/>
          <w:szCs w:val="27"/>
        </w:rPr>
        <w:t>щую сумму 803,35 руб.</w:t>
      </w:r>
    </w:p>
    <w:p w:rsidR="001460B1" w:rsidRDefault="00453AFE" w:rsidP="00547F4F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 полностью выплачено за счет средств краевого бюджета компенсации на общую сумму 3983,18 руб.</w:t>
      </w:r>
    </w:p>
    <w:p w:rsidR="00D50D20" w:rsidRPr="00143F02" w:rsidRDefault="007D55AD" w:rsidP="00D50D2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F319F1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</w:rPr>
        <w:t>.</w:t>
      </w:r>
      <w:r w:rsidR="00EE61E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50D20">
        <w:rPr>
          <w:rFonts w:ascii="Times New Roman" w:hAnsi="Times New Roman" w:cs="Times New Roman"/>
          <w:sz w:val="27"/>
          <w:szCs w:val="27"/>
        </w:rPr>
        <w:t>П</w:t>
      </w:r>
      <w:r w:rsidR="00D50D20" w:rsidRPr="00143F02">
        <w:rPr>
          <w:rFonts w:ascii="Times New Roman" w:hAnsi="Times New Roman" w:cs="Times New Roman"/>
          <w:sz w:val="27"/>
          <w:szCs w:val="27"/>
        </w:rPr>
        <w:t xml:space="preserve">роверкой </w:t>
      </w:r>
      <w:r w:rsidR="00D50D20">
        <w:rPr>
          <w:rFonts w:ascii="Times New Roman" w:hAnsi="Times New Roman" w:cs="Times New Roman"/>
          <w:sz w:val="27"/>
          <w:szCs w:val="27"/>
        </w:rPr>
        <w:t xml:space="preserve"> организации закупок для нужд МБОУ ООШ №5 </w:t>
      </w:r>
      <w:r w:rsidR="00D50D20" w:rsidRPr="00143F02">
        <w:rPr>
          <w:rFonts w:ascii="Times New Roman" w:hAnsi="Times New Roman" w:cs="Times New Roman"/>
          <w:sz w:val="27"/>
          <w:szCs w:val="27"/>
        </w:rPr>
        <w:t>установл</w:t>
      </w:r>
      <w:r w:rsidR="00D50D20" w:rsidRPr="00143F02">
        <w:rPr>
          <w:rFonts w:ascii="Times New Roman" w:hAnsi="Times New Roman" w:cs="Times New Roman"/>
          <w:sz w:val="27"/>
          <w:szCs w:val="27"/>
        </w:rPr>
        <w:t>е</w:t>
      </w:r>
      <w:r w:rsidR="00D50D20" w:rsidRPr="00143F02">
        <w:rPr>
          <w:rFonts w:ascii="Times New Roman" w:hAnsi="Times New Roman" w:cs="Times New Roman"/>
          <w:sz w:val="27"/>
          <w:szCs w:val="27"/>
        </w:rPr>
        <w:t>ны нарушения</w:t>
      </w:r>
      <w:r w:rsidR="00D50D20">
        <w:rPr>
          <w:rFonts w:ascii="Times New Roman" w:hAnsi="Times New Roman" w:cs="Times New Roman"/>
          <w:sz w:val="27"/>
          <w:szCs w:val="27"/>
        </w:rPr>
        <w:t xml:space="preserve"> законодательства Российской Федерации и иных нормативных а</w:t>
      </w:r>
      <w:r w:rsidR="00D50D20">
        <w:rPr>
          <w:rFonts w:ascii="Times New Roman" w:hAnsi="Times New Roman" w:cs="Times New Roman"/>
          <w:sz w:val="27"/>
          <w:szCs w:val="27"/>
        </w:rPr>
        <w:t>к</w:t>
      </w:r>
      <w:r w:rsidR="00D50D20">
        <w:rPr>
          <w:rFonts w:ascii="Times New Roman" w:hAnsi="Times New Roman" w:cs="Times New Roman"/>
          <w:sz w:val="27"/>
          <w:szCs w:val="27"/>
        </w:rPr>
        <w:t>тов в сфере закупок</w:t>
      </w:r>
      <w:r w:rsidR="00D50D20" w:rsidRPr="00143F02">
        <w:rPr>
          <w:rFonts w:ascii="Times New Roman" w:hAnsi="Times New Roman" w:cs="Times New Roman"/>
          <w:sz w:val="27"/>
          <w:szCs w:val="27"/>
        </w:rPr>
        <w:t>:</w:t>
      </w:r>
    </w:p>
    <w:p w:rsidR="00D50D20" w:rsidRDefault="00D50D20" w:rsidP="00D50D2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пункты 2 и 3б Требований </w:t>
      </w:r>
      <w:r w:rsidRPr="00143F02">
        <w:rPr>
          <w:rFonts w:ascii="Times New Roman" w:hAnsi="Times New Roman" w:cs="Times New Roman"/>
          <w:sz w:val="27"/>
          <w:szCs w:val="27"/>
        </w:rPr>
        <w:t>к формированию, утверждению и ведению пл</w:t>
      </w:r>
      <w:r w:rsidRPr="00143F02">
        <w:rPr>
          <w:rFonts w:ascii="Times New Roman" w:hAnsi="Times New Roman" w:cs="Times New Roman"/>
          <w:sz w:val="27"/>
          <w:szCs w:val="27"/>
        </w:rPr>
        <w:t>а</w:t>
      </w:r>
      <w:r w:rsidRPr="00143F02">
        <w:rPr>
          <w:rFonts w:ascii="Times New Roman" w:hAnsi="Times New Roman" w:cs="Times New Roman"/>
          <w:sz w:val="27"/>
          <w:szCs w:val="27"/>
        </w:rPr>
        <w:t>нов закупок товаров, работ, услуг для обеспечения нужд субъекта Российской Ф</w:t>
      </w:r>
      <w:r w:rsidRPr="00143F02">
        <w:rPr>
          <w:rFonts w:ascii="Times New Roman" w:hAnsi="Times New Roman" w:cs="Times New Roman"/>
          <w:sz w:val="27"/>
          <w:szCs w:val="27"/>
        </w:rPr>
        <w:t>е</w:t>
      </w:r>
      <w:r w:rsidRPr="00143F02">
        <w:rPr>
          <w:rFonts w:ascii="Times New Roman" w:hAnsi="Times New Roman" w:cs="Times New Roman"/>
          <w:sz w:val="27"/>
          <w:szCs w:val="27"/>
        </w:rPr>
        <w:t>дерации и муниципальных нужд</w:t>
      </w:r>
      <w:r>
        <w:rPr>
          <w:rFonts w:ascii="Times New Roman" w:hAnsi="Times New Roman" w:cs="Times New Roman"/>
          <w:sz w:val="27"/>
          <w:szCs w:val="27"/>
        </w:rPr>
        <w:t>, утвержденных</w:t>
      </w:r>
      <w:r w:rsidRPr="00143F02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РФ от 21 ноября 2013 года №1043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50D20" w:rsidRDefault="00D50D20" w:rsidP="00D50D2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43F02">
        <w:rPr>
          <w:rFonts w:ascii="Times New Roman" w:hAnsi="Times New Roman" w:cs="Times New Roman"/>
          <w:sz w:val="27"/>
          <w:szCs w:val="27"/>
        </w:rPr>
        <w:t xml:space="preserve">пункту 10 Требований к форме плана-графика закупок товаров, работ, услуг, утвержденных постановлением Правительства РФ от 5 июня 2015 года № 554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43F02">
        <w:rPr>
          <w:rFonts w:ascii="Times New Roman" w:hAnsi="Times New Roman" w:cs="Times New Roman"/>
          <w:sz w:val="27"/>
          <w:szCs w:val="27"/>
        </w:rPr>
        <w:t>и  пункта 7б Порядка формирования, утверждения и ведения планов закупок товаров, работ, услуг для обеспечения нужд муниципального образования город Горячий Ключ, утвержденного постановлением администрации муниципального образов</w:t>
      </w:r>
      <w:r w:rsidRPr="00143F02">
        <w:rPr>
          <w:rFonts w:ascii="Times New Roman" w:hAnsi="Times New Roman" w:cs="Times New Roman"/>
          <w:sz w:val="27"/>
          <w:szCs w:val="27"/>
        </w:rPr>
        <w:t>а</w:t>
      </w:r>
      <w:r w:rsidRPr="00143F02">
        <w:rPr>
          <w:rFonts w:ascii="Times New Roman" w:hAnsi="Times New Roman" w:cs="Times New Roman"/>
          <w:sz w:val="27"/>
          <w:szCs w:val="27"/>
        </w:rPr>
        <w:t>ния город Горячий Ключ от 28 мая 2015 года № 996</w:t>
      </w:r>
      <w:r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D50D20" w:rsidRDefault="00D50D20" w:rsidP="00D50D2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43F02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>
        <w:rPr>
          <w:rFonts w:ascii="Times New Roman" w:hAnsi="Times New Roman" w:cs="Times New Roman"/>
          <w:sz w:val="27"/>
          <w:szCs w:val="27"/>
        </w:rPr>
        <w:t>пункта 2 Требований к формированию, утверждению и ведению плана гр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РФ от 5 июня 2015 года №554;</w:t>
      </w:r>
    </w:p>
    <w:p w:rsidR="00D50D20" w:rsidRDefault="00D50D20" w:rsidP="00D50D2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части 6 статьи 93 Федерального закона;</w:t>
      </w:r>
    </w:p>
    <w:p w:rsidR="00D057C5" w:rsidRDefault="00D50D20" w:rsidP="00437D46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части 3</w:t>
      </w:r>
      <w:r w:rsidR="00437D46">
        <w:rPr>
          <w:rFonts w:ascii="Times New Roman" w:hAnsi="Times New Roman" w:cs="Times New Roman"/>
          <w:sz w:val="27"/>
          <w:szCs w:val="27"/>
        </w:rPr>
        <w:t xml:space="preserve"> статьи 94 Федерального закона.</w:t>
      </w:r>
    </w:p>
    <w:p w:rsidR="00EE61EC" w:rsidRPr="00D057C5" w:rsidRDefault="00EE61EC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36564B" w:rsidRDefault="0036564B" w:rsidP="0036564B">
      <w:pPr>
        <w:pStyle w:val="a9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Предложения:</w:t>
      </w:r>
    </w:p>
    <w:p w:rsidR="0036564B" w:rsidRDefault="0036564B" w:rsidP="0036564B">
      <w:pPr>
        <w:pStyle w:val="a9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183C1B" w:rsidRPr="008548B9" w:rsidRDefault="0036564B" w:rsidP="0036564B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B72812" w:rsidRPr="008548B9">
        <w:rPr>
          <w:rFonts w:ascii="Times New Roman" w:hAnsi="Times New Roman" w:cs="Times New Roman"/>
          <w:sz w:val="27"/>
          <w:szCs w:val="27"/>
        </w:rPr>
        <w:t>.Разработать план мероприятий по устранению выявленных в ходе ко</w:t>
      </w:r>
      <w:r w:rsidR="00B72812" w:rsidRPr="008548B9">
        <w:rPr>
          <w:rFonts w:ascii="Times New Roman" w:hAnsi="Times New Roman" w:cs="Times New Roman"/>
          <w:sz w:val="27"/>
          <w:szCs w:val="27"/>
        </w:rPr>
        <w:t>н</w:t>
      </w:r>
      <w:r w:rsidR="00B72812" w:rsidRPr="008548B9">
        <w:rPr>
          <w:rFonts w:ascii="Times New Roman" w:hAnsi="Times New Roman" w:cs="Times New Roman"/>
          <w:sz w:val="27"/>
          <w:szCs w:val="27"/>
        </w:rPr>
        <w:t>трольного мероприятия нарушений и причин им способствующим. Представить план мероприятий в отдел внутреннего финансового контроля одновременно с подписанным с Вашей стороны настоящим актом проверки.</w:t>
      </w:r>
    </w:p>
    <w:p w:rsidR="00D02D7D" w:rsidRPr="008548B9" w:rsidRDefault="00B72812" w:rsidP="00B7281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>2.Применить меры дисциплинарного взыскания в отношении должностных лиц, по вине которых стали возможны указанные в настоящем акте нару</w:t>
      </w:r>
      <w:r w:rsidR="00104C5E" w:rsidRPr="008548B9">
        <w:rPr>
          <w:rFonts w:ascii="Times New Roman" w:hAnsi="Times New Roman" w:cs="Times New Roman"/>
          <w:sz w:val="27"/>
          <w:szCs w:val="27"/>
        </w:rPr>
        <w:t xml:space="preserve">шения. </w:t>
      </w:r>
    </w:p>
    <w:p w:rsidR="00B72812" w:rsidRDefault="00D02D7D" w:rsidP="00B7281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>3.</w:t>
      </w:r>
      <w:r w:rsidR="00B72812" w:rsidRPr="008548B9">
        <w:rPr>
          <w:rFonts w:ascii="Times New Roman" w:hAnsi="Times New Roman" w:cs="Times New Roman"/>
          <w:sz w:val="27"/>
          <w:szCs w:val="27"/>
        </w:rPr>
        <w:t xml:space="preserve">Копии приказов о вынесении дисциплинарных взысканий </w:t>
      </w:r>
      <w:r w:rsidR="00E17C75">
        <w:rPr>
          <w:rFonts w:ascii="Times New Roman" w:hAnsi="Times New Roman" w:cs="Times New Roman"/>
          <w:sz w:val="27"/>
          <w:szCs w:val="27"/>
        </w:rPr>
        <w:t>(о</w:t>
      </w:r>
      <w:r w:rsidR="00F319F1">
        <w:rPr>
          <w:rFonts w:ascii="Times New Roman" w:hAnsi="Times New Roman" w:cs="Times New Roman"/>
          <w:sz w:val="27"/>
          <w:szCs w:val="27"/>
        </w:rPr>
        <w:t>тветственным за питание, контрактному управляющему</w:t>
      </w:r>
      <w:r w:rsidR="00E17C75">
        <w:rPr>
          <w:rFonts w:ascii="Times New Roman" w:hAnsi="Times New Roman" w:cs="Times New Roman"/>
          <w:sz w:val="27"/>
          <w:szCs w:val="27"/>
        </w:rPr>
        <w:t>)</w:t>
      </w:r>
      <w:r w:rsidRPr="008548B9">
        <w:rPr>
          <w:rFonts w:ascii="Times New Roman" w:hAnsi="Times New Roman" w:cs="Times New Roman"/>
          <w:sz w:val="27"/>
          <w:szCs w:val="27"/>
        </w:rPr>
        <w:t xml:space="preserve"> </w:t>
      </w:r>
      <w:r w:rsidR="00B72812" w:rsidRPr="008548B9">
        <w:rPr>
          <w:rFonts w:ascii="Times New Roman" w:hAnsi="Times New Roman" w:cs="Times New Roman"/>
          <w:sz w:val="27"/>
          <w:szCs w:val="27"/>
        </w:rPr>
        <w:t>представить в отдел внутреннего ф</w:t>
      </w:r>
      <w:r w:rsidR="00B72812" w:rsidRPr="008548B9">
        <w:rPr>
          <w:rFonts w:ascii="Times New Roman" w:hAnsi="Times New Roman" w:cs="Times New Roman"/>
          <w:sz w:val="27"/>
          <w:szCs w:val="27"/>
        </w:rPr>
        <w:t>и</w:t>
      </w:r>
      <w:r w:rsidR="00B72812" w:rsidRPr="008548B9">
        <w:rPr>
          <w:rFonts w:ascii="Times New Roman" w:hAnsi="Times New Roman" w:cs="Times New Roman"/>
          <w:sz w:val="27"/>
          <w:szCs w:val="27"/>
        </w:rPr>
        <w:t>нансового контроля одновременно с подписанным с Вашей стороны настоящим ак</w:t>
      </w:r>
      <w:r w:rsidRPr="008548B9">
        <w:rPr>
          <w:rFonts w:ascii="Times New Roman" w:hAnsi="Times New Roman" w:cs="Times New Roman"/>
          <w:sz w:val="27"/>
          <w:szCs w:val="27"/>
        </w:rPr>
        <w:t>том контрольного мероприятия</w:t>
      </w:r>
      <w:r w:rsidR="00B72812" w:rsidRPr="008548B9">
        <w:rPr>
          <w:rFonts w:ascii="Times New Roman" w:hAnsi="Times New Roman" w:cs="Times New Roman"/>
          <w:sz w:val="27"/>
          <w:szCs w:val="27"/>
        </w:rPr>
        <w:t>.</w:t>
      </w:r>
    </w:p>
    <w:p w:rsidR="00D50D20" w:rsidRDefault="00437D46" w:rsidP="00D50D20">
      <w:pPr>
        <w:pStyle w:val="a9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Учитывая, что </w:t>
      </w:r>
      <w:r w:rsidR="00D50D20">
        <w:rPr>
          <w:rFonts w:ascii="Times New Roman" w:hAnsi="Times New Roman" w:cs="Times New Roman"/>
          <w:sz w:val="27"/>
          <w:szCs w:val="27"/>
        </w:rPr>
        <w:t>контрольным мероприятием установлены серьезные нар</w:t>
      </w:r>
      <w:r w:rsidR="00D50D20">
        <w:rPr>
          <w:rFonts w:ascii="Times New Roman" w:hAnsi="Times New Roman" w:cs="Times New Roman"/>
          <w:sz w:val="27"/>
          <w:szCs w:val="27"/>
        </w:rPr>
        <w:t>у</w:t>
      </w:r>
      <w:r w:rsidR="00D50D20">
        <w:rPr>
          <w:rFonts w:ascii="Times New Roman" w:hAnsi="Times New Roman" w:cs="Times New Roman"/>
          <w:sz w:val="27"/>
          <w:szCs w:val="27"/>
        </w:rPr>
        <w:t>шения трудового законод</w:t>
      </w:r>
      <w:r w:rsidR="00C07FE1">
        <w:rPr>
          <w:rFonts w:ascii="Times New Roman" w:hAnsi="Times New Roman" w:cs="Times New Roman"/>
          <w:sz w:val="27"/>
          <w:szCs w:val="27"/>
        </w:rPr>
        <w:t xml:space="preserve">ательства; </w:t>
      </w:r>
      <w:r w:rsidR="00D50D20">
        <w:rPr>
          <w:rFonts w:ascii="Times New Roman" w:hAnsi="Times New Roman" w:cs="Times New Roman"/>
          <w:sz w:val="27"/>
          <w:szCs w:val="27"/>
        </w:rPr>
        <w:t xml:space="preserve"> законодательства в сфере закупок товаров, работ, услуг, </w:t>
      </w:r>
      <w:r w:rsidR="00C07FE1">
        <w:rPr>
          <w:rFonts w:ascii="Times New Roman" w:hAnsi="Times New Roman" w:cs="Times New Roman"/>
          <w:sz w:val="27"/>
          <w:szCs w:val="27"/>
        </w:rPr>
        <w:t xml:space="preserve">носящие признаки административного правонарушения; </w:t>
      </w:r>
      <w:r w:rsidR="00D50D20">
        <w:rPr>
          <w:rFonts w:ascii="Times New Roman" w:hAnsi="Times New Roman" w:cs="Times New Roman"/>
          <w:sz w:val="27"/>
          <w:szCs w:val="27"/>
        </w:rPr>
        <w:t>неправ</w:t>
      </w:r>
      <w:r w:rsidR="00D50D20">
        <w:rPr>
          <w:rFonts w:ascii="Times New Roman" w:hAnsi="Times New Roman" w:cs="Times New Roman"/>
          <w:sz w:val="27"/>
          <w:szCs w:val="27"/>
        </w:rPr>
        <w:t>о</w:t>
      </w:r>
      <w:r w:rsidR="00D50D20">
        <w:rPr>
          <w:rFonts w:ascii="Times New Roman" w:hAnsi="Times New Roman" w:cs="Times New Roman"/>
          <w:sz w:val="27"/>
          <w:szCs w:val="27"/>
        </w:rPr>
        <w:t>мерное расходование бюджетных сре</w:t>
      </w:r>
      <w:proofErr w:type="gramStart"/>
      <w:r w:rsidR="00D50D20">
        <w:rPr>
          <w:rFonts w:ascii="Times New Roman" w:hAnsi="Times New Roman" w:cs="Times New Roman"/>
          <w:sz w:val="27"/>
          <w:szCs w:val="27"/>
        </w:rPr>
        <w:t>дств пр</w:t>
      </w:r>
      <w:proofErr w:type="gramEnd"/>
      <w:r w:rsidR="00D50D20">
        <w:rPr>
          <w:rFonts w:ascii="Times New Roman" w:hAnsi="Times New Roman" w:cs="Times New Roman"/>
          <w:sz w:val="27"/>
          <w:szCs w:val="27"/>
        </w:rPr>
        <w:t>и проведении профил</w:t>
      </w:r>
      <w:r w:rsidR="00D50D20">
        <w:rPr>
          <w:rFonts w:ascii="Times New Roman" w:hAnsi="Times New Roman" w:cs="Times New Roman"/>
          <w:sz w:val="27"/>
          <w:szCs w:val="27"/>
        </w:rPr>
        <w:t>ь</w:t>
      </w:r>
      <w:r w:rsidR="00D50D20">
        <w:rPr>
          <w:rFonts w:ascii="Times New Roman" w:hAnsi="Times New Roman" w:cs="Times New Roman"/>
          <w:sz w:val="27"/>
          <w:szCs w:val="27"/>
        </w:rPr>
        <w:t>ного лагеря</w:t>
      </w:r>
      <w:r>
        <w:rPr>
          <w:rFonts w:ascii="Times New Roman" w:hAnsi="Times New Roman" w:cs="Times New Roman"/>
          <w:sz w:val="27"/>
          <w:szCs w:val="27"/>
        </w:rPr>
        <w:t xml:space="preserve"> с дневным пребыва</w:t>
      </w:r>
      <w:r w:rsidR="00C07FE1">
        <w:rPr>
          <w:rFonts w:ascii="Times New Roman" w:hAnsi="Times New Roman" w:cs="Times New Roman"/>
          <w:sz w:val="27"/>
          <w:szCs w:val="27"/>
        </w:rPr>
        <w:t>нием;</w:t>
      </w:r>
      <w:r>
        <w:rPr>
          <w:rFonts w:ascii="Times New Roman" w:hAnsi="Times New Roman" w:cs="Times New Roman"/>
          <w:sz w:val="27"/>
          <w:szCs w:val="27"/>
        </w:rPr>
        <w:t xml:space="preserve"> неправомерное расходование бюджетных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пр</w:t>
      </w:r>
      <w:proofErr w:type="gramEnd"/>
      <w:r>
        <w:rPr>
          <w:rFonts w:ascii="Times New Roman" w:hAnsi="Times New Roman" w:cs="Times New Roman"/>
          <w:sz w:val="27"/>
          <w:szCs w:val="27"/>
        </w:rPr>
        <w:t>и предоставлении мер социальной поддержки педагогическим работникам, прож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вающим и работающим в сельской местности, </w:t>
      </w:r>
      <w:r w:rsidR="00C07FE1">
        <w:rPr>
          <w:rFonts w:ascii="Times New Roman" w:hAnsi="Times New Roman" w:cs="Times New Roman"/>
          <w:sz w:val="27"/>
          <w:szCs w:val="27"/>
        </w:rPr>
        <w:t xml:space="preserve">недостача имущества </w:t>
      </w:r>
      <w:r>
        <w:rPr>
          <w:rFonts w:ascii="Times New Roman" w:hAnsi="Times New Roman" w:cs="Times New Roman"/>
          <w:sz w:val="27"/>
          <w:szCs w:val="27"/>
        </w:rPr>
        <w:t>предлагаем передать настоящий акт контрольного мероприятия в прокуратуру города Г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рячий Ключ.</w:t>
      </w:r>
    </w:p>
    <w:p w:rsidR="008548B9" w:rsidRPr="008548B9" w:rsidRDefault="008548B9" w:rsidP="00B7281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548B9" w:rsidRDefault="008548B9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B72812" w:rsidRPr="008548B9" w:rsidRDefault="00B72812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>Начальник отдела внутреннего</w:t>
      </w:r>
    </w:p>
    <w:p w:rsidR="00B72812" w:rsidRPr="008548B9" w:rsidRDefault="00B72812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>финансового контроля</w:t>
      </w:r>
      <w:r w:rsidRPr="008548B9">
        <w:rPr>
          <w:rFonts w:ascii="Times New Roman" w:hAnsi="Times New Roman" w:cs="Times New Roman"/>
          <w:sz w:val="27"/>
          <w:szCs w:val="27"/>
        </w:rPr>
        <w:tab/>
      </w:r>
      <w:r w:rsidRPr="008548B9">
        <w:rPr>
          <w:rFonts w:ascii="Times New Roman" w:hAnsi="Times New Roman" w:cs="Times New Roman"/>
          <w:sz w:val="27"/>
          <w:szCs w:val="27"/>
        </w:rPr>
        <w:tab/>
      </w:r>
      <w:r w:rsidRPr="008548B9">
        <w:rPr>
          <w:rFonts w:ascii="Times New Roman" w:hAnsi="Times New Roman" w:cs="Times New Roman"/>
          <w:sz w:val="27"/>
          <w:szCs w:val="27"/>
        </w:rPr>
        <w:tab/>
      </w:r>
      <w:r w:rsidRPr="008548B9">
        <w:rPr>
          <w:rFonts w:ascii="Times New Roman" w:hAnsi="Times New Roman" w:cs="Times New Roman"/>
          <w:sz w:val="27"/>
          <w:szCs w:val="27"/>
        </w:rPr>
        <w:tab/>
      </w:r>
      <w:r w:rsidRPr="008548B9">
        <w:rPr>
          <w:rFonts w:ascii="Times New Roman" w:hAnsi="Times New Roman" w:cs="Times New Roman"/>
          <w:sz w:val="27"/>
          <w:szCs w:val="27"/>
        </w:rPr>
        <w:tab/>
      </w:r>
      <w:r w:rsidRPr="008548B9">
        <w:rPr>
          <w:rFonts w:ascii="Times New Roman" w:hAnsi="Times New Roman" w:cs="Times New Roman"/>
          <w:sz w:val="27"/>
          <w:szCs w:val="27"/>
        </w:rPr>
        <w:tab/>
      </w:r>
      <w:r w:rsidRPr="008548B9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EE30BF">
        <w:rPr>
          <w:rFonts w:ascii="Times New Roman" w:hAnsi="Times New Roman" w:cs="Times New Roman"/>
          <w:sz w:val="27"/>
          <w:szCs w:val="27"/>
        </w:rPr>
        <w:t xml:space="preserve">   </w:t>
      </w:r>
      <w:r w:rsidRPr="008548B9">
        <w:rPr>
          <w:rFonts w:ascii="Times New Roman" w:hAnsi="Times New Roman" w:cs="Times New Roman"/>
          <w:sz w:val="27"/>
          <w:szCs w:val="27"/>
        </w:rPr>
        <w:t>Т.В. Шульга</w:t>
      </w:r>
    </w:p>
    <w:p w:rsidR="00B72812" w:rsidRDefault="00B72812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B77728" w:rsidRPr="008548B9" w:rsidRDefault="00B77728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B72812" w:rsidRPr="008548B9" w:rsidRDefault="00B72812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>Главный специалист отдела внутреннего</w:t>
      </w:r>
    </w:p>
    <w:p w:rsidR="00B72812" w:rsidRDefault="00B72812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8548B9">
        <w:rPr>
          <w:rFonts w:ascii="Times New Roman" w:hAnsi="Times New Roman" w:cs="Times New Roman"/>
          <w:sz w:val="27"/>
          <w:szCs w:val="27"/>
        </w:rPr>
        <w:t>финансового контроля</w:t>
      </w:r>
      <w:r w:rsidRPr="008548B9">
        <w:rPr>
          <w:rFonts w:ascii="Times New Roman" w:hAnsi="Times New Roman" w:cs="Times New Roman"/>
          <w:sz w:val="27"/>
          <w:szCs w:val="27"/>
        </w:rPr>
        <w:tab/>
      </w:r>
      <w:r w:rsidRPr="008548B9">
        <w:rPr>
          <w:rFonts w:ascii="Times New Roman" w:hAnsi="Times New Roman" w:cs="Times New Roman"/>
          <w:sz w:val="27"/>
          <w:szCs w:val="27"/>
        </w:rPr>
        <w:tab/>
      </w:r>
      <w:r w:rsidRPr="008548B9">
        <w:rPr>
          <w:rFonts w:ascii="Times New Roman" w:hAnsi="Times New Roman" w:cs="Times New Roman"/>
          <w:sz w:val="27"/>
          <w:szCs w:val="27"/>
        </w:rPr>
        <w:tab/>
      </w:r>
      <w:r w:rsidRPr="008548B9">
        <w:rPr>
          <w:rFonts w:ascii="Times New Roman" w:hAnsi="Times New Roman" w:cs="Times New Roman"/>
          <w:sz w:val="27"/>
          <w:szCs w:val="27"/>
        </w:rPr>
        <w:tab/>
      </w:r>
      <w:r w:rsidRPr="008548B9">
        <w:rPr>
          <w:rFonts w:ascii="Times New Roman" w:hAnsi="Times New Roman" w:cs="Times New Roman"/>
          <w:sz w:val="27"/>
          <w:szCs w:val="27"/>
        </w:rPr>
        <w:tab/>
      </w:r>
      <w:r w:rsidRPr="008548B9">
        <w:rPr>
          <w:rFonts w:ascii="Times New Roman" w:hAnsi="Times New Roman" w:cs="Times New Roman"/>
          <w:sz w:val="27"/>
          <w:szCs w:val="27"/>
        </w:rPr>
        <w:tab/>
      </w:r>
      <w:r w:rsidRPr="008548B9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EE30BF">
        <w:rPr>
          <w:rFonts w:ascii="Times New Roman" w:hAnsi="Times New Roman" w:cs="Times New Roman"/>
          <w:sz w:val="27"/>
          <w:szCs w:val="27"/>
        </w:rPr>
        <w:t xml:space="preserve">   </w:t>
      </w:r>
      <w:r w:rsidRPr="008548B9">
        <w:rPr>
          <w:rFonts w:ascii="Times New Roman" w:hAnsi="Times New Roman" w:cs="Times New Roman"/>
          <w:sz w:val="27"/>
          <w:szCs w:val="27"/>
        </w:rPr>
        <w:t>О.Г. Лескова</w:t>
      </w:r>
    </w:p>
    <w:p w:rsidR="00B77728" w:rsidRPr="008548B9" w:rsidRDefault="00B77728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B72812" w:rsidRPr="008548B9" w:rsidRDefault="00B72812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B72812" w:rsidRPr="008548B9" w:rsidRDefault="009C7E54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 МБОУ О</w:t>
      </w:r>
      <w:r w:rsidR="006F3248">
        <w:rPr>
          <w:rFonts w:ascii="Times New Roman" w:hAnsi="Times New Roman" w:cs="Times New Roman"/>
          <w:sz w:val="27"/>
          <w:szCs w:val="27"/>
        </w:rPr>
        <w:t>ОШ №</w:t>
      </w:r>
      <w:r w:rsidR="00A833FB">
        <w:rPr>
          <w:rFonts w:ascii="Times New Roman" w:hAnsi="Times New Roman" w:cs="Times New Roman"/>
          <w:sz w:val="27"/>
          <w:szCs w:val="27"/>
        </w:rPr>
        <w:t>5</w:t>
      </w:r>
      <w:r w:rsidR="006F3248">
        <w:rPr>
          <w:rFonts w:ascii="Times New Roman" w:hAnsi="Times New Roman" w:cs="Times New Roman"/>
          <w:sz w:val="27"/>
          <w:szCs w:val="27"/>
        </w:rPr>
        <w:tab/>
      </w:r>
      <w:r w:rsidR="006F3248">
        <w:rPr>
          <w:rFonts w:ascii="Times New Roman" w:hAnsi="Times New Roman" w:cs="Times New Roman"/>
          <w:sz w:val="27"/>
          <w:szCs w:val="27"/>
        </w:rPr>
        <w:tab/>
      </w:r>
      <w:r w:rsidR="006F3248">
        <w:rPr>
          <w:rFonts w:ascii="Times New Roman" w:hAnsi="Times New Roman" w:cs="Times New Roman"/>
          <w:sz w:val="27"/>
          <w:szCs w:val="27"/>
        </w:rPr>
        <w:tab/>
      </w:r>
      <w:r w:rsidR="006F3248">
        <w:rPr>
          <w:rFonts w:ascii="Times New Roman" w:hAnsi="Times New Roman" w:cs="Times New Roman"/>
          <w:sz w:val="27"/>
          <w:szCs w:val="27"/>
        </w:rPr>
        <w:tab/>
      </w:r>
      <w:r w:rsidR="006F3248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0F52C8">
        <w:rPr>
          <w:rFonts w:ascii="Times New Roman" w:hAnsi="Times New Roman" w:cs="Times New Roman"/>
          <w:sz w:val="27"/>
          <w:szCs w:val="27"/>
        </w:rPr>
        <w:t xml:space="preserve">               Е.С. Горелова</w:t>
      </w:r>
    </w:p>
    <w:p w:rsidR="00B72812" w:rsidRPr="008548B9" w:rsidRDefault="00B72812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B72812" w:rsidRPr="008548B9" w:rsidRDefault="00B72812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EE30BF" w:rsidRDefault="00EE30BF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Руководитель МКУ ЦББУ</w:t>
      </w:r>
    </w:p>
    <w:p w:rsidR="009C7E54" w:rsidRDefault="00EE30BF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г.</w:t>
      </w:r>
      <w:r w:rsidR="00C07FE1">
        <w:rPr>
          <w:rFonts w:ascii="Times New Roman" w:hAnsi="Times New Roman" w:cs="Times New Roman"/>
          <w:sz w:val="27"/>
          <w:szCs w:val="27"/>
        </w:rPr>
        <w:t xml:space="preserve"> Горячий Ключ</w:t>
      </w:r>
      <w:r w:rsidR="00C07FE1">
        <w:rPr>
          <w:rFonts w:ascii="Times New Roman" w:hAnsi="Times New Roman" w:cs="Times New Roman"/>
          <w:sz w:val="27"/>
          <w:szCs w:val="27"/>
        </w:rPr>
        <w:tab/>
      </w:r>
      <w:r w:rsidR="00C07FE1">
        <w:rPr>
          <w:rFonts w:ascii="Times New Roman" w:hAnsi="Times New Roman" w:cs="Times New Roman"/>
          <w:sz w:val="27"/>
          <w:szCs w:val="27"/>
        </w:rPr>
        <w:tab/>
      </w:r>
      <w:r w:rsidR="00C07FE1">
        <w:rPr>
          <w:rFonts w:ascii="Times New Roman" w:hAnsi="Times New Roman" w:cs="Times New Roman"/>
          <w:sz w:val="27"/>
          <w:szCs w:val="27"/>
        </w:rPr>
        <w:tab/>
      </w:r>
      <w:r w:rsidR="00C07FE1">
        <w:rPr>
          <w:rFonts w:ascii="Times New Roman" w:hAnsi="Times New Roman" w:cs="Times New Roman"/>
          <w:sz w:val="27"/>
          <w:szCs w:val="27"/>
        </w:rPr>
        <w:tab/>
      </w:r>
      <w:r w:rsidR="00C07FE1">
        <w:rPr>
          <w:rFonts w:ascii="Times New Roman" w:hAnsi="Times New Roman" w:cs="Times New Roman"/>
          <w:sz w:val="27"/>
          <w:szCs w:val="27"/>
        </w:rPr>
        <w:tab/>
      </w:r>
      <w:r w:rsidR="00C07FE1">
        <w:rPr>
          <w:rFonts w:ascii="Times New Roman" w:hAnsi="Times New Roman" w:cs="Times New Roman"/>
          <w:sz w:val="27"/>
          <w:szCs w:val="27"/>
        </w:rPr>
        <w:tab/>
      </w:r>
      <w:r w:rsidR="00C07FE1">
        <w:rPr>
          <w:rFonts w:ascii="Times New Roman" w:hAnsi="Times New Roman" w:cs="Times New Roman"/>
          <w:sz w:val="27"/>
          <w:szCs w:val="27"/>
        </w:rPr>
        <w:tab/>
      </w:r>
      <w:r w:rsidR="00C07FE1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Е.В. Богданова</w:t>
      </w:r>
    </w:p>
    <w:p w:rsidR="009C7E54" w:rsidRDefault="009C7E54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9C7E54" w:rsidRDefault="009C7E54" w:rsidP="00B7281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B72812" w:rsidRPr="00E5334B" w:rsidRDefault="00EE30BF" w:rsidP="00B7281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B72812" w:rsidRPr="00E533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2812" w:rsidRPr="00E5334B" w:rsidSect="00886921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3F" w:rsidRDefault="00C83D3F" w:rsidP="00E5334B">
      <w:r>
        <w:separator/>
      </w:r>
    </w:p>
  </w:endnote>
  <w:endnote w:type="continuationSeparator" w:id="0">
    <w:p w:rsidR="00C83D3F" w:rsidRDefault="00C83D3F" w:rsidP="00E5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3F" w:rsidRDefault="00C83D3F" w:rsidP="00E5334B">
      <w:r>
        <w:separator/>
      </w:r>
    </w:p>
  </w:footnote>
  <w:footnote w:type="continuationSeparator" w:id="0">
    <w:p w:rsidR="00C83D3F" w:rsidRDefault="00C83D3F" w:rsidP="00E53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416844"/>
      <w:docPartObj>
        <w:docPartGallery w:val="Page Numbers (Top of Page)"/>
        <w:docPartUnique/>
      </w:docPartObj>
    </w:sdtPr>
    <w:sdtContent>
      <w:p w:rsidR="00C07FE1" w:rsidRDefault="00C07F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8C6">
          <w:rPr>
            <w:noProof/>
          </w:rPr>
          <w:t>23</w:t>
        </w:r>
        <w:r>
          <w:fldChar w:fldCharType="end"/>
        </w:r>
      </w:p>
    </w:sdtContent>
  </w:sdt>
  <w:p w:rsidR="00C07FE1" w:rsidRDefault="00C07F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B33"/>
    <w:multiLevelType w:val="hybridMultilevel"/>
    <w:tmpl w:val="4FDE57EE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5874"/>
    <w:multiLevelType w:val="multilevel"/>
    <w:tmpl w:val="6324C5DE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>
    <w:nsid w:val="23897813"/>
    <w:multiLevelType w:val="multilevel"/>
    <w:tmpl w:val="75DCEBAA"/>
    <w:lvl w:ilvl="0">
      <w:start w:val="92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61"/>
      <w:numFmt w:val="decimal"/>
      <w:lvlText w:val="%1.%2"/>
      <w:lvlJc w:val="left"/>
      <w:pPr>
        <w:ind w:left="1794" w:hanging="1440"/>
      </w:pPr>
      <w:rPr>
        <w:rFonts w:hint="default"/>
      </w:rPr>
    </w:lvl>
    <w:lvl w:ilvl="2">
      <w:start w:val="60"/>
      <w:numFmt w:val="decimalZero"/>
      <w:lvlText w:val="%1.%2.%3.0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7DE3A9C"/>
    <w:multiLevelType w:val="multilevel"/>
    <w:tmpl w:val="41EA3D78"/>
    <w:lvl w:ilvl="0">
      <w:start w:val="4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95" w:hanging="1095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E843B0F"/>
    <w:multiLevelType w:val="hybridMultilevel"/>
    <w:tmpl w:val="D3C255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81D6A"/>
    <w:multiLevelType w:val="hybridMultilevel"/>
    <w:tmpl w:val="0BBA4A3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F7E78"/>
    <w:multiLevelType w:val="hybridMultilevel"/>
    <w:tmpl w:val="097C3FF6"/>
    <w:lvl w:ilvl="0" w:tplc="D206CD5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3474BAA"/>
    <w:multiLevelType w:val="hybridMultilevel"/>
    <w:tmpl w:val="E4542696"/>
    <w:lvl w:ilvl="0" w:tplc="BFF6BB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F7760C8"/>
    <w:multiLevelType w:val="hybridMultilevel"/>
    <w:tmpl w:val="C56C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F38"/>
    <w:multiLevelType w:val="hybridMultilevel"/>
    <w:tmpl w:val="57F27984"/>
    <w:lvl w:ilvl="0" w:tplc="B8AE5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A0B0E33"/>
    <w:multiLevelType w:val="multilevel"/>
    <w:tmpl w:val="E3E0AA70"/>
    <w:lvl w:ilvl="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5E2C04C8"/>
    <w:multiLevelType w:val="hybridMultilevel"/>
    <w:tmpl w:val="78CA75D4"/>
    <w:lvl w:ilvl="0" w:tplc="BBE6EE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8097DB8"/>
    <w:multiLevelType w:val="hybridMultilevel"/>
    <w:tmpl w:val="73286AB4"/>
    <w:lvl w:ilvl="0" w:tplc="C6E28734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8"/>
  </w:num>
  <w:num w:numId="14">
    <w:abstractNumId w:val="11"/>
  </w:num>
  <w:num w:numId="15">
    <w:abstractNumId w:val="2"/>
  </w:num>
  <w:num w:numId="16">
    <w:abstractNumId w:val="6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1C"/>
    <w:rsid w:val="00000C58"/>
    <w:rsid w:val="00002680"/>
    <w:rsid w:val="00005EB5"/>
    <w:rsid w:val="000074BD"/>
    <w:rsid w:val="00010146"/>
    <w:rsid w:val="00015347"/>
    <w:rsid w:val="0001745C"/>
    <w:rsid w:val="00022527"/>
    <w:rsid w:val="0002303D"/>
    <w:rsid w:val="00024395"/>
    <w:rsid w:val="0002565C"/>
    <w:rsid w:val="00025CAC"/>
    <w:rsid w:val="000357B0"/>
    <w:rsid w:val="00041EC2"/>
    <w:rsid w:val="00042863"/>
    <w:rsid w:val="00042AAC"/>
    <w:rsid w:val="00042B82"/>
    <w:rsid w:val="00044F93"/>
    <w:rsid w:val="00045C01"/>
    <w:rsid w:val="000469E7"/>
    <w:rsid w:val="0004789B"/>
    <w:rsid w:val="0005063F"/>
    <w:rsid w:val="00050E14"/>
    <w:rsid w:val="0005116C"/>
    <w:rsid w:val="00052174"/>
    <w:rsid w:val="00054805"/>
    <w:rsid w:val="0005520D"/>
    <w:rsid w:val="00056E79"/>
    <w:rsid w:val="00063A89"/>
    <w:rsid w:val="00065E0A"/>
    <w:rsid w:val="00070274"/>
    <w:rsid w:val="00073B48"/>
    <w:rsid w:val="0007415A"/>
    <w:rsid w:val="00075430"/>
    <w:rsid w:val="00085A18"/>
    <w:rsid w:val="00090B55"/>
    <w:rsid w:val="000936BD"/>
    <w:rsid w:val="00096C8A"/>
    <w:rsid w:val="000A062B"/>
    <w:rsid w:val="000A15C5"/>
    <w:rsid w:val="000A63AA"/>
    <w:rsid w:val="000B5BBD"/>
    <w:rsid w:val="000C0069"/>
    <w:rsid w:val="000C02AB"/>
    <w:rsid w:val="000C1A7B"/>
    <w:rsid w:val="000C1F07"/>
    <w:rsid w:val="000C3350"/>
    <w:rsid w:val="000C37F6"/>
    <w:rsid w:val="000C79B5"/>
    <w:rsid w:val="000D4D20"/>
    <w:rsid w:val="000D6C51"/>
    <w:rsid w:val="000D6D48"/>
    <w:rsid w:val="000E0A1C"/>
    <w:rsid w:val="000E41A1"/>
    <w:rsid w:val="000E46C4"/>
    <w:rsid w:val="000E6D82"/>
    <w:rsid w:val="000F0877"/>
    <w:rsid w:val="000F29E3"/>
    <w:rsid w:val="000F3CCF"/>
    <w:rsid w:val="000F52C8"/>
    <w:rsid w:val="000F7B44"/>
    <w:rsid w:val="00102619"/>
    <w:rsid w:val="00104C5E"/>
    <w:rsid w:val="00104C8F"/>
    <w:rsid w:val="0010502C"/>
    <w:rsid w:val="00112796"/>
    <w:rsid w:val="00114F53"/>
    <w:rsid w:val="0011735E"/>
    <w:rsid w:val="00121CD0"/>
    <w:rsid w:val="00125241"/>
    <w:rsid w:val="00132A8C"/>
    <w:rsid w:val="00135F88"/>
    <w:rsid w:val="00140D27"/>
    <w:rsid w:val="001428EB"/>
    <w:rsid w:val="00144D8A"/>
    <w:rsid w:val="001460B1"/>
    <w:rsid w:val="00146B41"/>
    <w:rsid w:val="00147F98"/>
    <w:rsid w:val="00153D5B"/>
    <w:rsid w:val="00155255"/>
    <w:rsid w:val="001640BC"/>
    <w:rsid w:val="00171529"/>
    <w:rsid w:val="00172E1F"/>
    <w:rsid w:val="00173DF6"/>
    <w:rsid w:val="00175562"/>
    <w:rsid w:val="00183C1B"/>
    <w:rsid w:val="00184CE9"/>
    <w:rsid w:val="0018595E"/>
    <w:rsid w:val="00186264"/>
    <w:rsid w:val="0019091C"/>
    <w:rsid w:val="00190F53"/>
    <w:rsid w:val="00191322"/>
    <w:rsid w:val="001942EC"/>
    <w:rsid w:val="00194A99"/>
    <w:rsid w:val="00195188"/>
    <w:rsid w:val="001A0153"/>
    <w:rsid w:val="001A123A"/>
    <w:rsid w:val="001A1295"/>
    <w:rsid w:val="001A2B5D"/>
    <w:rsid w:val="001A6904"/>
    <w:rsid w:val="001A7B19"/>
    <w:rsid w:val="001B133A"/>
    <w:rsid w:val="001B4D6D"/>
    <w:rsid w:val="001B6503"/>
    <w:rsid w:val="001C0288"/>
    <w:rsid w:val="001C0D4F"/>
    <w:rsid w:val="001C1904"/>
    <w:rsid w:val="001C46D9"/>
    <w:rsid w:val="001C5987"/>
    <w:rsid w:val="001C5E0D"/>
    <w:rsid w:val="001D0317"/>
    <w:rsid w:val="001D0E76"/>
    <w:rsid w:val="001D171A"/>
    <w:rsid w:val="001D2639"/>
    <w:rsid w:val="001D4AF0"/>
    <w:rsid w:val="001D7E06"/>
    <w:rsid w:val="001E3056"/>
    <w:rsid w:val="001E333F"/>
    <w:rsid w:val="001E4C46"/>
    <w:rsid w:val="001F073C"/>
    <w:rsid w:val="001F6C9A"/>
    <w:rsid w:val="001F7E2C"/>
    <w:rsid w:val="001F7F0C"/>
    <w:rsid w:val="00201591"/>
    <w:rsid w:val="00201B74"/>
    <w:rsid w:val="00202083"/>
    <w:rsid w:val="00205257"/>
    <w:rsid w:val="00221C0C"/>
    <w:rsid w:val="0022262B"/>
    <w:rsid w:val="00224CDF"/>
    <w:rsid w:val="00225BCD"/>
    <w:rsid w:val="00226260"/>
    <w:rsid w:val="0023618E"/>
    <w:rsid w:val="00240CDA"/>
    <w:rsid w:val="002437C9"/>
    <w:rsid w:val="00245ED0"/>
    <w:rsid w:val="00254103"/>
    <w:rsid w:val="00261E69"/>
    <w:rsid w:val="00262189"/>
    <w:rsid w:val="00263338"/>
    <w:rsid w:val="002633A2"/>
    <w:rsid w:val="00263D59"/>
    <w:rsid w:val="002647AA"/>
    <w:rsid w:val="00264D99"/>
    <w:rsid w:val="00267D88"/>
    <w:rsid w:val="002738A0"/>
    <w:rsid w:val="00275749"/>
    <w:rsid w:val="00277C80"/>
    <w:rsid w:val="002818D7"/>
    <w:rsid w:val="00282194"/>
    <w:rsid w:val="00283FB0"/>
    <w:rsid w:val="00285D22"/>
    <w:rsid w:val="00287A6F"/>
    <w:rsid w:val="002953C3"/>
    <w:rsid w:val="002A307C"/>
    <w:rsid w:val="002A45BB"/>
    <w:rsid w:val="002A6657"/>
    <w:rsid w:val="002B2F69"/>
    <w:rsid w:val="002B3A8A"/>
    <w:rsid w:val="002B5CCB"/>
    <w:rsid w:val="002B7C81"/>
    <w:rsid w:val="002C6E18"/>
    <w:rsid w:val="002C7128"/>
    <w:rsid w:val="002D0090"/>
    <w:rsid w:val="002D1CFF"/>
    <w:rsid w:val="002D2F2F"/>
    <w:rsid w:val="002D503F"/>
    <w:rsid w:val="002D50BF"/>
    <w:rsid w:val="002D76E6"/>
    <w:rsid w:val="002D773F"/>
    <w:rsid w:val="002E35A4"/>
    <w:rsid w:val="002E3CE9"/>
    <w:rsid w:val="002E3EE0"/>
    <w:rsid w:val="002F0B3C"/>
    <w:rsid w:val="002F0CCC"/>
    <w:rsid w:val="002F25CB"/>
    <w:rsid w:val="002F2EF0"/>
    <w:rsid w:val="002F5BED"/>
    <w:rsid w:val="003005DC"/>
    <w:rsid w:val="00303A41"/>
    <w:rsid w:val="00313D90"/>
    <w:rsid w:val="003161E8"/>
    <w:rsid w:val="00316B81"/>
    <w:rsid w:val="00320F41"/>
    <w:rsid w:val="003215BB"/>
    <w:rsid w:val="00321BC8"/>
    <w:rsid w:val="00323073"/>
    <w:rsid w:val="0032353A"/>
    <w:rsid w:val="00324088"/>
    <w:rsid w:val="00324165"/>
    <w:rsid w:val="00326F49"/>
    <w:rsid w:val="00330283"/>
    <w:rsid w:val="003335DD"/>
    <w:rsid w:val="00334886"/>
    <w:rsid w:val="0034017B"/>
    <w:rsid w:val="003445BF"/>
    <w:rsid w:val="003452F0"/>
    <w:rsid w:val="0035209F"/>
    <w:rsid w:val="00356BA2"/>
    <w:rsid w:val="00357F5D"/>
    <w:rsid w:val="003602D4"/>
    <w:rsid w:val="00360777"/>
    <w:rsid w:val="0036564B"/>
    <w:rsid w:val="0036670A"/>
    <w:rsid w:val="00377DA4"/>
    <w:rsid w:val="00381144"/>
    <w:rsid w:val="00382CB1"/>
    <w:rsid w:val="00391177"/>
    <w:rsid w:val="00392742"/>
    <w:rsid w:val="00392BE6"/>
    <w:rsid w:val="0039674B"/>
    <w:rsid w:val="003968DC"/>
    <w:rsid w:val="003A59F6"/>
    <w:rsid w:val="003B0FA4"/>
    <w:rsid w:val="003B41D4"/>
    <w:rsid w:val="003C4C53"/>
    <w:rsid w:val="003C5B47"/>
    <w:rsid w:val="003C7AA4"/>
    <w:rsid w:val="003D39DE"/>
    <w:rsid w:val="003D4E63"/>
    <w:rsid w:val="003D6F84"/>
    <w:rsid w:val="003D77E1"/>
    <w:rsid w:val="003E148E"/>
    <w:rsid w:val="003E1FC1"/>
    <w:rsid w:val="003E540C"/>
    <w:rsid w:val="003E5A9F"/>
    <w:rsid w:val="003E62AF"/>
    <w:rsid w:val="003F0031"/>
    <w:rsid w:val="003F08AB"/>
    <w:rsid w:val="003F0E1B"/>
    <w:rsid w:val="003F2B5F"/>
    <w:rsid w:val="003F31B6"/>
    <w:rsid w:val="003F45A4"/>
    <w:rsid w:val="003F7DA0"/>
    <w:rsid w:val="0040299F"/>
    <w:rsid w:val="00404A09"/>
    <w:rsid w:val="00410B3A"/>
    <w:rsid w:val="004139C5"/>
    <w:rsid w:val="00415E46"/>
    <w:rsid w:val="004179A3"/>
    <w:rsid w:val="00422BC4"/>
    <w:rsid w:val="00436781"/>
    <w:rsid w:val="00436A5D"/>
    <w:rsid w:val="00437D46"/>
    <w:rsid w:val="00442EFD"/>
    <w:rsid w:val="0044720E"/>
    <w:rsid w:val="0044793C"/>
    <w:rsid w:val="00450E72"/>
    <w:rsid w:val="004523B6"/>
    <w:rsid w:val="00453AFE"/>
    <w:rsid w:val="0045501C"/>
    <w:rsid w:val="00473C40"/>
    <w:rsid w:val="0047489A"/>
    <w:rsid w:val="0047565F"/>
    <w:rsid w:val="00481274"/>
    <w:rsid w:val="004850AE"/>
    <w:rsid w:val="00487D03"/>
    <w:rsid w:val="004938C6"/>
    <w:rsid w:val="00497363"/>
    <w:rsid w:val="004A1502"/>
    <w:rsid w:val="004A36E2"/>
    <w:rsid w:val="004A6C3E"/>
    <w:rsid w:val="004A75C6"/>
    <w:rsid w:val="004A76B2"/>
    <w:rsid w:val="004A7B23"/>
    <w:rsid w:val="004B0E6A"/>
    <w:rsid w:val="004B2D6E"/>
    <w:rsid w:val="004B438E"/>
    <w:rsid w:val="004C399D"/>
    <w:rsid w:val="004C6571"/>
    <w:rsid w:val="004D1498"/>
    <w:rsid w:val="004D28CC"/>
    <w:rsid w:val="004D346E"/>
    <w:rsid w:val="004D4319"/>
    <w:rsid w:val="004D5FAC"/>
    <w:rsid w:val="004D6D70"/>
    <w:rsid w:val="004D7AE2"/>
    <w:rsid w:val="004F560F"/>
    <w:rsid w:val="004F6BC1"/>
    <w:rsid w:val="004F764B"/>
    <w:rsid w:val="0050518E"/>
    <w:rsid w:val="00511E1A"/>
    <w:rsid w:val="00515ED3"/>
    <w:rsid w:val="00520482"/>
    <w:rsid w:val="0052243A"/>
    <w:rsid w:val="0052375C"/>
    <w:rsid w:val="00523AEA"/>
    <w:rsid w:val="00524D75"/>
    <w:rsid w:val="0052551D"/>
    <w:rsid w:val="00530956"/>
    <w:rsid w:val="00530BEF"/>
    <w:rsid w:val="005337EC"/>
    <w:rsid w:val="00534294"/>
    <w:rsid w:val="005347EE"/>
    <w:rsid w:val="00534F9A"/>
    <w:rsid w:val="00535453"/>
    <w:rsid w:val="00541DE4"/>
    <w:rsid w:val="00542A8F"/>
    <w:rsid w:val="00546FC2"/>
    <w:rsid w:val="005477F0"/>
    <w:rsid w:val="00547F4F"/>
    <w:rsid w:val="005531AB"/>
    <w:rsid w:val="00555048"/>
    <w:rsid w:val="00556F21"/>
    <w:rsid w:val="00566401"/>
    <w:rsid w:val="005669F7"/>
    <w:rsid w:val="00571492"/>
    <w:rsid w:val="00572C0B"/>
    <w:rsid w:val="0057721A"/>
    <w:rsid w:val="00581B73"/>
    <w:rsid w:val="005824BA"/>
    <w:rsid w:val="00583AA9"/>
    <w:rsid w:val="00584567"/>
    <w:rsid w:val="005849E8"/>
    <w:rsid w:val="00592A6C"/>
    <w:rsid w:val="00597C1F"/>
    <w:rsid w:val="005A080C"/>
    <w:rsid w:val="005A34D7"/>
    <w:rsid w:val="005A4590"/>
    <w:rsid w:val="005A6C0E"/>
    <w:rsid w:val="005A706F"/>
    <w:rsid w:val="005B143F"/>
    <w:rsid w:val="005B402F"/>
    <w:rsid w:val="005C1198"/>
    <w:rsid w:val="005C4AC2"/>
    <w:rsid w:val="005D6F1D"/>
    <w:rsid w:val="005E47AE"/>
    <w:rsid w:val="005F0B2D"/>
    <w:rsid w:val="005F3712"/>
    <w:rsid w:val="005F66B2"/>
    <w:rsid w:val="005F673B"/>
    <w:rsid w:val="005F7595"/>
    <w:rsid w:val="0060402F"/>
    <w:rsid w:val="006074EF"/>
    <w:rsid w:val="00611C78"/>
    <w:rsid w:val="0061469B"/>
    <w:rsid w:val="006151FE"/>
    <w:rsid w:val="0062163E"/>
    <w:rsid w:val="006238A0"/>
    <w:rsid w:val="00625823"/>
    <w:rsid w:val="00627D6A"/>
    <w:rsid w:val="00630A9D"/>
    <w:rsid w:val="006418D9"/>
    <w:rsid w:val="00644982"/>
    <w:rsid w:val="006509E2"/>
    <w:rsid w:val="00650EA8"/>
    <w:rsid w:val="00673808"/>
    <w:rsid w:val="00673979"/>
    <w:rsid w:val="00673E63"/>
    <w:rsid w:val="0068113B"/>
    <w:rsid w:val="00683A00"/>
    <w:rsid w:val="00684034"/>
    <w:rsid w:val="006875EC"/>
    <w:rsid w:val="0069138F"/>
    <w:rsid w:val="006922C5"/>
    <w:rsid w:val="006932CB"/>
    <w:rsid w:val="006939F4"/>
    <w:rsid w:val="00695488"/>
    <w:rsid w:val="0069744F"/>
    <w:rsid w:val="00697A94"/>
    <w:rsid w:val="006A1ED8"/>
    <w:rsid w:val="006A1F73"/>
    <w:rsid w:val="006A2B80"/>
    <w:rsid w:val="006A569B"/>
    <w:rsid w:val="006B11A0"/>
    <w:rsid w:val="006B3C01"/>
    <w:rsid w:val="006B76D4"/>
    <w:rsid w:val="006C0FA6"/>
    <w:rsid w:val="006C29A8"/>
    <w:rsid w:val="006C36B0"/>
    <w:rsid w:val="006C400B"/>
    <w:rsid w:val="006C4D7A"/>
    <w:rsid w:val="006C7ABC"/>
    <w:rsid w:val="006D020B"/>
    <w:rsid w:val="006D6187"/>
    <w:rsid w:val="006E53ED"/>
    <w:rsid w:val="006F0602"/>
    <w:rsid w:val="006F3248"/>
    <w:rsid w:val="006F3FC0"/>
    <w:rsid w:val="006F5635"/>
    <w:rsid w:val="006F7CF1"/>
    <w:rsid w:val="00702BA7"/>
    <w:rsid w:val="00702BE8"/>
    <w:rsid w:val="00702D28"/>
    <w:rsid w:val="00702DE8"/>
    <w:rsid w:val="00704353"/>
    <w:rsid w:val="00704968"/>
    <w:rsid w:val="00705007"/>
    <w:rsid w:val="00705AE4"/>
    <w:rsid w:val="00707A47"/>
    <w:rsid w:val="007103A7"/>
    <w:rsid w:val="007119D5"/>
    <w:rsid w:val="00716C67"/>
    <w:rsid w:val="007205CB"/>
    <w:rsid w:val="00725895"/>
    <w:rsid w:val="007317C3"/>
    <w:rsid w:val="00732FB2"/>
    <w:rsid w:val="007355BC"/>
    <w:rsid w:val="00735D98"/>
    <w:rsid w:val="007363C9"/>
    <w:rsid w:val="0073749E"/>
    <w:rsid w:val="00737CC4"/>
    <w:rsid w:val="00741301"/>
    <w:rsid w:val="00741649"/>
    <w:rsid w:val="0074170D"/>
    <w:rsid w:val="0074399E"/>
    <w:rsid w:val="00743A34"/>
    <w:rsid w:val="007441A9"/>
    <w:rsid w:val="00745593"/>
    <w:rsid w:val="00746398"/>
    <w:rsid w:val="007533CD"/>
    <w:rsid w:val="00753E67"/>
    <w:rsid w:val="00756E76"/>
    <w:rsid w:val="00760327"/>
    <w:rsid w:val="00765398"/>
    <w:rsid w:val="007708BA"/>
    <w:rsid w:val="00771495"/>
    <w:rsid w:val="00772F03"/>
    <w:rsid w:val="00774676"/>
    <w:rsid w:val="007761E4"/>
    <w:rsid w:val="0077737A"/>
    <w:rsid w:val="00780D55"/>
    <w:rsid w:val="00784977"/>
    <w:rsid w:val="00786A3C"/>
    <w:rsid w:val="00792F06"/>
    <w:rsid w:val="007A0342"/>
    <w:rsid w:val="007A3216"/>
    <w:rsid w:val="007A5E73"/>
    <w:rsid w:val="007B4A0C"/>
    <w:rsid w:val="007B532C"/>
    <w:rsid w:val="007B6791"/>
    <w:rsid w:val="007B7A3D"/>
    <w:rsid w:val="007C0074"/>
    <w:rsid w:val="007C03B5"/>
    <w:rsid w:val="007C18C9"/>
    <w:rsid w:val="007C2F14"/>
    <w:rsid w:val="007C5DDE"/>
    <w:rsid w:val="007C6449"/>
    <w:rsid w:val="007C79E9"/>
    <w:rsid w:val="007D022B"/>
    <w:rsid w:val="007D11FF"/>
    <w:rsid w:val="007D2300"/>
    <w:rsid w:val="007D240C"/>
    <w:rsid w:val="007D3079"/>
    <w:rsid w:val="007D55AD"/>
    <w:rsid w:val="007E3D40"/>
    <w:rsid w:val="007E4855"/>
    <w:rsid w:val="007E505F"/>
    <w:rsid w:val="007E631E"/>
    <w:rsid w:val="007F24A1"/>
    <w:rsid w:val="007F3496"/>
    <w:rsid w:val="007F547C"/>
    <w:rsid w:val="007F78B8"/>
    <w:rsid w:val="008047C8"/>
    <w:rsid w:val="0080517F"/>
    <w:rsid w:val="0081157F"/>
    <w:rsid w:val="00811E26"/>
    <w:rsid w:val="0081260C"/>
    <w:rsid w:val="00820F6F"/>
    <w:rsid w:val="008223AB"/>
    <w:rsid w:val="00823194"/>
    <w:rsid w:val="00826354"/>
    <w:rsid w:val="00830A16"/>
    <w:rsid w:val="00830EE1"/>
    <w:rsid w:val="0083659A"/>
    <w:rsid w:val="00837A6B"/>
    <w:rsid w:val="00841503"/>
    <w:rsid w:val="008427A3"/>
    <w:rsid w:val="008440C1"/>
    <w:rsid w:val="008548B9"/>
    <w:rsid w:val="008550C5"/>
    <w:rsid w:val="00860155"/>
    <w:rsid w:val="00865FD5"/>
    <w:rsid w:val="00866069"/>
    <w:rsid w:val="00866AD8"/>
    <w:rsid w:val="0087588E"/>
    <w:rsid w:val="00881124"/>
    <w:rsid w:val="008813CA"/>
    <w:rsid w:val="00883F39"/>
    <w:rsid w:val="008851E5"/>
    <w:rsid w:val="00886921"/>
    <w:rsid w:val="008911EB"/>
    <w:rsid w:val="0089182D"/>
    <w:rsid w:val="00892E37"/>
    <w:rsid w:val="008A2AC7"/>
    <w:rsid w:val="008A4AF5"/>
    <w:rsid w:val="008A4C72"/>
    <w:rsid w:val="008B173D"/>
    <w:rsid w:val="008B5133"/>
    <w:rsid w:val="008B6BB7"/>
    <w:rsid w:val="008C06D7"/>
    <w:rsid w:val="008C2075"/>
    <w:rsid w:val="008C384D"/>
    <w:rsid w:val="008C5582"/>
    <w:rsid w:val="008C646B"/>
    <w:rsid w:val="008D1A3B"/>
    <w:rsid w:val="008D2C6B"/>
    <w:rsid w:val="008D40A6"/>
    <w:rsid w:val="008E1370"/>
    <w:rsid w:val="008E1565"/>
    <w:rsid w:val="008E15F6"/>
    <w:rsid w:val="008F4D21"/>
    <w:rsid w:val="008F61F3"/>
    <w:rsid w:val="008F7DE2"/>
    <w:rsid w:val="00901F77"/>
    <w:rsid w:val="009030F5"/>
    <w:rsid w:val="00904037"/>
    <w:rsid w:val="00905991"/>
    <w:rsid w:val="00905CD4"/>
    <w:rsid w:val="00906F21"/>
    <w:rsid w:val="00910899"/>
    <w:rsid w:val="00911024"/>
    <w:rsid w:val="00914C28"/>
    <w:rsid w:val="009151E9"/>
    <w:rsid w:val="00915774"/>
    <w:rsid w:val="00921330"/>
    <w:rsid w:val="00925869"/>
    <w:rsid w:val="00925FD3"/>
    <w:rsid w:val="00932EAC"/>
    <w:rsid w:val="009336D3"/>
    <w:rsid w:val="00950619"/>
    <w:rsid w:val="00952465"/>
    <w:rsid w:val="00953D0F"/>
    <w:rsid w:val="009544F7"/>
    <w:rsid w:val="00954782"/>
    <w:rsid w:val="00956256"/>
    <w:rsid w:val="00956CEA"/>
    <w:rsid w:val="0096078B"/>
    <w:rsid w:val="009640DD"/>
    <w:rsid w:val="00964247"/>
    <w:rsid w:val="00964B13"/>
    <w:rsid w:val="00970508"/>
    <w:rsid w:val="00970A2E"/>
    <w:rsid w:val="00970B90"/>
    <w:rsid w:val="00974411"/>
    <w:rsid w:val="00975E1C"/>
    <w:rsid w:val="009766C6"/>
    <w:rsid w:val="00977ECD"/>
    <w:rsid w:val="00982A6C"/>
    <w:rsid w:val="00982C8F"/>
    <w:rsid w:val="009842AD"/>
    <w:rsid w:val="0098586F"/>
    <w:rsid w:val="009865C9"/>
    <w:rsid w:val="00987DDD"/>
    <w:rsid w:val="0099202C"/>
    <w:rsid w:val="009927D2"/>
    <w:rsid w:val="0099366F"/>
    <w:rsid w:val="00995362"/>
    <w:rsid w:val="00995CD4"/>
    <w:rsid w:val="00995D11"/>
    <w:rsid w:val="00996866"/>
    <w:rsid w:val="00997AAF"/>
    <w:rsid w:val="009A15AB"/>
    <w:rsid w:val="009A170A"/>
    <w:rsid w:val="009A292A"/>
    <w:rsid w:val="009A5833"/>
    <w:rsid w:val="009B244B"/>
    <w:rsid w:val="009B2510"/>
    <w:rsid w:val="009B279B"/>
    <w:rsid w:val="009B3D06"/>
    <w:rsid w:val="009C7E54"/>
    <w:rsid w:val="009D1574"/>
    <w:rsid w:val="009D20D6"/>
    <w:rsid w:val="009D56E2"/>
    <w:rsid w:val="009D5A12"/>
    <w:rsid w:val="009D713C"/>
    <w:rsid w:val="009D79E9"/>
    <w:rsid w:val="009E01F3"/>
    <w:rsid w:val="009E282C"/>
    <w:rsid w:val="009F067B"/>
    <w:rsid w:val="009F1FE1"/>
    <w:rsid w:val="009F27C8"/>
    <w:rsid w:val="009F3937"/>
    <w:rsid w:val="009F565C"/>
    <w:rsid w:val="009F6058"/>
    <w:rsid w:val="009F6195"/>
    <w:rsid w:val="00A01ABC"/>
    <w:rsid w:val="00A05490"/>
    <w:rsid w:val="00A067AA"/>
    <w:rsid w:val="00A164EA"/>
    <w:rsid w:val="00A21F05"/>
    <w:rsid w:val="00A24DCA"/>
    <w:rsid w:val="00A3049C"/>
    <w:rsid w:val="00A30B92"/>
    <w:rsid w:val="00A30BFB"/>
    <w:rsid w:val="00A30C22"/>
    <w:rsid w:val="00A31053"/>
    <w:rsid w:val="00A31209"/>
    <w:rsid w:val="00A31AD1"/>
    <w:rsid w:val="00A3259F"/>
    <w:rsid w:val="00A3290E"/>
    <w:rsid w:val="00A360B4"/>
    <w:rsid w:val="00A4165C"/>
    <w:rsid w:val="00A432BF"/>
    <w:rsid w:val="00A43618"/>
    <w:rsid w:val="00A436A9"/>
    <w:rsid w:val="00A43F3F"/>
    <w:rsid w:val="00A44ECA"/>
    <w:rsid w:val="00A54623"/>
    <w:rsid w:val="00A56416"/>
    <w:rsid w:val="00A62067"/>
    <w:rsid w:val="00A65063"/>
    <w:rsid w:val="00A65F5A"/>
    <w:rsid w:val="00A71D5C"/>
    <w:rsid w:val="00A7453B"/>
    <w:rsid w:val="00A77B38"/>
    <w:rsid w:val="00A812F5"/>
    <w:rsid w:val="00A816DE"/>
    <w:rsid w:val="00A826CF"/>
    <w:rsid w:val="00A833FB"/>
    <w:rsid w:val="00A84608"/>
    <w:rsid w:val="00A84A48"/>
    <w:rsid w:val="00A874D1"/>
    <w:rsid w:val="00A92B19"/>
    <w:rsid w:val="00A94603"/>
    <w:rsid w:val="00A9477C"/>
    <w:rsid w:val="00A95DDE"/>
    <w:rsid w:val="00AA328A"/>
    <w:rsid w:val="00AB00FE"/>
    <w:rsid w:val="00AB37E2"/>
    <w:rsid w:val="00AB4FDE"/>
    <w:rsid w:val="00AC23BB"/>
    <w:rsid w:val="00AC2F7C"/>
    <w:rsid w:val="00AC4B70"/>
    <w:rsid w:val="00AC71FE"/>
    <w:rsid w:val="00AC758F"/>
    <w:rsid w:val="00AD3639"/>
    <w:rsid w:val="00AE25E6"/>
    <w:rsid w:val="00AE265E"/>
    <w:rsid w:val="00AE4448"/>
    <w:rsid w:val="00AE5D69"/>
    <w:rsid w:val="00AE6325"/>
    <w:rsid w:val="00AE7200"/>
    <w:rsid w:val="00AE7C3C"/>
    <w:rsid w:val="00AF25CD"/>
    <w:rsid w:val="00AF5D67"/>
    <w:rsid w:val="00B015CC"/>
    <w:rsid w:val="00B13A74"/>
    <w:rsid w:val="00B167A7"/>
    <w:rsid w:val="00B16D1E"/>
    <w:rsid w:val="00B173EE"/>
    <w:rsid w:val="00B22344"/>
    <w:rsid w:val="00B22C5C"/>
    <w:rsid w:val="00B22C66"/>
    <w:rsid w:val="00B32E6B"/>
    <w:rsid w:val="00B3427C"/>
    <w:rsid w:val="00B35C69"/>
    <w:rsid w:val="00B363E3"/>
    <w:rsid w:val="00B419F2"/>
    <w:rsid w:val="00B43485"/>
    <w:rsid w:val="00B43B23"/>
    <w:rsid w:val="00B46939"/>
    <w:rsid w:val="00B46AA4"/>
    <w:rsid w:val="00B50A11"/>
    <w:rsid w:val="00B52EF3"/>
    <w:rsid w:val="00B53F91"/>
    <w:rsid w:val="00B55F86"/>
    <w:rsid w:val="00B564CF"/>
    <w:rsid w:val="00B57228"/>
    <w:rsid w:val="00B615A1"/>
    <w:rsid w:val="00B629A2"/>
    <w:rsid w:val="00B638F9"/>
    <w:rsid w:val="00B64B42"/>
    <w:rsid w:val="00B67678"/>
    <w:rsid w:val="00B67913"/>
    <w:rsid w:val="00B70B90"/>
    <w:rsid w:val="00B70EDB"/>
    <w:rsid w:val="00B72812"/>
    <w:rsid w:val="00B742AE"/>
    <w:rsid w:val="00B77728"/>
    <w:rsid w:val="00B818E1"/>
    <w:rsid w:val="00B82CFB"/>
    <w:rsid w:val="00B83378"/>
    <w:rsid w:val="00B83715"/>
    <w:rsid w:val="00B8430A"/>
    <w:rsid w:val="00B858BE"/>
    <w:rsid w:val="00B93794"/>
    <w:rsid w:val="00B95C39"/>
    <w:rsid w:val="00BA5C4E"/>
    <w:rsid w:val="00BB06E7"/>
    <w:rsid w:val="00BB0DD2"/>
    <w:rsid w:val="00BB1B64"/>
    <w:rsid w:val="00BB1F4F"/>
    <w:rsid w:val="00BC0B37"/>
    <w:rsid w:val="00BC7A2D"/>
    <w:rsid w:val="00BD002B"/>
    <w:rsid w:val="00BD078C"/>
    <w:rsid w:val="00BD5EDE"/>
    <w:rsid w:val="00BE33AE"/>
    <w:rsid w:val="00BE7B4D"/>
    <w:rsid w:val="00BF1243"/>
    <w:rsid w:val="00BF143D"/>
    <w:rsid w:val="00BF226C"/>
    <w:rsid w:val="00C04F7A"/>
    <w:rsid w:val="00C0576B"/>
    <w:rsid w:val="00C0731C"/>
    <w:rsid w:val="00C0770A"/>
    <w:rsid w:val="00C07FE1"/>
    <w:rsid w:val="00C11899"/>
    <w:rsid w:val="00C140C7"/>
    <w:rsid w:val="00C140CF"/>
    <w:rsid w:val="00C15357"/>
    <w:rsid w:val="00C17464"/>
    <w:rsid w:val="00C17970"/>
    <w:rsid w:val="00C223BF"/>
    <w:rsid w:val="00C23AB4"/>
    <w:rsid w:val="00C23ED6"/>
    <w:rsid w:val="00C24868"/>
    <w:rsid w:val="00C25965"/>
    <w:rsid w:val="00C2710C"/>
    <w:rsid w:val="00C35A73"/>
    <w:rsid w:val="00C41F21"/>
    <w:rsid w:val="00C4383B"/>
    <w:rsid w:val="00C4642C"/>
    <w:rsid w:val="00C5314C"/>
    <w:rsid w:val="00C53270"/>
    <w:rsid w:val="00C557BE"/>
    <w:rsid w:val="00C658E3"/>
    <w:rsid w:val="00C678FD"/>
    <w:rsid w:val="00C67CEA"/>
    <w:rsid w:val="00C704C9"/>
    <w:rsid w:val="00C7759D"/>
    <w:rsid w:val="00C77F44"/>
    <w:rsid w:val="00C80186"/>
    <w:rsid w:val="00C80A2A"/>
    <w:rsid w:val="00C80D34"/>
    <w:rsid w:val="00C817FC"/>
    <w:rsid w:val="00C8218E"/>
    <w:rsid w:val="00C82DD1"/>
    <w:rsid w:val="00C83D3F"/>
    <w:rsid w:val="00C868AE"/>
    <w:rsid w:val="00C91ECC"/>
    <w:rsid w:val="00CA711B"/>
    <w:rsid w:val="00CB25B7"/>
    <w:rsid w:val="00CB2D9B"/>
    <w:rsid w:val="00CB4454"/>
    <w:rsid w:val="00CB51D8"/>
    <w:rsid w:val="00CB65CC"/>
    <w:rsid w:val="00CB7181"/>
    <w:rsid w:val="00CC47DE"/>
    <w:rsid w:val="00CC56E2"/>
    <w:rsid w:val="00CC5BE3"/>
    <w:rsid w:val="00CD0D0C"/>
    <w:rsid w:val="00CD1A60"/>
    <w:rsid w:val="00CD2539"/>
    <w:rsid w:val="00CD2861"/>
    <w:rsid w:val="00CD3E13"/>
    <w:rsid w:val="00CD6997"/>
    <w:rsid w:val="00CD7714"/>
    <w:rsid w:val="00CE1789"/>
    <w:rsid w:val="00CE6DF4"/>
    <w:rsid w:val="00CF0A9F"/>
    <w:rsid w:val="00CF1BE5"/>
    <w:rsid w:val="00CF605E"/>
    <w:rsid w:val="00CF7F70"/>
    <w:rsid w:val="00D02D7D"/>
    <w:rsid w:val="00D040C0"/>
    <w:rsid w:val="00D057C5"/>
    <w:rsid w:val="00D0771A"/>
    <w:rsid w:val="00D078F0"/>
    <w:rsid w:val="00D11BED"/>
    <w:rsid w:val="00D126C0"/>
    <w:rsid w:val="00D135D3"/>
    <w:rsid w:val="00D153FF"/>
    <w:rsid w:val="00D158E5"/>
    <w:rsid w:val="00D171FC"/>
    <w:rsid w:val="00D20049"/>
    <w:rsid w:val="00D20579"/>
    <w:rsid w:val="00D23A67"/>
    <w:rsid w:val="00D2516E"/>
    <w:rsid w:val="00D27A9D"/>
    <w:rsid w:val="00D31B29"/>
    <w:rsid w:val="00D34F7D"/>
    <w:rsid w:val="00D36F8F"/>
    <w:rsid w:val="00D371E9"/>
    <w:rsid w:val="00D410E6"/>
    <w:rsid w:val="00D4672E"/>
    <w:rsid w:val="00D46CEC"/>
    <w:rsid w:val="00D50D20"/>
    <w:rsid w:val="00D55FEE"/>
    <w:rsid w:val="00D57FFA"/>
    <w:rsid w:val="00D64119"/>
    <w:rsid w:val="00D64123"/>
    <w:rsid w:val="00D64617"/>
    <w:rsid w:val="00D64D84"/>
    <w:rsid w:val="00D665B7"/>
    <w:rsid w:val="00D66D74"/>
    <w:rsid w:val="00D67311"/>
    <w:rsid w:val="00D67DBA"/>
    <w:rsid w:val="00D71BDA"/>
    <w:rsid w:val="00D7342E"/>
    <w:rsid w:val="00D738B2"/>
    <w:rsid w:val="00D7604B"/>
    <w:rsid w:val="00D76150"/>
    <w:rsid w:val="00D77587"/>
    <w:rsid w:val="00D77F19"/>
    <w:rsid w:val="00D8336C"/>
    <w:rsid w:val="00D86D5B"/>
    <w:rsid w:val="00D87092"/>
    <w:rsid w:val="00D876EB"/>
    <w:rsid w:val="00D9301D"/>
    <w:rsid w:val="00DA4E02"/>
    <w:rsid w:val="00DA5964"/>
    <w:rsid w:val="00DA596B"/>
    <w:rsid w:val="00DB1068"/>
    <w:rsid w:val="00DB115A"/>
    <w:rsid w:val="00DB1D04"/>
    <w:rsid w:val="00DB7D73"/>
    <w:rsid w:val="00DC1855"/>
    <w:rsid w:val="00DC2A34"/>
    <w:rsid w:val="00DC3D8E"/>
    <w:rsid w:val="00DD46BD"/>
    <w:rsid w:val="00DD4AEE"/>
    <w:rsid w:val="00DD569A"/>
    <w:rsid w:val="00DD6CF8"/>
    <w:rsid w:val="00DD718E"/>
    <w:rsid w:val="00DE2B13"/>
    <w:rsid w:val="00DE4286"/>
    <w:rsid w:val="00DE4D3A"/>
    <w:rsid w:val="00DE4E78"/>
    <w:rsid w:val="00DF0446"/>
    <w:rsid w:val="00DF325A"/>
    <w:rsid w:val="00DF6235"/>
    <w:rsid w:val="00DF763A"/>
    <w:rsid w:val="00E02868"/>
    <w:rsid w:val="00E04C8D"/>
    <w:rsid w:val="00E1071C"/>
    <w:rsid w:val="00E10935"/>
    <w:rsid w:val="00E11CAE"/>
    <w:rsid w:val="00E12B49"/>
    <w:rsid w:val="00E131A8"/>
    <w:rsid w:val="00E165BE"/>
    <w:rsid w:val="00E1746E"/>
    <w:rsid w:val="00E17C75"/>
    <w:rsid w:val="00E22FFD"/>
    <w:rsid w:val="00E234F0"/>
    <w:rsid w:val="00E260A9"/>
    <w:rsid w:val="00E27CFF"/>
    <w:rsid w:val="00E30458"/>
    <w:rsid w:val="00E30C84"/>
    <w:rsid w:val="00E34404"/>
    <w:rsid w:val="00E36BE5"/>
    <w:rsid w:val="00E3776C"/>
    <w:rsid w:val="00E432EF"/>
    <w:rsid w:val="00E50A29"/>
    <w:rsid w:val="00E51D7B"/>
    <w:rsid w:val="00E5295A"/>
    <w:rsid w:val="00E53282"/>
    <w:rsid w:val="00E5334B"/>
    <w:rsid w:val="00E540CD"/>
    <w:rsid w:val="00E568D0"/>
    <w:rsid w:val="00E56FF0"/>
    <w:rsid w:val="00E64A91"/>
    <w:rsid w:val="00E64BF0"/>
    <w:rsid w:val="00E72595"/>
    <w:rsid w:val="00E73075"/>
    <w:rsid w:val="00E75A0B"/>
    <w:rsid w:val="00E846F0"/>
    <w:rsid w:val="00E87178"/>
    <w:rsid w:val="00E87424"/>
    <w:rsid w:val="00E91D58"/>
    <w:rsid w:val="00E923AD"/>
    <w:rsid w:val="00E92C64"/>
    <w:rsid w:val="00E9572B"/>
    <w:rsid w:val="00EA12A8"/>
    <w:rsid w:val="00EA286C"/>
    <w:rsid w:val="00EA3785"/>
    <w:rsid w:val="00EA3BCB"/>
    <w:rsid w:val="00EA600D"/>
    <w:rsid w:val="00EA60AD"/>
    <w:rsid w:val="00EA7977"/>
    <w:rsid w:val="00EA7A69"/>
    <w:rsid w:val="00EB1B23"/>
    <w:rsid w:val="00EB28AE"/>
    <w:rsid w:val="00EC1807"/>
    <w:rsid w:val="00EC2476"/>
    <w:rsid w:val="00EC5D0C"/>
    <w:rsid w:val="00EC7624"/>
    <w:rsid w:val="00EC799C"/>
    <w:rsid w:val="00ED2D7E"/>
    <w:rsid w:val="00ED4E51"/>
    <w:rsid w:val="00ED4E86"/>
    <w:rsid w:val="00ED4F3E"/>
    <w:rsid w:val="00ED649E"/>
    <w:rsid w:val="00EE30BF"/>
    <w:rsid w:val="00EE325E"/>
    <w:rsid w:val="00EE3973"/>
    <w:rsid w:val="00EE5927"/>
    <w:rsid w:val="00EE61EC"/>
    <w:rsid w:val="00EE7250"/>
    <w:rsid w:val="00EE7D07"/>
    <w:rsid w:val="00EF3065"/>
    <w:rsid w:val="00EF4C63"/>
    <w:rsid w:val="00EF755B"/>
    <w:rsid w:val="00F0144A"/>
    <w:rsid w:val="00F049B8"/>
    <w:rsid w:val="00F05BA7"/>
    <w:rsid w:val="00F06B7A"/>
    <w:rsid w:val="00F07F6C"/>
    <w:rsid w:val="00F1080E"/>
    <w:rsid w:val="00F1210A"/>
    <w:rsid w:val="00F148E1"/>
    <w:rsid w:val="00F203A8"/>
    <w:rsid w:val="00F221FB"/>
    <w:rsid w:val="00F30DCF"/>
    <w:rsid w:val="00F319F1"/>
    <w:rsid w:val="00F33026"/>
    <w:rsid w:val="00F46580"/>
    <w:rsid w:val="00F47209"/>
    <w:rsid w:val="00F54032"/>
    <w:rsid w:val="00F542CE"/>
    <w:rsid w:val="00F55732"/>
    <w:rsid w:val="00F559DE"/>
    <w:rsid w:val="00F55D50"/>
    <w:rsid w:val="00F56BA4"/>
    <w:rsid w:val="00F56C16"/>
    <w:rsid w:val="00F61E3C"/>
    <w:rsid w:val="00F7109D"/>
    <w:rsid w:val="00F71A10"/>
    <w:rsid w:val="00F74951"/>
    <w:rsid w:val="00F76A82"/>
    <w:rsid w:val="00F804C4"/>
    <w:rsid w:val="00F84ACA"/>
    <w:rsid w:val="00F85664"/>
    <w:rsid w:val="00F85C11"/>
    <w:rsid w:val="00F85EB7"/>
    <w:rsid w:val="00F873D8"/>
    <w:rsid w:val="00F930E3"/>
    <w:rsid w:val="00F946D0"/>
    <w:rsid w:val="00F957C8"/>
    <w:rsid w:val="00F96267"/>
    <w:rsid w:val="00F962AA"/>
    <w:rsid w:val="00F96F82"/>
    <w:rsid w:val="00F97000"/>
    <w:rsid w:val="00F97AA5"/>
    <w:rsid w:val="00FA2031"/>
    <w:rsid w:val="00FA21CF"/>
    <w:rsid w:val="00FA2813"/>
    <w:rsid w:val="00FB0B12"/>
    <w:rsid w:val="00FB2C04"/>
    <w:rsid w:val="00FC588C"/>
    <w:rsid w:val="00FD2C80"/>
    <w:rsid w:val="00FE05ED"/>
    <w:rsid w:val="00FE18AD"/>
    <w:rsid w:val="00FF0F9F"/>
    <w:rsid w:val="00FF16DD"/>
    <w:rsid w:val="00FF1A87"/>
    <w:rsid w:val="00FF1C4A"/>
    <w:rsid w:val="00FF296C"/>
    <w:rsid w:val="00FF3BAD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8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72812"/>
  </w:style>
  <w:style w:type="paragraph" w:styleId="a5">
    <w:name w:val="footer"/>
    <w:basedOn w:val="a"/>
    <w:link w:val="a6"/>
    <w:uiPriority w:val="99"/>
    <w:unhideWhenUsed/>
    <w:rsid w:val="00B728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72812"/>
  </w:style>
  <w:style w:type="paragraph" w:styleId="a7">
    <w:name w:val="Balloon Text"/>
    <w:basedOn w:val="a"/>
    <w:link w:val="a8"/>
    <w:uiPriority w:val="99"/>
    <w:semiHidden/>
    <w:unhideWhenUsed/>
    <w:rsid w:val="00B72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8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728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72812"/>
    <w:pPr>
      <w:ind w:left="720"/>
      <w:contextualSpacing/>
    </w:pPr>
  </w:style>
  <w:style w:type="table" w:styleId="ab">
    <w:name w:val="Table Grid"/>
    <w:basedOn w:val="a1"/>
    <w:rsid w:val="00B728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E5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8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72812"/>
  </w:style>
  <w:style w:type="paragraph" w:styleId="a5">
    <w:name w:val="footer"/>
    <w:basedOn w:val="a"/>
    <w:link w:val="a6"/>
    <w:uiPriority w:val="99"/>
    <w:unhideWhenUsed/>
    <w:rsid w:val="00B728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72812"/>
  </w:style>
  <w:style w:type="paragraph" w:styleId="a7">
    <w:name w:val="Balloon Text"/>
    <w:basedOn w:val="a"/>
    <w:link w:val="a8"/>
    <w:uiPriority w:val="99"/>
    <w:semiHidden/>
    <w:unhideWhenUsed/>
    <w:rsid w:val="00B72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8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728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72812"/>
    <w:pPr>
      <w:ind w:left="720"/>
      <w:contextualSpacing/>
    </w:pPr>
  </w:style>
  <w:style w:type="table" w:styleId="ab">
    <w:name w:val="Table Grid"/>
    <w:basedOn w:val="a1"/>
    <w:rsid w:val="00B728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E5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3DCE-184B-4FCB-B900-C4DAACEE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11371</TotalTime>
  <Pages>1</Pages>
  <Words>9549</Words>
  <Characters>54432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403</cp:revision>
  <cp:lastPrinted>2018-08-10T06:56:00Z</cp:lastPrinted>
  <dcterms:created xsi:type="dcterms:W3CDTF">2017-03-13T13:21:00Z</dcterms:created>
  <dcterms:modified xsi:type="dcterms:W3CDTF">2018-08-10T07:03:00Z</dcterms:modified>
</cp:coreProperties>
</file>