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AB7" w:rsidRDefault="00B21AB7" w:rsidP="00B21AB7">
      <w:pPr>
        <w:spacing w:after="0" w:line="240" w:lineRule="auto"/>
        <w:jc w:val="center"/>
        <w:rPr>
          <w:rFonts w:ascii="Times New Roman" w:hAnsi="Times New Roman" w:cs="Times New Roman"/>
          <w:bCs/>
          <w:sz w:val="28"/>
        </w:rPr>
      </w:pPr>
      <w:r w:rsidRPr="00B21AB7">
        <w:rPr>
          <w:rFonts w:ascii="Times New Roman" w:hAnsi="Times New Roman" w:cs="Times New Roman"/>
          <w:bCs/>
          <w:sz w:val="28"/>
        </w:rPr>
        <w:t xml:space="preserve">Федеральный закон от 8 ноября 2007 года № 257-ФЗ «Об автомобильных </w:t>
      </w:r>
    </w:p>
    <w:p w:rsidR="00B21AB7" w:rsidRDefault="00B21AB7" w:rsidP="00B21AB7">
      <w:pPr>
        <w:spacing w:after="0" w:line="240" w:lineRule="auto"/>
        <w:jc w:val="center"/>
        <w:rPr>
          <w:rFonts w:ascii="Times New Roman" w:hAnsi="Times New Roman" w:cs="Times New Roman"/>
          <w:bCs/>
          <w:sz w:val="28"/>
        </w:rPr>
      </w:pPr>
      <w:proofErr w:type="gramStart"/>
      <w:r w:rsidRPr="00B21AB7">
        <w:rPr>
          <w:rFonts w:ascii="Times New Roman" w:hAnsi="Times New Roman" w:cs="Times New Roman"/>
          <w:bCs/>
          <w:sz w:val="28"/>
        </w:rPr>
        <w:t>дорогах</w:t>
      </w:r>
      <w:proofErr w:type="gramEnd"/>
      <w:r w:rsidRPr="00B21AB7">
        <w:rPr>
          <w:rFonts w:ascii="Times New Roman" w:hAnsi="Times New Roman" w:cs="Times New Roman"/>
          <w:bCs/>
          <w:sz w:val="28"/>
        </w:rPr>
        <w:t xml:space="preserve"> и о дорожной деятельности в Российской Федерации и о внесении </w:t>
      </w:r>
    </w:p>
    <w:p w:rsidR="001C5546" w:rsidRDefault="00B21AB7" w:rsidP="00B21AB7">
      <w:pPr>
        <w:spacing w:after="0" w:line="240" w:lineRule="auto"/>
        <w:jc w:val="center"/>
        <w:rPr>
          <w:rFonts w:ascii="Times New Roman" w:hAnsi="Times New Roman" w:cs="Times New Roman"/>
          <w:bCs/>
          <w:sz w:val="28"/>
        </w:rPr>
      </w:pPr>
      <w:proofErr w:type="gramStart"/>
      <w:r w:rsidRPr="00B21AB7">
        <w:rPr>
          <w:rFonts w:ascii="Times New Roman" w:hAnsi="Times New Roman" w:cs="Times New Roman"/>
          <w:bCs/>
          <w:sz w:val="28"/>
        </w:rPr>
        <w:t>изменений</w:t>
      </w:r>
      <w:proofErr w:type="gramEnd"/>
      <w:r w:rsidRPr="00B21AB7">
        <w:rPr>
          <w:rFonts w:ascii="Times New Roman" w:hAnsi="Times New Roman" w:cs="Times New Roman"/>
          <w:bCs/>
          <w:sz w:val="28"/>
        </w:rPr>
        <w:t xml:space="preserve"> в отдельные законодательные акты Российской Федерации</w:t>
      </w:r>
      <w:r>
        <w:rPr>
          <w:rFonts w:ascii="Times New Roman" w:hAnsi="Times New Roman" w:cs="Times New Roman"/>
          <w:bCs/>
          <w:sz w:val="28"/>
        </w:rPr>
        <w:t>»</w:t>
      </w:r>
    </w:p>
    <w:p w:rsidR="00B21AB7" w:rsidRDefault="00B21AB7" w:rsidP="00B21AB7">
      <w:pPr>
        <w:spacing w:after="0" w:line="240" w:lineRule="auto"/>
        <w:jc w:val="both"/>
        <w:rPr>
          <w:rFonts w:ascii="Times New Roman" w:hAnsi="Times New Roman" w:cs="Times New Roman"/>
          <w:bCs/>
          <w:sz w:val="28"/>
        </w:rPr>
      </w:pPr>
    </w:p>
    <w:p w:rsidR="00B21AB7" w:rsidRDefault="00B21AB7" w:rsidP="00B21AB7">
      <w:pPr>
        <w:spacing w:after="0" w:line="240" w:lineRule="auto"/>
        <w:jc w:val="both"/>
        <w:rPr>
          <w:rFonts w:ascii="Times New Roman" w:hAnsi="Times New Roman" w:cs="Times New Roman"/>
          <w:bCs/>
          <w:sz w:val="28"/>
        </w:rPr>
      </w:pPr>
      <w:bookmarkStart w:id="0" w:name="_GoBack"/>
      <w:bookmarkEnd w:id="0"/>
    </w:p>
    <w:p w:rsidR="00B21AB7" w:rsidRDefault="00B21AB7" w:rsidP="00B21AB7">
      <w:pPr>
        <w:spacing w:after="0" w:line="240" w:lineRule="auto"/>
        <w:jc w:val="center"/>
        <w:rPr>
          <w:rFonts w:ascii="Times New Roman" w:hAnsi="Times New Roman" w:cs="Times New Roman"/>
          <w:bCs/>
          <w:sz w:val="28"/>
        </w:rPr>
      </w:pPr>
      <w:r w:rsidRPr="00B21AB7">
        <w:rPr>
          <w:rFonts w:ascii="Times New Roman" w:hAnsi="Times New Roman" w:cs="Times New Roman"/>
          <w:bCs/>
          <w:sz w:val="28"/>
        </w:rPr>
        <w:t xml:space="preserve">Статья 13. Полномочия органов местного самоуправления в области </w:t>
      </w:r>
    </w:p>
    <w:p w:rsidR="00B21AB7" w:rsidRDefault="00B21AB7" w:rsidP="00B21AB7">
      <w:pPr>
        <w:spacing w:after="0" w:line="240" w:lineRule="auto"/>
        <w:jc w:val="center"/>
        <w:rPr>
          <w:rFonts w:ascii="Times New Roman" w:hAnsi="Times New Roman" w:cs="Times New Roman"/>
          <w:bCs/>
          <w:sz w:val="28"/>
        </w:rPr>
      </w:pPr>
      <w:proofErr w:type="gramStart"/>
      <w:r w:rsidRPr="00B21AB7">
        <w:rPr>
          <w:rFonts w:ascii="Times New Roman" w:hAnsi="Times New Roman" w:cs="Times New Roman"/>
          <w:bCs/>
          <w:sz w:val="28"/>
        </w:rPr>
        <w:t>использования</w:t>
      </w:r>
      <w:proofErr w:type="gramEnd"/>
      <w:r w:rsidRPr="00B21AB7">
        <w:rPr>
          <w:rFonts w:ascii="Times New Roman" w:hAnsi="Times New Roman" w:cs="Times New Roman"/>
          <w:bCs/>
          <w:sz w:val="28"/>
        </w:rPr>
        <w:t xml:space="preserve"> автомобильных дорог и осуществления дорожной деятельности</w:t>
      </w:r>
    </w:p>
    <w:p w:rsidR="00B21AB7" w:rsidRPr="00B21AB7" w:rsidRDefault="00B21AB7" w:rsidP="00B21AB7">
      <w:pPr>
        <w:spacing w:after="0" w:line="240" w:lineRule="auto"/>
        <w:jc w:val="both"/>
        <w:rPr>
          <w:rFonts w:ascii="Times New Roman" w:hAnsi="Times New Roman" w:cs="Times New Roman"/>
          <w:bCs/>
          <w:sz w:val="28"/>
        </w:rPr>
      </w:pPr>
    </w:p>
    <w:p w:rsidR="00B21AB7" w:rsidRPr="00B21AB7" w:rsidRDefault="00B21AB7" w:rsidP="00B21AB7">
      <w:pPr>
        <w:spacing w:after="0" w:line="240" w:lineRule="auto"/>
        <w:ind w:firstLine="708"/>
        <w:jc w:val="both"/>
        <w:rPr>
          <w:rFonts w:ascii="Times New Roman" w:hAnsi="Times New Roman" w:cs="Times New Roman"/>
          <w:sz w:val="28"/>
        </w:rPr>
      </w:pPr>
      <w:bookmarkStart w:id="1" w:name="dst167"/>
      <w:bookmarkEnd w:id="1"/>
      <w:r w:rsidRPr="00B21AB7">
        <w:rPr>
          <w:rFonts w:ascii="Times New Roman" w:hAnsi="Times New Roman" w:cs="Times New Roman"/>
          <w:sz w:val="28"/>
        </w:rP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rsidR="00B21AB7" w:rsidRPr="00B21AB7" w:rsidRDefault="00B21AB7" w:rsidP="00B21AB7">
      <w:pPr>
        <w:spacing w:after="0" w:line="240" w:lineRule="auto"/>
        <w:ind w:firstLine="708"/>
        <w:jc w:val="both"/>
        <w:rPr>
          <w:rFonts w:ascii="Times New Roman" w:hAnsi="Times New Roman" w:cs="Times New Roman"/>
          <w:sz w:val="28"/>
        </w:rPr>
      </w:pPr>
      <w:bookmarkStart w:id="2" w:name="dst37"/>
      <w:bookmarkEnd w:id="2"/>
      <w:r w:rsidRPr="00B21AB7">
        <w:rPr>
          <w:rFonts w:ascii="Times New Roman" w:hAnsi="Times New Roman" w:cs="Times New Roman"/>
          <w:sz w:val="28"/>
        </w:rPr>
        <w:t>1) осуществление муниципального контроля за обеспечением сохранности автомобильных дорог местного значения;</w:t>
      </w:r>
    </w:p>
    <w:p w:rsidR="00B21AB7" w:rsidRPr="00B21AB7" w:rsidRDefault="00B21AB7" w:rsidP="00B21AB7">
      <w:pPr>
        <w:spacing w:after="0" w:line="240" w:lineRule="auto"/>
        <w:ind w:firstLine="708"/>
        <w:jc w:val="both"/>
        <w:rPr>
          <w:rFonts w:ascii="Times New Roman" w:hAnsi="Times New Roman" w:cs="Times New Roman"/>
          <w:sz w:val="28"/>
        </w:rPr>
      </w:pPr>
      <w:bookmarkStart w:id="3" w:name="dst203"/>
      <w:bookmarkEnd w:id="3"/>
      <w:r w:rsidRPr="00B21AB7">
        <w:rPr>
          <w:rFonts w:ascii="Times New Roman" w:hAnsi="Times New Roman" w:cs="Times New Roman"/>
          <w:sz w:val="28"/>
        </w:rPr>
        <w:t>1.1) установление порядка осуществления муниципального контроля за обеспечением сохранности автомобильных дорог местного значения;</w:t>
      </w:r>
    </w:p>
    <w:p w:rsidR="00B21AB7" w:rsidRPr="00B21AB7" w:rsidRDefault="00B21AB7" w:rsidP="00B21AB7">
      <w:pPr>
        <w:spacing w:after="0" w:line="240" w:lineRule="auto"/>
        <w:ind w:firstLine="708"/>
        <w:jc w:val="both"/>
        <w:rPr>
          <w:rFonts w:ascii="Times New Roman" w:hAnsi="Times New Roman" w:cs="Times New Roman"/>
          <w:sz w:val="28"/>
        </w:rPr>
      </w:pPr>
      <w:bookmarkStart w:id="4" w:name="dst100182"/>
      <w:bookmarkEnd w:id="4"/>
      <w:r w:rsidRPr="00B21AB7">
        <w:rPr>
          <w:rFonts w:ascii="Times New Roman" w:hAnsi="Times New Roman" w:cs="Times New Roman"/>
          <w:sz w:val="28"/>
        </w:rPr>
        <w:t>2) разработка основных направлений инвестиционной политики в области развития автомобильных дорог местного значения;</w:t>
      </w:r>
    </w:p>
    <w:p w:rsidR="00B21AB7" w:rsidRPr="00B21AB7" w:rsidRDefault="00B21AB7" w:rsidP="00B21AB7">
      <w:pPr>
        <w:spacing w:after="0" w:line="240" w:lineRule="auto"/>
        <w:ind w:firstLine="708"/>
        <w:jc w:val="both"/>
        <w:rPr>
          <w:rFonts w:ascii="Times New Roman" w:hAnsi="Times New Roman" w:cs="Times New Roman"/>
          <w:sz w:val="28"/>
        </w:rPr>
      </w:pPr>
      <w:bookmarkStart w:id="5" w:name="dst15"/>
      <w:bookmarkEnd w:id="5"/>
      <w:r w:rsidRPr="00B21AB7">
        <w:rPr>
          <w:rFonts w:ascii="Times New Roman" w:hAnsi="Times New Roman" w:cs="Times New Roman"/>
          <w:sz w:val="28"/>
        </w:rP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B21AB7" w:rsidRPr="00B21AB7" w:rsidRDefault="00B21AB7" w:rsidP="00B21AB7">
      <w:pPr>
        <w:spacing w:after="0" w:line="240" w:lineRule="auto"/>
        <w:ind w:firstLine="708"/>
        <w:jc w:val="both"/>
        <w:rPr>
          <w:rFonts w:ascii="Times New Roman" w:hAnsi="Times New Roman" w:cs="Times New Roman"/>
          <w:sz w:val="28"/>
        </w:rPr>
      </w:pPr>
      <w:bookmarkStart w:id="6" w:name="dst25"/>
      <w:bookmarkEnd w:id="6"/>
      <w:r w:rsidRPr="00B21AB7">
        <w:rPr>
          <w:rFonts w:ascii="Times New Roman" w:hAnsi="Times New Roman" w:cs="Times New Roman"/>
          <w:sz w:val="28"/>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B21AB7" w:rsidRPr="00B21AB7" w:rsidRDefault="00B21AB7" w:rsidP="00B21AB7">
      <w:pPr>
        <w:spacing w:after="0" w:line="240" w:lineRule="auto"/>
        <w:ind w:firstLine="708"/>
        <w:jc w:val="both"/>
        <w:rPr>
          <w:rFonts w:ascii="Times New Roman" w:hAnsi="Times New Roman" w:cs="Times New Roman"/>
          <w:sz w:val="28"/>
        </w:rPr>
      </w:pPr>
      <w:bookmarkStart w:id="7" w:name="dst26"/>
      <w:bookmarkEnd w:id="7"/>
      <w:r w:rsidRPr="00B21AB7">
        <w:rPr>
          <w:rFonts w:ascii="Times New Roman" w:hAnsi="Times New Roman" w:cs="Times New Roman"/>
          <w:sz w:val="28"/>
        </w:rP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B21AB7" w:rsidRPr="00B21AB7" w:rsidRDefault="00B21AB7" w:rsidP="00B21AB7">
      <w:pPr>
        <w:spacing w:after="0" w:line="240" w:lineRule="auto"/>
        <w:ind w:firstLine="708"/>
        <w:jc w:val="both"/>
        <w:rPr>
          <w:rFonts w:ascii="Times New Roman" w:hAnsi="Times New Roman" w:cs="Times New Roman"/>
          <w:sz w:val="28"/>
        </w:rPr>
      </w:pPr>
      <w:bookmarkStart w:id="8" w:name="dst27"/>
      <w:bookmarkEnd w:id="8"/>
      <w:r w:rsidRPr="00B21AB7">
        <w:rPr>
          <w:rFonts w:ascii="Times New Roman" w:hAnsi="Times New Roman" w:cs="Times New Roman"/>
          <w:sz w:val="28"/>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B21AB7" w:rsidRPr="00B21AB7" w:rsidRDefault="00B21AB7" w:rsidP="00B21AB7">
      <w:pPr>
        <w:spacing w:after="0" w:line="240" w:lineRule="auto"/>
        <w:ind w:firstLine="708"/>
        <w:jc w:val="both"/>
        <w:rPr>
          <w:rFonts w:ascii="Times New Roman" w:hAnsi="Times New Roman" w:cs="Times New Roman"/>
          <w:sz w:val="28"/>
        </w:rPr>
      </w:pPr>
      <w:bookmarkStart w:id="9" w:name="dst28"/>
      <w:bookmarkEnd w:id="9"/>
      <w:r w:rsidRPr="00B21AB7">
        <w:rPr>
          <w:rFonts w:ascii="Times New Roman" w:hAnsi="Times New Roman" w:cs="Times New Roman"/>
          <w:sz w:val="28"/>
        </w:rP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B21AB7" w:rsidRPr="00B21AB7" w:rsidRDefault="00B21AB7" w:rsidP="00B21AB7">
      <w:pPr>
        <w:spacing w:after="0" w:line="240" w:lineRule="auto"/>
        <w:ind w:firstLine="708"/>
        <w:jc w:val="both"/>
        <w:rPr>
          <w:rFonts w:ascii="Times New Roman" w:hAnsi="Times New Roman" w:cs="Times New Roman"/>
          <w:sz w:val="28"/>
        </w:rPr>
      </w:pPr>
      <w:bookmarkStart w:id="10" w:name="dst100185"/>
      <w:bookmarkEnd w:id="10"/>
      <w:r w:rsidRPr="00B21AB7">
        <w:rPr>
          <w:rFonts w:ascii="Times New Roman" w:hAnsi="Times New Roman" w:cs="Times New Roman"/>
          <w:sz w:val="28"/>
        </w:rP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B21AB7" w:rsidRPr="00B21AB7" w:rsidRDefault="00B21AB7" w:rsidP="00B21AB7">
      <w:pPr>
        <w:spacing w:after="0" w:line="240" w:lineRule="auto"/>
        <w:ind w:firstLine="708"/>
        <w:jc w:val="both"/>
        <w:rPr>
          <w:rFonts w:ascii="Times New Roman" w:hAnsi="Times New Roman" w:cs="Times New Roman"/>
          <w:sz w:val="28"/>
        </w:rPr>
      </w:pPr>
      <w:bookmarkStart w:id="11" w:name="dst100186"/>
      <w:bookmarkEnd w:id="11"/>
      <w:r w:rsidRPr="00B21AB7">
        <w:rPr>
          <w:rFonts w:ascii="Times New Roman" w:hAnsi="Times New Roman" w:cs="Times New Roman"/>
          <w:sz w:val="28"/>
        </w:rPr>
        <w:t>6) осуществление дорожной деятельности в отношении автомобильных дорог местного значения;</w:t>
      </w:r>
    </w:p>
    <w:p w:rsidR="00B21AB7" w:rsidRPr="00B21AB7" w:rsidRDefault="00B21AB7" w:rsidP="00B21AB7">
      <w:pPr>
        <w:spacing w:after="0" w:line="240" w:lineRule="auto"/>
        <w:ind w:firstLine="708"/>
        <w:jc w:val="both"/>
        <w:rPr>
          <w:rFonts w:ascii="Times New Roman" w:hAnsi="Times New Roman" w:cs="Times New Roman"/>
          <w:sz w:val="28"/>
        </w:rPr>
      </w:pPr>
      <w:bookmarkStart w:id="12" w:name="dst90"/>
      <w:bookmarkEnd w:id="12"/>
      <w:r w:rsidRPr="00B21AB7">
        <w:rPr>
          <w:rFonts w:ascii="Times New Roman" w:hAnsi="Times New Roman" w:cs="Times New Roman"/>
          <w:sz w:val="28"/>
        </w:rPr>
        <w:t>7) определение размера вреда, причиняемого тяжеловесными транспортными средствами при движении по автомобильным дорогам местного значения;</w:t>
      </w:r>
    </w:p>
    <w:p w:rsidR="00B21AB7" w:rsidRPr="00B21AB7" w:rsidRDefault="00B21AB7" w:rsidP="00B21AB7">
      <w:pPr>
        <w:spacing w:after="0" w:line="240" w:lineRule="auto"/>
        <w:ind w:firstLine="708"/>
        <w:jc w:val="both"/>
        <w:rPr>
          <w:rFonts w:ascii="Times New Roman" w:hAnsi="Times New Roman" w:cs="Times New Roman"/>
          <w:sz w:val="28"/>
        </w:rPr>
      </w:pPr>
      <w:bookmarkStart w:id="13" w:name="dst100188"/>
      <w:bookmarkEnd w:id="13"/>
      <w:r w:rsidRPr="00B21AB7">
        <w:rPr>
          <w:rFonts w:ascii="Times New Roman" w:hAnsi="Times New Roman" w:cs="Times New Roman"/>
          <w:sz w:val="28"/>
        </w:rP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B21AB7" w:rsidRPr="00B21AB7" w:rsidRDefault="00B21AB7" w:rsidP="00B21AB7">
      <w:pPr>
        <w:spacing w:after="0" w:line="240" w:lineRule="auto"/>
        <w:ind w:firstLine="708"/>
        <w:jc w:val="both"/>
        <w:rPr>
          <w:rFonts w:ascii="Times New Roman" w:hAnsi="Times New Roman" w:cs="Times New Roman"/>
          <w:sz w:val="28"/>
        </w:rPr>
      </w:pPr>
      <w:bookmarkStart w:id="14" w:name="dst100189"/>
      <w:bookmarkEnd w:id="14"/>
      <w:r w:rsidRPr="00B21AB7">
        <w:rPr>
          <w:rFonts w:ascii="Times New Roman" w:hAnsi="Times New Roman" w:cs="Times New Roman"/>
          <w:sz w:val="28"/>
        </w:rPr>
        <w:lastRenderedPageBreak/>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B21AB7" w:rsidRPr="00B21AB7" w:rsidRDefault="00B21AB7" w:rsidP="00B21AB7">
      <w:pPr>
        <w:spacing w:after="0" w:line="240" w:lineRule="auto"/>
        <w:ind w:firstLine="708"/>
        <w:jc w:val="both"/>
        <w:rPr>
          <w:rFonts w:ascii="Times New Roman" w:hAnsi="Times New Roman" w:cs="Times New Roman"/>
          <w:sz w:val="28"/>
        </w:rPr>
      </w:pPr>
      <w:bookmarkStart w:id="15" w:name="dst100190"/>
      <w:bookmarkEnd w:id="15"/>
      <w:r w:rsidRPr="00B21AB7">
        <w:rPr>
          <w:rFonts w:ascii="Times New Roman" w:hAnsi="Times New Roman" w:cs="Times New Roman"/>
          <w:sz w:val="28"/>
        </w:rPr>
        <w:t>10) информационное обеспечение пользователей автомобильными дорогами общего пользования местного значения;</w:t>
      </w:r>
    </w:p>
    <w:p w:rsidR="00B21AB7" w:rsidRPr="00B21AB7" w:rsidRDefault="00B21AB7" w:rsidP="00B21AB7">
      <w:pPr>
        <w:spacing w:after="0" w:line="240" w:lineRule="auto"/>
        <w:ind w:firstLine="708"/>
        <w:jc w:val="both"/>
        <w:rPr>
          <w:rFonts w:ascii="Times New Roman" w:hAnsi="Times New Roman" w:cs="Times New Roman"/>
          <w:sz w:val="28"/>
        </w:rPr>
      </w:pPr>
      <w:bookmarkStart w:id="16" w:name="dst100191"/>
      <w:bookmarkEnd w:id="16"/>
      <w:r w:rsidRPr="00B21AB7">
        <w:rPr>
          <w:rFonts w:ascii="Times New Roman" w:hAnsi="Times New Roman" w:cs="Times New Roman"/>
          <w:sz w:val="28"/>
        </w:rP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B21AB7" w:rsidRPr="00B21AB7" w:rsidRDefault="00B21AB7" w:rsidP="00B21AB7">
      <w:pPr>
        <w:spacing w:after="0" w:line="240" w:lineRule="auto"/>
        <w:ind w:firstLine="708"/>
        <w:jc w:val="both"/>
        <w:rPr>
          <w:rFonts w:ascii="Times New Roman" w:hAnsi="Times New Roman" w:cs="Times New Roman"/>
          <w:sz w:val="28"/>
        </w:rPr>
      </w:pPr>
      <w:bookmarkStart w:id="17" w:name="dst100192"/>
      <w:bookmarkEnd w:id="17"/>
      <w:r w:rsidRPr="00B21AB7">
        <w:rPr>
          <w:rFonts w:ascii="Times New Roman" w:hAnsi="Times New Roman" w:cs="Times New Roman"/>
          <w:sz w:val="28"/>
        </w:rP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B21AB7" w:rsidRPr="00B21AB7" w:rsidRDefault="00B21AB7" w:rsidP="00B21AB7">
      <w:pPr>
        <w:spacing w:after="0" w:line="240" w:lineRule="auto"/>
        <w:ind w:firstLine="708"/>
        <w:jc w:val="both"/>
        <w:rPr>
          <w:rFonts w:ascii="Times New Roman" w:hAnsi="Times New Roman" w:cs="Times New Roman"/>
          <w:sz w:val="28"/>
        </w:rPr>
      </w:pPr>
      <w:bookmarkStart w:id="18" w:name="dst168"/>
      <w:bookmarkEnd w:id="18"/>
      <w:r w:rsidRPr="00B21AB7">
        <w:rPr>
          <w:rFonts w:ascii="Times New Roman" w:hAnsi="Times New Roman" w:cs="Times New Roman"/>
          <w:sz w:val="28"/>
        </w:rPr>
        <w:t>2. Полномочия в области дорожной деятельности, установленные частью 1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sectPr w:rsidR="00B21AB7" w:rsidRPr="00B21AB7" w:rsidSect="00B21AB7">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26A" w:rsidRDefault="0034726A" w:rsidP="00B21AB7">
      <w:pPr>
        <w:spacing w:after="0" w:line="240" w:lineRule="auto"/>
      </w:pPr>
      <w:r>
        <w:separator/>
      </w:r>
    </w:p>
  </w:endnote>
  <w:endnote w:type="continuationSeparator" w:id="0">
    <w:p w:rsidR="0034726A" w:rsidRDefault="0034726A" w:rsidP="00B21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26A" w:rsidRDefault="0034726A" w:rsidP="00B21AB7">
      <w:pPr>
        <w:spacing w:after="0" w:line="240" w:lineRule="auto"/>
      </w:pPr>
      <w:r>
        <w:separator/>
      </w:r>
    </w:p>
  </w:footnote>
  <w:footnote w:type="continuationSeparator" w:id="0">
    <w:p w:rsidR="0034726A" w:rsidRDefault="0034726A" w:rsidP="00B21A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6460444"/>
      <w:docPartObj>
        <w:docPartGallery w:val="Page Numbers (Top of Page)"/>
        <w:docPartUnique/>
      </w:docPartObj>
    </w:sdtPr>
    <w:sdtEndPr>
      <w:rPr>
        <w:rFonts w:ascii="Times New Roman" w:hAnsi="Times New Roman" w:cs="Times New Roman"/>
        <w:sz w:val="24"/>
      </w:rPr>
    </w:sdtEndPr>
    <w:sdtContent>
      <w:p w:rsidR="00B21AB7" w:rsidRPr="00B21AB7" w:rsidRDefault="00B21AB7">
        <w:pPr>
          <w:pStyle w:val="a4"/>
          <w:jc w:val="center"/>
          <w:rPr>
            <w:rFonts w:ascii="Times New Roman" w:hAnsi="Times New Roman" w:cs="Times New Roman"/>
            <w:sz w:val="24"/>
          </w:rPr>
        </w:pPr>
        <w:r w:rsidRPr="00B21AB7">
          <w:rPr>
            <w:rFonts w:ascii="Times New Roman" w:hAnsi="Times New Roman" w:cs="Times New Roman"/>
            <w:sz w:val="24"/>
          </w:rPr>
          <w:fldChar w:fldCharType="begin"/>
        </w:r>
        <w:r w:rsidRPr="00B21AB7">
          <w:rPr>
            <w:rFonts w:ascii="Times New Roman" w:hAnsi="Times New Roman" w:cs="Times New Roman"/>
            <w:sz w:val="24"/>
          </w:rPr>
          <w:instrText>PAGE   \* MERGEFORMAT</w:instrText>
        </w:r>
        <w:r w:rsidRPr="00B21AB7">
          <w:rPr>
            <w:rFonts w:ascii="Times New Roman" w:hAnsi="Times New Roman" w:cs="Times New Roman"/>
            <w:sz w:val="24"/>
          </w:rPr>
          <w:fldChar w:fldCharType="separate"/>
        </w:r>
        <w:r>
          <w:rPr>
            <w:rFonts w:ascii="Times New Roman" w:hAnsi="Times New Roman" w:cs="Times New Roman"/>
            <w:noProof/>
            <w:sz w:val="24"/>
          </w:rPr>
          <w:t>2</w:t>
        </w:r>
        <w:r w:rsidRPr="00B21AB7">
          <w:rPr>
            <w:rFonts w:ascii="Times New Roman" w:hAnsi="Times New Roman" w:cs="Times New Roman"/>
            <w:sz w:val="24"/>
          </w:rPr>
          <w:fldChar w:fldCharType="end"/>
        </w:r>
      </w:p>
    </w:sdtContent>
  </w:sdt>
  <w:p w:rsidR="00B21AB7" w:rsidRPr="00B21AB7" w:rsidRDefault="00B21AB7">
    <w:pPr>
      <w:pStyle w:val="a4"/>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AB7"/>
    <w:rsid w:val="001C5546"/>
    <w:rsid w:val="0034726A"/>
    <w:rsid w:val="00B21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96FD36-743B-4AFD-97A3-C47002666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1AB7"/>
    <w:rPr>
      <w:color w:val="0563C1" w:themeColor="hyperlink"/>
      <w:u w:val="single"/>
    </w:rPr>
  </w:style>
  <w:style w:type="paragraph" w:styleId="a4">
    <w:name w:val="header"/>
    <w:basedOn w:val="a"/>
    <w:link w:val="a5"/>
    <w:uiPriority w:val="99"/>
    <w:unhideWhenUsed/>
    <w:rsid w:val="00B21AB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21AB7"/>
  </w:style>
  <w:style w:type="paragraph" w:styleId="a6">
    <w:name w:val="footer"/>
    <w:basedOn w:val="a"/>
    <w:link w:val="a7"/>
    <w:uiPriority w:val="99"/>
    <w:unhideWhenUsed/>
    <w:rsid w:val="00B21AB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21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289934">
      <w:bodyDiv w:val="1"/>
      <w:marLeft w:val="0"/>
      <w:marRight w:val="0"/>
      <w:marTop w:val="0"/>
      <w:marBottom w:val="0"/>
      <w:divBdr>
        <w:top w:val="none" w:sz="0" w:space="0" w:color="auto"/>
        <w:left w:val="none" w:sz="0" w:space="0" w:color="auto"/>
        <w:bottom w:val="none" w:sz="0" w:space="0" w:color="auto"/>
        <w:right w:val="none" w:sz="0" w:space="0" w:color="auto"/>
      </w:divBdr>
      <w:divsChild>
        <w:div w:id="1386220427">
          <w:marLeft w:val="0"/>
          <w:marRight w:val="0"/>
          <w:marTop w:val="0"/>
          <w:marBottom w:val="0"/>
          <w:divBdr>
            <w:top w:val="none" w:sz="0" w:space="0" w:color="auto"/>
            <w:left w:val="none" w:sz="0" w:space="0" w:color="auto"/>
            <w:bottom w:val="none" w:sz="0" w:space="0" w:color="auto"/>
            <w:right w:val="none" w:sz="0" w:space="0" w:color="auto"/>
          </w:divBdr>
        </w:div>
        <w:div w:id="1374453637">
          <w:marLeft w:val="0"/>
          <w:marRight w:val="0"/>
          <w:marTop w:val="0"/>
          <w:marBottom w:val="0"/>
          <w:divBdr>
            <w:top w:val="none" w:sz="0" w:space="0" w:color="auto"/>
            <w:left w:val="none" w:sz="0" w:space="0" w:color="auto"/>
            <w:bottom w:val="none" w:sz="0" w:space="0" w:color="auto"/>
            <w:right w:val="none" w:sz="0" w:space="0" w:color="auto"/>
          </w:divBdr>
        </w:div>
        <w:div w:id="936594510">
          <w:marLeft w:val="0"/>
          <w:marRight w:val="0"/>
          <w:marTop w:val="0"/>
          <w:marBottom w:val="0"/>
          <w:divBdr>
            <w:top w:val="none" w:sz="0" w:space="0" w:color="auto"/>
            <w:left w:val="none" w:sz="0" w:space="0" w:color="auto"/>
            <w:bottom w:val="none" w:sz="0" w:space="0" w:color="auto"/>
            <w:right w:val="none" w:sz="0" w:space="0" w:color="auto"/>
          </w:divBdr>
        </w:div>
        <w:div w:id="1353805150">
          <w:marLeft w:val="0"/>
          <w:marRight w:val="0"/>
          <w:marTop w:val="0"/>
          <w:marBottom w:val="0"/>
          <w:divBdr>
            <w:top w:val="none" w:sz="0" w:space="0" w:color="auto"/>
            <w:left w:val="none" w:sz="0" w:space="0" w:color="auto"/>
            <w:bottom w:val="none" w:sz="0" w:space="0" w:color="auto"/>
            <w:right w:val="none" w:sz="0" w:space="0" w:color="auto"/>
          </w:divBdr>
          <w:divsChild>
            <w:div w:id="1545949689">
              <w:marLeft w:val="0"/>
              <w:marRight w:val="0"/>
              <w:marTop w:val="0"/>
              <w:marBottom w:val="0"/>
              <w:divBdr>
                <w:top w:val="none" w:sz="0" w:space="0" w:color="auto"/>
                <w:left w:val="none" w:sz="0" w:space="0" w:color="auto"/>
                <w:bottom w:val="none" w:sz="0" w:space="0" w:color="auto"/>
                <w:right w:val="none" w:sz="0" w:space="0" w:color="auto"/>
              </w:divBdr>
            </w:div>
          </w:divsChild>
        </w:div>
        <w:div w:id="314996607">
          <w:marLeft w:val="0"/>
          <w:marRight w:val="0"/>
          <w:marTop w:val="0"/>
          <w:marBottom w:val="0"/>
          <w:divBdr>
            <w:top w:val="none" w:sz="0" w:space="0" w:color="auto"/>
            <w:left w:val="none" w:sz="0" w:space="0" w:color="auto"/>
            <w:bottom w:val="none" w:sz="0" w:space="0" w:color="auto"/>
            <w:right w:val="none" w:sz="0" w:space="0" w:color="auto"/>
          </w:divBdr>
          <w:divsChild>
            <w:div w:id="1247612896">
              <w:marLeft w:val="0"/>
              <w:marRight w:val="0"/>
              <w:marTop w:val="0"/>
              <w:marBottom w:val="0"/>
              <w:divBdr>
                <w:top w:val="none" w:sz="0" w:space="0" w:color="auto"/>
                <w:left w:val="none" w:sz="0" w:space="0" w:color="auto"/>
                <w:bottom w:val="none" w:sz="0" w:space="0" w:color="auto"/>
                <w:right w:val="none" w:sz="0" w:space="0" w:color="auto"/>
              </w:divBdr>
            </w:div>
          </w:divsChild>
        </w:div>
        <w:div w:id="1582638572">
          <w:marLeft w:val="0"/>
          <w:marRight w:val="0"/>
          <w:marTop w:val="0"/>
          <w:marBottom w:val="0"/>
          <w:divBdr>
            <w:top w:val="none" w:sz="0" w:space="0" w:color="auto"/>
            <w:left w:val="none" w:sz="0" w:space="0" w:color="auto"/>
            <w:bottom w:val="none" w:sz="0" w:space="0" w:color="auto"/>
            <w:right w:val="none" w:sz="0" w:space="0" w:color="auto"/>
          </w:divBdr>
        </w:div>
        <w:div w:id="274292249">
          <w:marLeft w:val="0"/>
          <w:marRight w:val="0"/>
          <w:marTop w:val="0"/>
          <w:marBottom w:val="0"/>
          <w:divBdr>
            <w:top w:val="none" w:sz="0" w:space="0" w:color="auto"/>
            <w:left w:val="none" w:sz="0" w:space="0" w:color="auto"/>
            <w:bottom w:val="none" w:sz="0" w:space="0" w:color="auto"/>
            <w:right w:val="none" w:sz="0" w:space="0" w:color="auto"/>
          </w:divBdr>
          <w:divsChild>
            <w:div w:id="1341472749">
              <w:marLeft w:val="0"/>
              <w:marRight w:val="0"/>
              <w:marTop w:val="0"/>
              <w:marBottom w:val="0"/>
              <w:divBdr>
                <w:top w:val="none" w:sz="0" w:space="0" w:color="auto"/>
                <w:left w:val="none" w:sz="0" w:space="0" w:color="auto"/>
                <w:bottom w:val="none" w:sz="0" w:space="0" w:color="auto"/>
                <w:right w:val="none" w:sz="0" w:space="0" w:color="auto"/>
              </w:divBdr>
            </w:div>
          </w:divsChild>
        </w:div>
        <w:div w:id="1027871046">
          <w:marLeft w:val="0"/>
          <w:marRight w:val="0"/>
          <w:marTop w:val="0"/>
          <w:marBottom w:val="0"/>
          <w:divBdr>
            <w:top w:val="none" w:sz="0" w:space="0" w:color="auto"/>
            <w:left w:val="none" w:sz="0" w:space="0" w:color="auto"/>
            <w:bottom w:val="none" w:sz="0" w:space="0" w:color="auto"/>
            <w:right w:val="none" w:sz="0" w:space="0" w:color="auto"/>
          </w:divBdr>
          <w:divsChild>
            <w:div w:id="132870013">
              <w:marLeft w:val="0"/>
              <w:marRight w:val="0"/>
              <w:marTop w:val="0"/>
              <w:marBottom w:val="0"/>
              <w:divBdr>
                <w:top w:val="none" w:sz="0" w:space="0" w:color="auto"/>
                <w:left w:val="none" w:sz="0" w:space="0" w:color="auto"/>
                <w:bottom w:val="none" w:sz="0" w:space="0" w:color="auto"/>
                <w:right w:val="none" w:sz="0" w:space="0" w:color="auto"/>
              </w:divBdr>
            </w:div>
          </w:divsChild>
        </w:div>
        <w:div w:id="1106771976">
          <w:marLeft w:val="0"/>
          <w:marRight w:val="0"/>
          <w:marTop w:val="0"/>
          <w:marBottom w:val="0"/>
          <w:divBdr>
            <w:top w:val="none" w:sz="0" w:space="0" w:color="auto"/>
            <w:left w:val="none" w:sz="0" w:space="0" w:color="auto"/>
            <w:bottom w:val="none" w:sz="0" w:space="0" w:color="auto"/>
            <w:right w:val="none" w:sz="0" w:space="0" w:color="auto"/>
          </w:divBdr>
        </w:div>
        <w:div w:id="328563156">
          <w:marLeft w:val="0"/>
          <w:marRight w:val="0"/>
          <w:marTop w:val="0"/>
          <w:marBottom w:val="0"/>
          <w:divBdr>
            <w:top w:val="none" w:sz="0" w:space="0" w:color="auto"/>
            <w:left w:val="none" w:sz="0" w:space="0" w:color="auto"/>
            <w:bottom w:val="none" w:sz="0" w:space="0" w:color="auto"/>
            <w:right w:val="none" w:sz="0" w:space="0" w:color="auto"/>
          </w:divBdr>
          <w:divsChild>
            <w:div w:id="704911522">
              <w:marLeft w:val="0"/>
              <w:marRight w:val="0"/>
              <w:marTop w:val="0"/>
              <w:marBottom w:val="0"/>
              <w:divBdr>
                <w:top w:val="none" w:sz="0" w:space="0" w:color="auto"/>
                <w:left w:val="none" w:sz="0" w:space="0" w:color="auto"/>
                <w:bottom w:val="none" w:sz="0" w:space="0" w:color="auto"/>
                <w:right w:val="none" w:sz="0" w:space="0" w:color="auto"/>
              </w:divBdr>
            </w:div>
          </w:divsChild>
        </w:div>
        <w:div w:id="1777480586">
          <w:marLeft w:val="0"/>
          <w:marRight w:val="0"/>
          <w:marTop w:val="0"/>
          <w:marBottom w:val="0"/>
          <w:divBdr>
            <w:top w:val="none" w:sz="0" w:space="0" w:color="auto"/>
            <w:left w:val="none" w:sz="0" w:space="0" w:color="auto"/>
            <w:bottom w:val="none" w:sz="0" w:space="0" w:color="auto"/>
            <w:right w:val="none" w:sz="0" w:space="0" w:color="auto"/>
          </w:divBdr>
        </w:div>
        <w:div w:id="1121994157">
          <w:marLeft w:val="0"/>
          <w:marRight w:val="0"/>
          <w:marTop w:val="0"/>
          <w:marBottom w:val="0"/>
          <w:divBdr>
            <w:top w:val="none" w:sz="0" w:space="0" w:color="auto"/>
            <w:left w:val="none" w:sz="0" w:space="0" w:color="auto"/>
            <w:bottom w:val="none" w:sz="0" w:space="0" w:color="auto"/>
            <w:right w:val="none" w:sz="0" w:space="0" w:color="auto"/>
          </w:divBdr>
        </w:div>
        <w:div w:id="1483691096">
          <w:marLeft w:val="0"/>
          <w:marRight w:val="0"/>
          <w:marTop w:val="0"/>
          <w:marBottom w:val="0"/>
          <w:divBdr>
            <w:top w:val="none" w:sz="0" w:space="0" w:color="auto"/>
            <w:left w:val="none" w:sz="0" w:space="0" w:color="auto"/>
            <w:bottom w:val="none" w:sz="0" w:space="0" w:color="auto"/>
            <w:right w:val="none" w:sz="0" w:space="0" w:color="auto"/>
          </w:divBdr>
          <w:divsChild>
            <w:div w:id="287703913">
              <w:marLeft w:val="0"/>
              <w:marRight w:val="0"/>
              <w:marTop w:val="0"/>
              <w:marBottom w:val="0"/>
              <w:divBdr>
                <w:top w:val="none" w:sz="0" w:space="0" w:color="auto"/>
                <w:left w:val="none" w:sz="0" w:space="0" w:color="auto"/>
                <w:bottom w:val="none" w:sz="0" w:space="0" w:color="auto"/>
                <w:right w:val="none" w:sz="0" w:space="0" w:color="auto"/>
              </w:divBdr>
            </w:div>
          </w:divsChild>
        </w:div>
        <w:div w:id="892348975">
          <w:marLeft w:val="0"/>
          <w:marRight w:val="0"/>
          <w:marTop w:val="0"/>
          <w:marBottom w:val="0"/>
          <w:divBdr>
            <w:top w:val="none" w:sz="0" w:space="0" w:color="auto"/>
            <w:left w:val="none" w:sz="0" w:space="0" w:color="auto"/>
            <w:bottom w:val="none" w:sz="0" w:space="0" w:color="auto"/>
            <w:right w:val="none" w:sz="0" w:space="0" w:color="auto"/>
          </w:divBdr>
          <w:divsChild>
            <w:div w:id="1560241587">
              <w:marLeft w:val="0"/>
              <w:marRight w:val="0"/>
              <w:marTop w:val="0"/>
              <w:marBottom w:val="0"/>
              <w:divBdr>
                <w:top w:val="none" w:sz="0" w:space="0" w:color="auto"/>
                <w:left w:val="none" w:sz="0" w:space="0" w:color="auto"/>
                <w:bottom w:val="none" w:sz="0" w:space="0" w:color="auto"/>
                <w:right w:val="none" w:sz="0" w:space="0" w:color="auto"/>
              </w:divBdr>
            </w:div>
          </w:divsChild>
        </w:div>
        <w:div w:id="1948536998">
          <w:marLeft w:val="0"/>
          <w:marRight w:val="0"/>
          <w:marTop w:val="0"/>
          <w:marBottom w:val="0"/>
          <w:divBdr>
            <w:top w:val="none" w:sz="0" w:space="0" w:color="auto"/>
            <w:left w:val="none" w:sz="0" w:space="0" w:color="auto"/>
            <w:bottom w:val="none" w:sz="0" w:space="0" w:color="auto"/>
            <w:right w:val="none" w:sz="0" w:space="0" w:color="auto"/>
          </w:divBdr>
        </w:div>
        <w:div w:id="1474519507">
          <w:marLeft w:val="0"/>
          <w:marRight w:val="0"/>
          <w:marTop w:val="0"/>
          <w:marBottom w:val="0"/>
          <w:divBdr>
            <w:top w:val="none" w:sz="0" w:space="0" w:color="auto"/>
            <w:left w:val="none" w:sz="0" w:space="0" w:color="auto"/>
            <w:bottom w:val="none" w:sz="0" w:space="0" w:color="auto"/>
            <w:right w:val="none" w:sz="0" w:space="0" w:color="auto"/>
          </w:divBdr>
          <w:divsChild>
            <w:div w:id="398525486">
              <w:marLeft w:val="0"/>
              <w:marRight w:val="0"/>
              <w:marTop w:val="0"/>
              <w:marBottom w:val="0"/>
              <w:divBdr>
                <w:top w:val="none" w:sz="0" w:space="0" w:color="auto"/>
                <w:left w:val="none" w:sz="0" w:space="0" w:color="auto"/>
                <w:bottom w:val="none" w:sz="0" w:space="0" w:color="auto"/>
                <w:right w:val="none" w:sz="0" w:space="0" w:color="auto"/>
              </w:divBdr>
            </w:div>
          </w:divsChild>
        </w:div>
        <w:div w:id="1860773815">
          <w:marLeft w:val="0"/>
          <w:marRight w:val="0"/>
          <w:marTop w:val="0"/>
          <w:marBottom w:val="0"/>
          <w:divBdr>
            <w:top w:val="none" w:sz="0" w:space="0" w:color="auto"/>
            <w:left w:val="none" w:sz="0" w:space="0" w:color="auto"/>
            <w:bottom w:val="none" w:sz="0" w:space="0" w:color="auto"/>
            <w:right w:val="none" w:sz="0" w:space="0" w:color="auto"/>
          </w:divBdr>
        </w:div>
        <w:div w:id="380594560">
          <w:marLeft w:val="0"/>
          <w:marRight w:val="0"/>
          <w:marTop w:val="0"/>
          <w:marBottom w:val="0"/>
          <w:divBdr>
            <w:top w:val="none" w:sz="0" w:space="0" w:color="auto"/>
            <w:left w:val="none" w:sz="0" w:space="0" w:color="auto"/>
            <w:bottom w:val="none" w:sz="0" w:space="0" w:color="auto"/>
            <w:right w:val="none" w:sz="0" w:space="0" w:color="auto"/>
          </w:divBdr>
          <w:divsChild>
            <w:div w:id="843281947">
              <w:marLeft w:val="0"/>
              <w:marRight w:val="0"/>
              <w:marTop w:val="0"/>
              <w:marBottom w:val="0"/>
              <w:divBdr>
                <w:top w:val="none" w:sz="0" w:space="0" w:color="auto"/>
                <w:left w:val="none" w:sz="0" w:space="0" w:color="auto"/>
                <w:bottom w:val="none" w:sz="0" w:space="0" w:color="auto"/>
                <w:right w:val="none" w:sz="0" w:space="0" w:color="auto"/>
              </w:divBdr>
            </w:div>
          </w:divsChild>
        </w:div>
        <w:div w:id="1930195160">
          <w:marLeft w:val="0"/>
          <w:marRight w:val="0"/>
          <w:marTop w:val="0"/>
          <w:marBottom w:val="0"/>
          <w:divBdr>
            <w:top w:val="none" w:sz="0" w:space="0" w:color="auto"/>
            <w:left w:val="none" w:sz="0" w:space="0" w:color="auto"/>
            <w:bottom w:val="none" w:sz="0" w:space="0" w:color="auto"/>
            <w:right w:val="none" w:sz="0" w:space="0" w:color="auto"/>
          </w:divBdr>
        </w:div>
        <w:div w:id="556164699">
          <w:marLeft w:val="0"/>
          <w:marRight w:val="0"/>
          <w:marTop w:val="0"/>
          <w:marBottom w:val="0"/>
          <w:divBdr>
            <w:top w:val="none" w:sz="0" w:space="0" w:color="auto"/>
            <w:left w:val="none" w:sz="0" w:space="0" w:color="auto"/>
            <w:bottom w:val="none" w:sz="0" w:space="0" w:color="auto"/>
            <w:right w:val="none" w:sz="0" w:space="0" w:color="auto"/>
          </w:divBdr>
          <w:divsChild>
            <w:div w:id="940062598">
              <w:marLeft w:val="0"/>
              <w:marRight w:val="0"/>
              <w:marTop w:val="0"/>
              <w:marBottom w:val="0"/>
              <w:divBdr>
                <w:top w:val="none" w:sz="0" w:space="0" w:color="auto"/>
                <w:left w:val="none" w:sz="0" w:space="0" w:color="auto"/>
                <w:bottom w:val="none" w:sz="0" w:space="0" w:color="auto"/>
                <w:right w:val="none" w:sz="0" w:space="0" w:color="auto"/>
              </w:divBdr>
            </w:div>
          </w:divsChild>
        </w:div>
        <w:div w:id="1484159323">
          <w:marLeft w:val="0"/>
          <w:marRight w:val="0"/>
          <w:marTop w:val="0"/>
          <w:marBottom w:val="0"/>
          <w:divBdr>
            <w:top w:val="none" w:sz="0" w:space="0" w:color="auto"/>
            <w:left w:val="none" w:sz="0" w:space="0" w:color="auto"/>
            <w:bottom w:val="none" w:sz="0" w:space="0" w:color="auto"/>
            <w:right w:val="none" w:sz="0" w:space="0" w:color="auto"/>
          </w:divBdr>
        </w:div>
        <w:div w:id="1361664950">
          <w:marLeft w:val="0"/>
          <w:marRight w:val="0"/>
          <w:marTop w:val="0"/>
          <w:marBottom w:val="0"/>
          <w:divBdr>
            <w:top w:val="none" w:sz="0" w:space="0" w:color="auto"/>
            <w:left w:val="none" w:sz="0" w:space="0" w:color="auto"/>
            <w:bottom w:val="none" w:sz="0" w:space="0" w:color="auto"/>
            <w:right w:val="none" w:sz="0" w:space="0" w:color="auto"/>
          </w:divBdr>
          <w:divsChild>
            <w:div w:id="1112625053">
              <w:marLeft w:val="0"/>
              <w:marRight w:val="0"/>
              <w:marTop w:val="0"/>
              <w:marBottom w:val="0"/>
              <w:divBdr>
                <w:top w:val="none" w:sz="0" w:space="0" w:color="auto"/>
                <w:left w:val="none" w:sz="0" w:space="0" w:color="auto"/>
                <w:bottom w:val="none" w:sz="0" w:space="0" w:color="auto"/>
                <w:right w:val="none" w:sz="0" w:space="0" w:color="auto"/>
              </w:divBdr>
            </w:div>
          </w:divsChild>
        </w:div>
        <w:div w:id="720010040">
          <w:marLeft w:val="0"/>
          <w:marRight w:val="0"/>
          <w:marTop w:val="0"/>
          <w:marBottom w:val="0"/>
          <w:divBdr>
            <w:top w:val="none" w:sz="0" w:space="0" w:color="auto"/>
            <w:left w:val="none" w:sz="0" w:space="0" w:color="auto"/>
            <w:bottom w:val="none" w:sz="0" w:space="0" w:color="auto"/>
            <w:right w:val="none" w:sz="0" w:space="0" w:color="auto"/>
          </w:divBdr>
          <w:divsChild>
            <w:div w:id="2048530314">
              <w:marLeft w:val="0"/>
              <w:marRight w:val="0"/>
              <w:marTop w:val="0"/>
              <w:marBottom w:val="0"/>
              <w:divBdr>
                <w:top w:val="none" w:sz="0" w:space="0" w:color="auto"/>
                <w:left w:val="none" w:sz="0" w:space="0" w:color="auto"/>
                <w:bottom w:val="none" w:sz="0" w:space="0" w:color="auto"/>
                <w:right w:val="none" w:sz="0" w:space="0" w:color="auto"/>
              </w:divBdr>
            </w:div>
          </w:divsChild>
        </w:div>
        <w:div w:id="1184319356">
          <w:marLeft w:val="0"/>
          <w:marRight w:val="0"/>
          <w:marTop w:val="0"/>
          <w:marBottom w:val="0"/>
          <w:divBdr>
            <w:top w:val="none" w:sz="0" w:space="0" w:color="auto"/>
            <w:left w:val="none" w:sz="0" w:space="0" w:color="auto"/>
            <w:bottom w:val="none" w:sz="0" w:space="0" w:color="auto"/>
            <w:right w:val="none" w:sz="0" w:space="0" w:color="auto"/>
          </w:divBdr>
        </w:div>
        <w:div w:id="1883326101">
          <w:marLeft w:val="0"/>
          <w:marRight w:val="0"/>
          <w:marTop w:val="0"/>
          <w:marBottom w:val="0"/>
          <w:divBdr>
            <w:top w:val="none" w:sz="0" w:space="0" w:color="auto"/>
            <w:left w:val="none" w:sz="0" w:space="0" w:color="auto"/>
            <w:bottom w:val="none" w:sz="0" w:space="0" w:color="auto"/>
            <w:right w:val="none" w:sz="0" w:space="0" w:color="auto"/>
          </w:divBdr>
        </w:div>
        <w:div w:id="1283418583">
          <w:marLeft w:val="0"/>
          <w:marRight w:val="0"/>
          <w:marTop w:val="0"/>
          <w:marBottom w:val="0"/>
          <w:divBdr>
            <w:top w:val="none" w:sz="0" w:space="0" w:color="auto"/>
            <w:left w:val="none" w:sz="0" w:space="0" w:color="auto"/>
            <w:bottom w:val="none" w:sz="0" w:space="0" w:color="auto"/>
            <w:right w:val="none" w:sz="0" w:space="0" w:color="auto"/>
          </w:divBdr>
        </w:div>
        <w:div w:id="1756517327">
          <w:marLeft w:val="0"/>
          <w:marRight w:val="0"/>
          <w:marTop w:val="0"/>
          <w:marBottom w:val="0"/>
          <w:divBdr>
            <w:top w:val="none" w:sz="0" w:space="0" w:color="auto"/>
            <w:left w:val="none" w:sz="0" w:space="0" w:color="auto"/>
            <w:bottom w:val="none" w:sz="0" w:space="0" w:color="auto"/>
            <w:right w:val="none" w:sz="0" w:space="0" w:color="auto"/>
          </w:divBdr>
          <w:divsChild>
            <w:div w:id="138615706">
              <w:marLeft w:val="0"/>
              <w:marRight w:val="0"/>
              <w:marTop w:val="0"/>
              <w:marBottom w:val="0"/>
              <w:divBdr>
                <w:top w:val="none" w:sz="0" w:space="0" w:color="auto"/>
                <w:left w:val="none" w:sz="0" w:space="0" w:color="auto"/>
                <w:bottom w:val="none" w:sz="0" w:space="0" w:color="auto"/>
                <w:right w:val="none" w:sz="0" w:space="0" w:color="auto"/>
              </w:divBdr>
            </w:div>
          </w:divsChild>
        </w:div>
        <w:div w:id="753818837">
          <w:marLeft w:val="0"/>
          <w:marRight w:val="0"/>
          <w:marTop w:val="0"/>
          <w:marBottom w:val="0"/>
          <w:divBdr>
            <w:top w:val="none" w:sz="0" w:space="0" w:color="auto"/>
            <w:left w:val="none" w:sz="0" w:space="0" w:color="auto"/>
            <w:bottom w:val="none" w:sz="0" w:space="0" w:color="auto"/>
            <w:right w:val="none" w:sz="0" w:space="0" w:color="auto"/>
          </w:divBdr>
          <w:divsChild>
            <w:div w:id="1132097134">
              <w:marLeft w:val="0"/>
              <w:marRight w:val="0"/>
              <w:marTop w:val="0"/>
              <w:marBottom w:val="0"/>
              <w:divBdr>
                <w:top w:val="none" w:sz="0" w:space="0" w:color="auto"/>
                <w:left w:val="none" w:sz="0" w:space="0" w:color="auto"/>
                <w:bottom w:val="none" w:sz="0" w:space="0" w:color="auto"/>
                <w:right w:val="none" w:sz="0" w:space="0" w:color="auto"/>
              </w:divBdr>
            </w:div>
          </w:divsChild>
        </w:div>
        <w:div w:id="2097549708">
          <w:marLeft w:val="0"/>
          <w:marRight w:val="0"/>
          <w:marTop w:val="0"/>
          <w:marBottom w:val="0"/>
          <w:divBdr>
            <w:top w:val="none" w:sz="0" w:space="0" w:color="auto"/>
            <w:left w:val="none" w:sz="0" w:space="0" w:color="auto"/>
            <w:bottom w:val="none" w:sz="0" w:space="0" w:color="auto"/>
            <w:right w:val="none" w:sz="0" w:space="0" w:color="auto"/>
          </w:divBdr>
        </w:div>
        <w:div w:id="1167398707">
          <w:marLeft w:val="0"/>
          <w:marRight w:val="0"/>
          <w:marTop w:val="0"/>
          <w:marBottom w:val="0"/>
          <w:divBdr>
            <w:top w:val="none" w:sz="0" w:space="0" w:color="auto"/>
            <w:left w:val="none" w:sz="0" w:space="0" w:color="auto"/>
            <w:bottom w:val="none" w:sz="0" w:space="0" w:color="auto"/>
            <w:right w:val="none" w:sz="0" w:space="0" w:color="auto"/>
          </w:divBdr>
        </w:div>
        <w:div w:id="282729326">
          <w:marLeft w:val="0"/>
          <w:marRight w:val="0"/>
          <w:marTop w:val="0"/>
          <w:marBottom w:val="0"/>
          <w:divBdr>
            <w:top w:val="none" w:sz="0" w:space="0" w:color="auto"/>
            <w:left w:val="none" w:sz="0" w:space="0" w:color="auto"/>
            <w:bottom w:val="none" w:sz="0" w:space="0" w:color="auto"/>
            <w:right w:val="none" w:sz="0" w:space="0" w:color="auto"/>
          </w:divBdr>
        </w:div>
        <w:div w:id="1459179669">
          <w:marLeft w:val="0"/>
          <w:marRight w:val="0"/>
          <w:marTop w:val="0"/>
          <w:marBottom w:val="0"/>
          <w:divBdr>
            <w:top w:val="none" w:sz="0" w:space="0" w:color="auto"/>
            <w:left w:val="none" w:sz="0" w:space="0" w:color="auto"/>
            <w:bottom w:val="none" w:sz="0" w:space="0" w:color="auto"/>
            <w:right w:val="none" w:sz="0" w:space="0" w:color="auto"/>
          </w:divBdr>
        </w:div>
        <w:div w:id="106438835">
          <w:marLeft w:val="0"/>
          <w:marRight w:val="0"/>
          <w:marTop w:val="0"/>
          <w:marBottom w:val="0"/>
          <w:divBdr>
            <w:top w:val="none" w:sz="0" w:space="0" w:color="auto"/>
            <w:left w:val="none" w:sz="0" w:space="0" w:color="auto"/>
            <w:bottom w:val="none" w:sz="0" w:space="0" w:color="auto"/>
            <w:right w:val="none" w:sz="0" w:space="0" w:color="auto"/>
          </w:divBdr>
        </w:div>
        <w:div w:id="1966738985">
          <w:marLeft w:val="0"/>
          <w:marRight w:val="0"/>
          <w:marTop w:val="0"/>
          <w:marBottom w:val="0"/>
          <w:divBdr>
            <w:top w:val="none" w:sz="0" w:space="0" w:color="auto"/>
            <w:left w:val="none" w:sz="0" w:space="0" w:color="auto"/>
            <w:bottom w:val="none" w:sz="0" w:space="0" w:color="auto"/>
            <w:right w:val="none" w:sz="0" w:space="0" w:color="auto"/>
          </w:divBdr>
        </w:div>
      </w:divsChild>
    </w:div>
    <w:div w:id="1620066407">
      <w:bodyDiv w:val="1"/>
      <w:marLeft w:val="0"/>
      <w:marRight w:val="0"/>
      <w:marTop w:val="0"/>
      <w:marBottom w:val="0"/>
      <w:divBdr>
        <w:top w:val="none" w:sz="0" w:space="0" w:color="auto"/>
        <w:left w:val="none" w:sz="0" w:space="0" w:color="auto"/>
        <w:bottom w:val="none" w:sz="0" w:space="0" w:color="auto"/>
        <w:right w:val="none" w:sz="0" w:space="0" w:color="auto"/>
      </w:divBdr>
      <w:divsChild>
        <w:div w:id="2098403288">
          <w:marLeft w:val="0"/>
          <w:marRight w:val="0"/>
          <w:marTop w:val="0"/>
          <w:marBottom w:val="0"/>
          <w:divBdr>
            <w:top w:val="none" w:sz="0" w:space="0" w:color="auto"/>
            <w:left w:val="none" w:sz="0" w:space="0" w:color="auto"/>
            <w:bottom w:val="none" w:sz="0" w:space="0" w:color="auto"/>
            <w:right w:val="none" w:sz="0" w:space="0" w:color="auto"/>
          </w:divBdr>
        </w:div>
        <w:div w:id="1305113528">
          <w:marLeft w:val="0"/>
          <w:marRight w:val="0"/>
          <w:marTop w:val="0"/>
          <w:marBottom w:val="0"/>
          <w:divBdr>
            <w:top w:val="none" w:sz="0" w:space="0" w:color="auto"/>
            <w:left w:val="none" w:sz="0" w:space="0" w:color="auto"/>
            <w:bottom w:val="none" w:sz="0" w:space="0" w:color="auto"/>
            <w:right w:val="none" w:sz="0" w:space="0" w:color="auto"/>
          </w:divBdr>
        </w:div>
        <w:div w:id="19744807">
          <w:marLeft w:val="0"/>
          <w:marRight w:val="0"/>
          <w:marTop w:val="0"/>
          <w:marBottom w:val="0"/>
          <w:divBdr>
            <w:top w:val="none" w:sz="0" w:space="0" w:color="auto"/>
            <w:left w:val="none" w:sz="0" w:space="0" w:color="auto"/>
            <w:bottom w:val="none" w:sz="0" w:space="0" w:color="auto"/>
            <w:right w:val="none" w:sz="0" w:space="0" w:color="auto"/>
          </w:divBdr>
        </w:div>
        <w:div w:id="1270817045">
          <w:marLeft w:val="0"/>
          <w:marRight w:val="0"/>
          <w:marTop w:val="0"/>
          <w:marBottom w:val="0"/>
          <w:divBdr>
            <w:top w:val="none" w:sz="0" w:space="0" w:color="auto"/>
            <w:left w:val="none" w:sz="0" w:space="0" w:color="auto"/>
            <w:bottom w:val="none" w:sz="0" w:space="0" w:color="auto"/>
            <w:right w:val="none" w:sz="0" w:space="0" w:color="auto"/>
          </w:divBdr>
          <w:divsChild>
            <w:div w:id="479201182">
              <w:marLeft w:val="0"/>
              <w:marRight w:val="0"/>
              <w:marTop w:val="0"/>
              <w:marBottom w:val="0"/>
              <w:divBdr>
                <w:top w:val="none" w:sz="0" w:space="0" w:color="auto"/>
                <w:left w:val="none" w:sz="0" w:space="0" w:color="auto"/>
                <w:bottom w:val="none" w:sz="0" w:space="0" w:color="auto"/>
                <w:right w:val="none" w:sz="0" w:space="0" w:color="auto"/>
              </w:divBdr>
            </w:div>
          </w:divsChild>
        </w:div>
        <w:div w:id="1376126511">
          <w:marLeft w:val="0"/>
          <w:marRight w:val="0"/>
          <w:marTop w:val="0"/>
          <w:marBottom w:val="0"/>
          <w:divBdr>
            <w:top w:val="none" w:sz="0" w:space="0" w:color="auto"/>
            <w:left w:val="none" w:sz="0" w:space="0" w:color="auto"/>
            <w:bottom w:val="none" w:sz="0" w:space="0" w:color="auto"/>
            <w:right w:val="none" w:sz="0" w:space="0" w:color="auto"/>
          </w:divBdr>
          <w:divsChild>
            <w:div w:id="707877569">
              <w:marLeft w:val="0"/>
              <w:marRight w:val="0"/>
              <w:marTop w:val="0"/>
              <w:marBottom w:val="0"/>
              <w:divBdr>
                <w:top w:val="none" w:sz="0" w:space="0" w:color="auto"/>
                <w:left w:val="none" w:sz="0" w:space="0" w:color="auto"/>
                <w:bottom w:val="none" w:sz="0" w:space="0" w:color="auto"/>
                <w:right w:val="none" w:sz="0" w:space="0" w:color="auto"/>
              </w:divBdr>
            </w:div>
          </w:divsChild>
        </w:div>
        <w:div w:id="913441362">
          <w:marLeft w:val="0"/>
          <w:marRight w:val="0"/>
          <w:marTop w:val="0"/>
          <w:marBottom w:val="0"/>
          <w:divBdr>
            <w:top w:val="none" w:sz="0" w:space="0" w:color="auto"/>
            <w:left w:val="none" w:sz="0" w:space="0" w:color="auto"/>
            <w:bottom w:val="none" w:sz="0" w:space="0" w:color="auto"/>
            <w:right w:val="none" w:sz="0" w:space="0" w:color="auto"/>
          </w:divBdr>
        </w:div>
        <w:div w:id="1687516443">
          <w:marLeft w:val="0"/>
          <w:marRight w:val="0"/>
          <w:marTop w:val="0"/>
          <w:marBottom w:val="0"/>
          <w:divBdr>
            <w:top w:val="none" w:sz="0" w:space="0" w:color="auto"/>
            <w:left w:val="none" w:sz="0" w:space="0" w:color="auto"/>
            <w:bottom w:val="none" w:sz="0" w:space="0" w:color="auto"/>
            <w:right w:val="none" w:sz="0" w:space="0" w:color="auto"/>
          </w:divBdr>
          <w:divsChild>
            <w:div w:id="287201996">
              <w:marLeft w:val="0"/>
              <w:marRight w:val="0"/>
              <w:marTop w:val="0"/>
              <w:marBottom w:val="0"/>
              <w:divBdr>
                <w:top w:val="none" w:sz="0" w:space="0" w:color="auto"/>
                <w:left w:val="none" w:sz="0" w:space="0" w:color="auto"/>
                <w:bottom w:val="none" w:sz="0" w:space="0" w:color="auto"/>
                <w:right w:val="none" w:sz="0" w:space="0" w:color="auto"/>
              </w:divBdr>
            </w:div>
          </w:divsChild>
        </w:div>
        <w:div w:id="1131091356">
          <w:marLeft w:val="0"/>
          <w:marRight w:val="0"/>
          <w:marTop w:val="0"/>
          <w:marBottom w:val="0"/>
          <w:divBdr>
            <w:top w:val="none" w:sz="0" w:space="0" w:color="auto"/>
            <w:left w:val="none" w:sz="0" w:space="0" w:color="auto"/>
            <w:bottom w:val="none" w:sz="0" w:space="0" w:color="auto"/>
            <w:right w:val="none" w:sz="0" w:space="0" w:color="auto"/>
          </w:divBdr>
          <w:divsChild>
            <w:div w:id="707416341">
              <w:marLeft w:val="0"/>
              <w:marRight w:val="0"/>
              <w:marTop w:val="0"/>
              <w:marBottom w:val="0"/>
              <w:divBdr>
                <w:top w:val="none" w:sz="0" w:space="0" w:color="auto"/>
                <w:left w:val="none" w:sz="0" w:space="0" w:color="auto"/>
                <w:bottom w:val="none" w:sz="0" w:space="0" w:color="auto"/>
                <w:right w:val="none" w:sz="0" w:space="0" w:color="auto"/>
              </w:divBdr>
            </w:div>
          </w:divsChild>
        </w:div>
        <w:div w:id="400294985">
          <w:marLeft w:val="0"/>
          <w:marRight w:val="0"/>
          <w:marTop w:val="0"/>
          <w:marBottom w:val="0"/>
          <w:divBdr>
            <w:top w:val="none" w:sz="0" w:space="0" w:color="auto"/>
            <w:left w:val="none" w:sz="0" w:space="0" w:color="auto"/>
            <w:bottom w:val="none" w:sz="0" w:space="0" w:color="auto"/>
            <w:right w:val="none" w:sz="0" w:space="0" w:color="auto"/>
          </w:divBdr>
        </w:div>
        <w:div w:id="115608985">
          <w:marLeft w:val="0"/>
          <w:marRight w:val="0"/>
          <w:marTop w:val="0"/>
          <w:marBottom w:val="0"/>
          <w:divBdr>
            <w:top w:val="none" w:sz="0" w:space="0" w:color="auto"/>
            <w:left w:val="none" w:sz="0" w:space="0" w:color="auto"/>
            <w:bottom w:val="none" w:sz="0" w:space="0" w:color="auto"/>
            <w:right w:val="none" w:sz="0" w:space="0" w:color="auto"/>
          </w:divBdr>
          <w:divsChild>
            <w:div w:id="2042511928">
              <w:marLeft w:val="0"/>
              <w:marRight w:val="0"/>
              <w:marTop w:val="0"/>
              <w:marBottom w:val="0"/>
              <w:divBdr>
                <w:top w:val="none" w:sz="0" w:space="0" w:color="auto"/>
                <w:left w:val="none" w:sz="0" w:space="0" w:color="auto"/>
                <w:bottom w:val="none" w:sz="0" w:space="0" w:color="auto"/>
                <w:right w:val="none" w:sz="0" w:space="0" w:color="auto"/>
              </w:divBdr>
            </w:div>
          </w:divsChild>
        </w:div>
        <w:div w:id="1031538674">
          <w:marLeft w:val="0"/>
          <w:marRight w:val="0"/>
          <w:marTop w:val="0"/>
          <w:marBottom w:val="0"/>
          <w:divBdr>
            <w:top w:val="none" w:sz="0" w:space="0" w:color="auto"/>
            <w:left w:val="none" w:sz="0" w:space="0" w:color="auto"/>
            <w:bottom w:val="none" w:sz="0" w:space="0" w:color="auto"/>
            <w:right w:val="none" w:sz="0" w:space="0" w:color="auto"/>
          </w:divBdr>
        </w:div>
        <w:div w:id="1785608656">
          <w:marLeft w:val="0"/>
          <w:marRight w:val="0"/>
          <w:marTop w:val="0"/>
          <w:marBottom w:val="0"/>
          <w:divBdr>
            <w:top w:val="none" w:sz="0" w:space="0" w:color="auto"/>
            <w:left w:val="none" w:sz="0" w:space="0" w:color="auto"/>
            <w:bottom w:val="none" w:sz="0" w:space="0" w:color="auto"/>
            <w:right w:val="none" w:sz="0" w:space="0" w:color="auto"/>
          </w:divBdr>
        </w:div>
        <w:div w:id="134568541">
          <w:marLeft w:val="0"/>
          <w:marRight w:val="0"/>
          <w:marTop w:val="0"/>
          <w:marBottom w:val="0"/>
          <w:divBdr>
            <w:top w:val="none" w:sz="0" w:space="0" w:color="auto"/>
            <w:left w:val="none" w:sz="0" w:space="0" w:color="auto"/>
            <w:bottom w:val="none" w:sz="0" w:space="0" w:color="auto"/>
            <w:right w:val="none" w:sz="0" w:space="0" w:color="auto"/>
          </w:divBdr>
          <w:divsChild>
            <w:div w:id="2069762736">
              <w:marLeft w:val="0"/>
              <w:marRight w:val="0"/>
              <w:marTop w:val="0"/>
              <w:marBottom w:val="0"/>
              <w:divBdr>
                <w:top w:val="none" w:sz="0" w:space="0" w:color="auto"/>
                <w:left w:val="none" w:sz="0" w:space="0" w:color="auto"/>
                <w:bottom w:val="none" w:sz="0" w:space="0" w:color="auto"/>
                <w:right w:val="none" w:sz="0" w:space="0" w:color="auto"/>
              </w:divBdr>
            </w:div>
          </w:divsChild>
        </w:div>
        <w:div w:id="1806124759">
          <w:marLeft w:val="0"/>
          <w:marRight w:val="0"/>
          <w:marTop w:val="0"/>
          <w:marBottom w:val="0"/>
          <w:divBdr>
            <w:top w:val="none" w:sz="0" w:space="0" w:color="auto"/>
            <w:left w:val="none" w:sz="0" w:space="0" w:color="auto"/>
            <w:bottom w:val="none" w:sz="0" w:space="0" w:color="auto"/>
            <w:right w:val="none" w:sz="0" w:space="0" w:color="auto"/>
          </w:divBdr>
          <w:divsChild>
            <w:div w:id="1460411684">
              <w:marLeft w:val="0"/>
              <w:marRight w:val="0"/>
              <w:marTop w:val="0"/>
              <w:marBottom w:val="0"/>
              <w:divBdr>
                <w:top w:val="none" w:sz="0" w:space="0" w:color="auto"/>
                <w:left w:val="none" w:sz="0" w:space="0" w:color="auto"/>
                <w:bottom w:val="none" w:sz="0" w:space="0" w:color="auto"/>
                <w:right w:val="none" w:sz="0" w:space="0" w:color="auto"/>
              </w:divBdr>
            </w:div>
          </w:divsChild>
        </w:div>
        <w:div w:id="976453625">
          <w:marLeft w:val="0"/>
          <w:marRight w:val="0"/>
          <w:marTop w:val="0"/>
          <w:marBottom w:val="0"/>
          <w:divBdr>
            <w:top w:val="none" w:sz="0" w:space="0" w:color="auto"/>
            <w:left w:val="none" w:sz="0" w:space="0" w:color="auto"/>
            <w:bottom w:val="none" w:sz="0" w:space="0" w:color="auto"/>
            <w:right w:val="none" w:sz="0" w:space="0" w:color="auto"/>
          </w:divBdr>
        </w:div>
        <w:div w:id="2026783762">
          <w:marLeft w:val="0"/>
          <w:marRight w:val="0"/>
          <w:marTop w:val="0"/>
          <w:marBottom w:val="0"/>
          <w:divBdr>
            <w:top w:val="none" w:sz="0" w:space="0" w:color="auto"/>
            <w:left w:val="none" w:sz="0" w:space="0" w:color="auto"/>
            <w:bottom w:val="none" w:sz="0" w:space="0" w:color="auto"/>
            <w:right w:val="none" w:sz="0" w:space="0" w:color="auto"/>
          </w:divBdr>
          <w:divsChild>
            <w:div w:id="258300180">
              <w:marLeft w:val="0"/>
              <w:marRight w:val="0"/>
              <w:marTop w:val="0"/>
              <w:marBottom w:val="0"/>
              <w:divBdr>
                <w:top w:val="none" w:sz="0" w:space="0" w:color="auto"/>
                <w:left w:val="none" w:sz="0" w:space="0" w:color="auto"/>
                <w:bottom w:val="none" w:sz="0" w:space="0" w:color="auto"/>
                <w:right w:val="none" w:sz="0" w:space="0" w:color="auto"/>
              </w:divBdr>
            </w:div>
          </w:divsChild>
        </w:div>
        <w:div w:id="211622672">
          <w:marLeft w:val="0"/>
          <w:marRight w:val="0"/>
          <w:marTop w:val="0"/>
          <w:marBottom w:val="0"/>
          <w:divBdr>
            <w:top w:val="none" w:sz="0" w:space="0" w:color="auto"/>
            <w:left w:val="none" w:sz="0" w:space="0" w:color="auto"/>
            <w:bottom w:val="none" w:sz="0" w:space="0" w:color="auto"/>
            <w:right w:val="none" w:sz="0" w:space="0" w:color="auto"/>
          </w:divBdr>
        </w:div>
        <w:div w:id="1941259275">
          <w:marLeft w:val="0"/>
          <w:marRight w:val="0"/>
          <w:marTop w:val="0"/>
          <w:marBottom w:val="0"/>
          <w:divBdr>
            <w:top w:val="none" w:sz="0" w:space="0" w:color="auto"/>
            <w:left w:val="none" w:sz="0" w:space="0" w:color="auto"/>
            <w:bottom w:val="none" w:sz="0" w:space="0" w:color="auto"/>
            <w:right w:val="none" w:sz="0" w:space="0" w:color="auto"/>
          </w:divBdr>
          <w:divsChild>
            <w:div w:id="1050567863">
              <w:marLeft w:val="0"/>
              <w:marRight w:val="0"/>
              <w:marTop w:val="0"/>
              <w:marBottom w:val="0"/>
              <w:divBdr>
                <w:top w:val="none" w:sz="0" w:space="0" w:color="auto"/>
                <w:left w:val="none" w:sz="0" w:space="0" w:color="auto"/>
                <w:bottom w:val="none" w:sz="0" w:space="0" w:color="auto"/>
                <w:right w:val="none" w:sz="0" w:space="0" w:color="auto"/>
              </w:divBdr>
            </w:div>
          </w:divsChild>
        </w:div>
        <w:div w:id="1930038498">
          <w:marLeft w:val="0"/>
          <w:marRight w:val="0"/>
          <w:marTop w:val="0"/>
          <w:marBottom w:val="0"/>
          <w:divBdr>
            <w:top w:val="none" w:sz="0" w:space="0" w:color="auto"/>
            <w:left w:val="none" w:sz="0" w:space="0" w:color="auto"/>
            <w:bottom w:val="none" w:sz="0" w:space="0" w:color="auto"/>
            <w:right w:val="none" w:sz="0" w:space="0" w:color="auto"/>
          </w:divBdr>
        </w:div>
        <w:div w:id="365177185">
          <w:marLeft w:val="0"/>
          <w:marRight w:val="0"/>
          <w:marTop w:val="0"/>
          <w:marBottom w:val="0"/>
          <w:divBdr>
            <w:top w:val="none" w:sz="0" w:space="0" w:color="auto"/>
            <w:left w:val="none" w:sz="0" w:space="0" w:color="auto"/>
            <w:bottom w:val="none" w:sz="0" w:space="0" w:color="auto"/>
            <w:right w:val="none" w:sz="0" w:space="0" w:color="auto"/>
          </w:divBdr>
          <w:divsChild>
            <w:div w:id="1319765890">
              <w:marLeft w:val="0"/>
              <w:marRight w:val="0"/>
              <w:marTop w:val="0"/>
              <w:marBottom w:val="0"/>
              <w:divBdr>
                <w:top w:val="none" w:sz="0" w:space="0" w:color="auto"/>
                <w:left w:val="none" w:sz="0" w:space="0" w:color="auto"/>
                <w:bottom w:val="none" w:sz="0" w:space="0" w:color="auto"/>
                <w:right w:val="none" w:sz="0" w:space="0" w:color="auto"/>
              </w:divBdr>
            </w:div>
          </w:divsChild>
        </w:div>
        <w:div w:id="2133091859">
          <w:marLeft w:val="0"/>
          <w:marRight w:val="0"/>
          <w:marTop w:val="0"/>
          <w:marBottom w:val="0"/>
          <w:divBdr>
            <w:top w:val="none" w:sz="0" w:space="0" w:color="auto"/>
            <w:left w:val="none" w:sz="0" w:space="0" w:color="auto"/>
            <w:bottom w:val="none" w:sz="0" w:space="0" w:color="auto"/>
            <w:right w:val="none" w:sz="0" w:space="0" w:color="auto"/>
          </w:divBdr>
        </w:div>
        <w:div w:id="242449881">
          <w:marLeft w:val="0"/>
          <w:marRight w:val="0"/>
          <w:marTop w:val="0"/>
          <w:marBottom w:val="0"/>
          <w:divBdr>
            <w:top w:val="none" w:sz="0" w:space="0" w:color="auto"/>
            <w:left w:val="none" w:sz="0" w:space="0" w:color="auto"/>
            <w:bottom w:val="none" w:sz="0" w:space="0" w:color="auto"/>
            <w:right w:val="none" w:sz="0" w:space="0" w:color="auto"/>
          </w:divBdr>
          <w:divsChild>
            <w:div w:id="506870178">
              <w:marLeft w:val="0"/>
              <w:marRight w:val="0"/>
              <w:marTop w:val="0"/>
              <w:marBottom w:val="0"/>
              <w:divBdr>
                <w:top w:val="none" w:sz="0" w:space="0" w:color="auto"/>
                <w:left w:val="none" w:sz="0" w:space="0" w:color="auto"/>
                <w:bottom w:val="none" w:sz="0" w:space="0" w:color="auto"/>
                <w:right w:val="none" w:sz="0" w:space="0" w:color="auto"/>
              </w:divBdr>
            </w:div>
          </w:divsChild>
        </w:div>
        <w:div w:id="1042172522">
          <w:marLeft w:val="0"/>
          <w:marRight w:val="0"/>
          <w:marTop w:val="0"/>
          <w:marBottom w:val="0"/>
          <w:divBdr>
            <w:top w:val="none" w:sz="0" w:space="0" w:color="auto"/>
            <w:left w:val="none" w:sz="0" w:space="0" w:color="auto"/>
            <w:bottom w:val="none" w:sz="0" w:space="0" w:color="auto"/>
            <w:right w:val="none" w:sz="0" w:space="0" w:color="auto"/>
          </w:divBdr>
          <w:divsChild>
            <w:div w:id="246161515">
              <w:marLeft w:val="0"/>
              <w:marRight w:val="0"/>
              <w:marTop w:val="0"/>
              <w:marBottom w:val="0"/>
              <w:divBdr>
                <w:top w:val="none" w:sz="0" w:space="0" w:color="auto"/>
                <w:left w:val="none" w:sz="0" w:space="0" w:color="auto"/>
                <w:bottom w:val="none" w:sz="0" w:space="0" w:color="auto"/>
                <w:right w:val="none" w:sz="0" w:space="0" w:color="auto"/>
              </w:divBdr>
            </w:div>
          </w:divsChild>
        </w:div>
        <w:div w:id="1382052980">
          <w:marLeft w:val="0"/>
          <w:marRight w:val="0"/>
          <w:marTop w:val="0"/>
          <w:marBottom w:val="0"/>
          <w:divBdr>
            <w:top w:val="none" w:sz="0" w:space="0" w:color="auto"/>
            <w:left w:val="none" w:sz="0" w:space="0" w:color="auto"/>
            <w:bottom w:val="none" w:sz="0" w:space="0" w:color="auto"/>
            <w:right w:val="none" w:sz="0" w:space="0" w:color="auto"/>
          </w:divBdr>
        </w:div>
        <w:div w:id="1019352672">
          <w:marLeft w:val="0"/>
          <w:marRight w:val="0"/>
          <w:marTop w:val="0"/>
          <w:marBottom w:val="0"/>
          <w:divBdr>
            <w:top w:val="none" w:sz="0" w:space="0" w:color="auto"/>
            <w:left w:val="none" w:sz="0" w:space="0" w:color="auto"/>
            <w:bottom w:val="none" w:sz="0" w:space="0" w:color="auto"/>
            <w:right w:val="none" w:sz="0" w:space="0" w:color="auto"/>
          </w:divBdr>
        </w:div>
        <w:div w:id="1816292996">
          <w:marLeft w:val="0"/>
          <w:marRight w:val="0"/>
          <w:marTop w:val="0"/>
          <w:marBottom w:val="0"/>
          <w:divBdr>
            <w:top w:val="none" w:sz="0" w:space="0" w:color="auto"/>
            <w:left w:val="none" w:sz="0" w:space="0" w:color="auto"/>
            <w:bottom w:val="none" w:sz="0" w:space="0" w:color="auto"/>
            <w:right w:val="none" w:sz="0" w:space="0" w:color="auto"/>
          </w:divBdr>
        </w:div>
        <w:div w:id="924848097">
          <w:marLeft w:val="0"/>
          <w:marRight w:val="0"/>
          <w:marTop w:val="0"/>
          <w:marBottom w:val="0"/>
          <w:divBdr>
            <w:top w:val="none" w:sz="0" w:space="0" w:color="auto"/>
            <w:left w:val="none" w:sz="0" w:space="0" w:color="auto"/>
            <w:bottom w:val="none" w:sz="0" w:space="0" w:color="auto"/>
            <w:right w:val="none" w:sz="0" w:space="0" w:color="auto"/>
          </w:divBdr>
          <w:divsChild>
            <w:div w:id="1743284960">
              <w:marLeft w:val="0"/>
              <w:marRight w:val="0"/>
              <w:marTop w:val="0"/>
              <w:marBottom w:val="0"/>
              <w:divBdr>
                <w:top w:val="none" w:sz="0" w:space="0" w:color="auto"/>
                <w:left w:val="none" w:sz="0" w:space="0" w:color="auto"/>
                <w:bottom w:val="none" w:sz="0" w:space="0" w:color="auto"/>
                <w:right w:val="none" w:sz="0" w:space="0" w:color="auto"/>
              </w:divBdr>
            </w:div>
          </w:divsChild>
        </w:div>
        <w:div w:id="629213469">
          <w:marLeft w:val="0"/>
          <w:marRight w:val="0"/>
          <w:marTop w:val="0"/>
          <w:marBottom w:val="0"/>
          <w:divBdr>
            <w:top w:val="none" w:sz="0" w:space="0" w:color="auto"/>
            <w:left w:val="none" w:sz="0" w:space="0" w:color="auto"/>
            <w:bottom w:val="none" w:sz="0" w:space="0" w:color="auto"/>
            <w:right w:val="none" w:sz="0" w:space="0" w:color="auto"/>
          </w:divBdr>
          <w:divsChild>
            <w:div w:id="924730110">
              <w:marLeft w:val="0"/>
              <w:marRight w:val="0"/>
              <w:marTop w:val="0"/>
              <w:marBottom w:val="0"/>
              <w:divBdr>
                <w:top w:val="none" w:sz="0" w:space="0" w:color="auto"/>
                <w:left w:val="none" w:sz="0" w:space="0" w:color="auto"/>
                <w:bottom w:val="none" w:sz="0" w:space="0" w:color="auto"/>
                <w:right w:val="none" w:sz="0" w:space="0" w:color="auto"/>
              </w:divBdr>
            </w:div>
          </w:divsChild>
        </w:div>
        <w:div w:id="809983875">
          <w:marLeft w:val="0"/>
          <w:marRight w:val="0"/>
          <w:marTop w:val="0"/>
          <w:marBottom w:val="0"/>
          <w:divBdr>
            <w:top w:val="none" w:sz="0" w:space="0" w:color="auto"/>
            <w:left w:val="none" w:sz="0" w:space="0" w:color="auto"/>
            <w:bottom w:val="none" w:sz="0" w:space="0" w:color="auto"/>
            <w:right w:val="none" w:sz="0" w:space="0" w:color="auto"/>
          </w:divBdr>
        </w:div>
        <w:div w:id="1544056841">
          <w:marLeft w:val="0"/>
          <w:marRight w:val="0"/>
          <w:marTop w:val="0"/>
          <w:marBottom w:val="0"/>
          <w:divBdr>
            <w:top w:val="none" w:sz="0" w:space="0" w:color="auto"/>
            <w:left w:val="none" w:sz="0" w:space="0" w:color="auto"/>
            <w:bottom w:val="none" w:sz="0" w:space="0" w:color="auto"/>
            <w:right w:val="none" w:sz="0" w:space="0" w:color="auto"/>
          </w:divBdr>
        </w:div>
        <w:div w:id="944537179">
          <w:marLeft w:val="0"/>
          <w:marRight w:val="0"/>
          <w:marTop w:val="0"/>
          <w:marBottom w:val="0"/>
          <w:divBdr>
            <w:top w:val="none" w:sz="0" w:space="0" w:color="auto"/>
            <w:left w:val="none" w:sz="0" w:space="0" w:color="auto"/>
            <w:bottom w:val="none" w:sz="0" w:space="0" w:color="auto"/>
            <w:right w:val="none" w:sz="0" w:space="0" w:color="auto"/>
          </w:divBdr>
        </w:div>
        <w:div w:id="527446777">
          <w:marLeft w:val="0"/>
          <w:marRight w:val="0"/>
          <w:marTop w:val="0"/>
          <w:marBottom w:val="0"/>
          <w:divBdr>
            <w:top w:val="none" w:sz="0" w:space="0" w:color="auto"/>
            <w:left w:val="none" w:sz="0" w:space="0" w:color="auto"/>
            <w:bottom w:val="none" w:sz="0" w:space="0" w:color="auto"/>
            <w:right w:val="none" w:sz="0" w:space="0" w:color="auto"/>
          </w:divBdr>
        </w:div>
        <w:div w:id="441147534">
          <w:marLeft w:val="0"/>
          <w:marRight w:val="0"/>
          <w:marTop w:val="0"/>
          <w:marBottom w:val="0"/>
          <w:divBdr>
            <w:top w:val="none" w:sz="0" w:space="0" w:color="auto"/>
            <w:left w:val="none" w:sz="0" w:space="0" w:color="auto"/>
            <w:bottom w:val="none" w:sz="0" w:space="0" w:color="auto"/>
            <w:right w:val="none" w:sz="0" w:space="0" w:color="auto"/>
          </w:divBdr>
        </w:div>
        <w:div w:id="1048604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586</Words>
  <Characters>3341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Ушаков Илья</dc:creator>
  <cp:keywords/>
  <dc:description/>
  <cp:lastModifiedBy>Ушаков Илья</cp:lastModifiedBy>
  <cp:revision>1</cp:revision>
  <dcterms:created xsi:type="dcterms:W3CDTF">2019-02-15T07:39:00Z</dcterms:created>
  <dcterms:modified xsi:type="dcterms:W3CDTF">2019-02-15T07:45:00Z</dcterms:modified>
</cp:coreProperties>
</file>