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B3" w:rsidRPr="00426E32" w:rsidRDefault="001360B3" w:rsidP="007F06D0">
      <w:pPr>
        <w:spacing w:line="360" w:lineRule="auto"/>
        <w:rPr>
          <w:rFonts w:ascii="Times New Roman" w:hAnsi="Times New Roman" w:cs="Times New Roman"/>
          <w:sz w:val="28"/>
          <w:szCs w:val="28"/>
        </w:rPr>
      </w:pPr>
      <w:bookmarkStart w:id="0" w:name="_GoBack"/>
      <w:bookmarkEnd w:id="0"/>
      <w:r w:rsidRPr="00426E32">
        <w:rPr>
          <w:rFonts w:ascii="Times New Roman" w:hAnsi="Times New Roman" w:cs="Times New Roman"/>
          <w:sz w:val="28"/>
          <w:szCs w:val="28"/>
        </w:rPr>
        <w:t xml:space="preserve">Владимир Синяговский: </w:t>
      </w:r>
      <w:r w:rsidR="007F06D0" w:rsidRPr="00426E32">
        <w:rPr>
          <w:rFonts w:ascii="Times New Roman" w:hAnsi="Times New Roman" w:cs="Times New Roman"/>
          <w:sz w:val="28"/>
          <w:szCs w:val="28"/>
        </w:rPr>
        <w:t>«Мы</w:t>
      </w:r>
      <w:r w:rsidRPr="00426E32">
        <w:rPr>
          <w:rFonts w:ascii="Times New Roman" w:hAnsi="Times New Roman" w:cs="Times New Roman"/>
          <w:sz w:val="28"/>
          <w:szCs w:val="28"/>
        </w:rPr>
        <w:t xml:space="preserve"> призваны помогать людям. Важнее задачи нет!</w:t>
      </w:r>
      <w:r w:rsidR="007F06D0" w:rsidRPr="00426E32">
        <w:rPr>
          <w:rFonts w:ascii="Times New Roman" w:hAnsi="Times New Roman" w:cs="Times New Roman"/>
          <w:sz w:val="28"/>
          <w:szCs w:val="28"/>
        </w:rPr>
        <w:t>»</w:t>
      </w:r>
    </w:p>
    <w:p w:rsidR="001360B3" w:rsidRPr="00426E32" w:rsidRDefault="001360B3" w:rsidP="007F06D0">
      <w:pPr>
        <w:spacing w:line="360" w:lineRule="auto"/>
        <w:rPr>
          <w:rFonts w:ascii="Times New Roman" w:hAnsi="Times New Roman" w:cs="Times New Roman"/>
          <w:b/>
          <w:i/>
          <w:sz w:val="28"/>
          <w:szCs w:val="28"/>
        </w:rPr>
      </w:pPr>
      <w:proofErr w:type="spellStart"/>
      <w:r w:rsidRPr="00426E32">
        <w:rPr>
          <w:rFonts w:ascii="Times New Roman" w:hAnsi="Times New Roman" w:cs="Times New Roman"/>
          <w:b/>
          <w:i/>
          <w:sz w:val="28"/>
          <w:szCs w:val="28"/>
        </w:rPr>
        <w:t>В.И.Синяговский</w:t>
      </w:r>
      <w:proofErr w:type="spellEnd"/>
      <w:r w:rsidRPr="00426E32">
        <w:rPr>
          <w:rFonts w:ascii="Times New Roman" w:hAnsi="Times New Roman" w:cs="Times New Roman"/>
          <w:b/>
          <w:i/>
          <w:sz w:val="28"/>
          <w:szCs w:val="28"/>
        </w:rPr>
        <w:t xml:space="preserve"> – депутат Государственной Думы Федерального Собрания Российской Федерации </w:t>
      </w:r>
      <w:r w:rsidR="00056957" w:rsidRPr="00426E32">
        <w:rPr>
          <w:rFonts w:ascii="Times New Roman" w:hAnsi="Times New Roman" w:cs="Times New Roman"/>
          <w:b/>
          <w:i/>
          <w:sz w:val="28"/>
          <w:szCs w:val="28"/>
          <w:lang w:val="en-US"/>
        </w:rPr>
        <w:t>VII</w:t>
      </w:r>
      <w:r w:rsidR="00056957" w:rsidRPr="00426E32">
        <w:rPr>
          <w:rFonts w:ascii="Times New Roman" w:hAnsi="Times New Roman" w:cs="Times New Roman"/>
          <w:b/>
          <w:i/>
          <w:sz w:val="28"/>
          <w:szCs w:val="28"/>
        </w:rPr>
        <w:t xml:space="preserve"> созыва </w:t>
      </w:r>
      <w:r w:rsidRPr="00426E32">
        <w:rPr>
          <w:rFonts w:ascii="Times New Roman" w:hAnsi="Times New Roman" w:cs="Times New Roman"/>
          <w:b/>
          <w:i/>
          <w:sz w:val="28"/>
          <w:szCs w:val="28"/>
        </w:rPr>
        <w:t>по Туапсинскому избирательному округу</w:t>
      </w:r>
      <w:r w:rsidR="009C3FF2" w:rsidRPr="00426E32">
        <w:rPr>
          <w:rFonts w:ascii="Times New Roman" w:hAnsi="Times New Roman" w:cs="Times New Roman"/>
          <w:b/>
          <w:i/>
          <w:sz w:val="28"/>
          <w:szCs w:val="28"/>
        </w:rPr>
        <w:t xml:space="preserve"> с 2016 года</w:t>
      </w:r>
      <w:r w:rsidRPr="00426E32">
        <w:rPr>
          <w:rFonts w:ascii="Times New Roman" w:hAnsi="Times New Roman" w:cs="Times New Roman"/>
          <w:b/>
          <w:i/>
          <w:sz w:val="28"/>
          <w:szCs w:val="28"/>
        </w:rPr>
        <w:t>, член комитета по транспорту и строительству.</w:t>
      </w:r>
      <w:r w:rsidR="007F06D0" w:rsidRPr="00426E32">
        <w:rPr>
          <w:rFonts w:ascii="Times New Roman" w:hAnsi="Times New Roman" w:cs="Times New Roman"/>
          <w:b/>
          <w:i/>
          <w:sz w:val="28"/>
          <w:szCs w:val="28"/>
        </w:rPr>
        <w:t xml:space="preserve"> В округ входят города-курорты  Геленджик,</w:t>
      </w:r>
      <w:r w:rsidR="002514CA" w:rsidRPr="00426E32">
        <w:rPr>
          <w:rFonts w:ascii="Times New Roman" w:hAnsi="Times New Roman" w:cs="Times New Roman"/>
          <w:b/>
          <w:i/>
          <w:sz w:val="28"/>
          <w:szCs w:val="28"/>
        </w:rPr>
        <w:t xml:space="preserve"> Горячий Ключ, </w:t>
      </w:r>
      <w:r w:rsidR="007F06D0" w:rsidRPr="00426E32">
        <w:rPr>
          <w:rFonts w:ascii="Times New Roman" w:hAnsi="Times New Roman" w:cs="Times New Roman"/>
          <w:b/>
          <w:i/>
          <w:sz w:val="28"/>
          <w:szCs w:val="28"/>
        </w:rPr>
        <w:t>г</w:t>
      </w:r>
      <w:r w:rsidR="002514CA" w:rsidRPr="00426E32">
        <w:rPr>
          <w:rFonts w:ascii="Times New Roman" w:hAnsi="Times New Roman" w:cs="Times New Roman"/>
          <w:b/>
          <w:i/>
          <w:sz w:val="28"/>
          <w:szCs w:val="28"/>
        </w:rPr>
        <w:t>ород-герой Новороссийск</w:t>
      </w:r>
      <w:r w:rsidR="007F06D0" w:rsidRPr="00426E32">
        <w:rPr>
          <w:rFonts w:ascii="Times New Roman" w:hAnsi="Times New Roman" w:cs="Times New Roman"/>
          <w:b/>
          <w:i/>
          <w:sz w:val="28"/>
          <w:szCs w:val="28"/>
        </w:rPr>
        <w:t>, Северский и</w:t>
      </w:r>
      <w:r w:rsidR="002514CA" w:rsidRPr="00426E32">
        <w:rPr>
          <w:rFonts w:ascii="Times New Roman" w:hAnsi="Times New Roman" w:cs="Times New Roman"/>
          <w:b/>
          <w:i/>
          <w:sz w:val="28"/>
          <w:szCs w:val="28"/>
        </w:rPr>
        <w:t xml:space="preserve"> Т</w:t>
      </w:r>
      <w:r w:rsidR="007E0AD0" w:rsidRPr="00426E32">
        <w:rPr>
          <w:rFonts w:ascii="Times New Roman" w:hAnsi="Times New Roman" w:cs="Times New Roman"/>
          <w:b/>
          <w:i/>
          <w:sz w:val="28"/>
          <w:szCs w:val="28"/>
        </w:rPr>
        <w:t xml:space="preserve">уапсинский </w:t>
      </w:r>
      <w:r w:rsidR="007F06D0" w:rsidRPr="00426E32">
        <w:rPr>
          <w:rFonts w:ascii="Times New Roman" w:hAnsi="Times New Roman" w:cs="Times New Roman"/>
          <w:b/>
          <w:i/>
          <w:sz w:val="28"/>
          <w:szCs w:val="28"/>
        </w:rPr>
        <w:t>р</w:t>
      </w:r>
      <w:r w:rsidR="00F125DE" w:rsidRPr="00426E32">
        <w:rPr>
          <w:rFonts w:ascii="Times New Roman" w:hAnsi="Times New Roman" w:cs="Times New Roman"/>
          <w:b/>
          <w:i/>
          <w:sz w:val="28"/>
          <w:szCs w:val="28"/>
        </w:rPr>
        <w:t xml:space="preserve">айоны, где </w:t>
      </w:r>
      <w:r w:rsidR="007F06D0" w:rsidRPr="00426E32">
        <w:rPr>
          <w:rFonts w:ascii="Times New Roman" w:hAnsi="Times New Roman" w:cs="Times New Roman"/>
          <w:b/>
          <w:i/>
          <w:sz w:val="28"/>
          <w:szCs w:val="28"/>
        </w:rPr>
        <w:t>проживает 500 тысяч избирателей.</w:t>
      </w:r>
    </w:p>
    <w:p w:rsidR="001360B3" w:rsidRPr="00426E32" w:rsidRDefault="001360B3" w:rsidP="007F06D0">
      <w:pPr>
        <w:spacing w:line="360" w:lineRule="auto"/>
        <w:rPr>
          <w:rFonts w:ascii="Times New Roman" w:hAnsi="Times New Roman" w:cs="Times New Roman"/>
          <w:b/>
          <w:i/>
          <w:sz w:val="28"/>
          <w:szCs w:val="28"/>
        </w:rPr>
      </w:pPr>
      <w:r w:rsidRPr="00426E32">
        <w:rPr>
          <w:rFonts w:ascii="Times New Roman" w:hAnsi="Times New Roman" w:cs="Times New Roman"/>
          <w:b/>
          <w:i/>
          <w:sz w:val="28"/>
          <w:szCs w:val="28"/>
        </w:rPr>
        <w:t>За 2018 год прове</w:t>
      </w:r>
      <w:r w:rsidR="009C3FF2" w:rsidRPr="00426E32">
        <w:rPr>
          <w:rFonts w:ascii="Times New Roman" w:hAnsi="Times New Roman" w:cs="Times New Roman"/>
          <w:b/>
          <w:i/>
          <w:sz w:val="28"/>
          <w:szCs w:val="28"/>
        </w:rPr>
        <w:t>дено 83 пленарных заседаний Госд</w:t>
      </w:r>
      <w:r w:rsidRPr="00426E32">
        <w:rPr>
          <w:rFonts w:ascii="Times New Roman" w:hAnsi="Times New Roman" w:cs="Times New Roman"/>
          <w:b/>
          <w:i/>
          <w:sz w:val="28"/>
          <w:szCs w:val="28"/>
        </w:rPr>
        <w:t>умы</w:t>
      </w:r>
      <w:r w:rsidR="009C3FF2" w:rsidRPr="00426E32">
        <w:rPr>
          <w:rFonts w:ascii="Times New Roman" w:hAnsi="Times New Roman" w:cs="Times New Roman"/>
          <w:b/>
          <w:i/>
          <w:sz w:val="28"/>
          <w:szCs w:val="28"/>
        </w:rPr>
        <w:t xml:space="preserve">, рассмотрено </w:t>
      </w:r>
      <w:r w:rsidRPr="00426E32">
        <w:rPr>
          <w:rFonts w:ascii="Times New Roman" w:hAnsi="Times New Roman" w:cs="Times New Roman"/>
          <w:b/>
          <w:i/>
          <w:sz w:val="28"/>
          <w:szCs w:val="28"/>
        </w:rPr>
        <w:t>1347 законопроектов</w:t>
      </w:r>
      <w:r w:rsidR="009C3FF2" w:rsidRPr="00426E32">
        <w:rPr>
          <w:rFonts w:ascii="Times New Roman" w:hAnsi="Times New Roman" w:cs="Times New Roman"/>
          <w:b/>
          <w:i/>
          <w:sz w:val="28"/>
          <w:szCs w:val="28"/>
        </w:rPr>
        <w:t xml:space="preserve">, принято </w:t>
      </w:r>
      <w:r w:rsidRPr="00426E32">
        <w:rPr>
          <w:rFonts w:ascii="Times New Roman" w:hAnsi="Times New Roman" w:cs="Times New Roman"/>
          <w:b/>
          <w:i/>
          <w:sz w:val="28"/>
          <w:szCs w:val="28"/>
        </w:rPr>
        <w:t>573 закона</w:t>
      </w:r>
      <w:r w:rsidR="00DB58DF" w:rsidRPr="00426E32">
        <w:rPr>
          <w:rFonts w:ascii="Times New Roman" w:hAnsi="Times New Roman" w:cs="Times New Roman"/>
          <w:b/>
          <w:i/>
          <w:sz w:val="28"/>
          <w:szCs w:val="28"/>
        </w:rPr>
        <w:t>.</w:t>
      </w:r>
      <w:r w:rsidR="00C460E9" w:rsidRPr="00426E32">
        <w:rPr>
          <w:rFonts w:ascii="Times New Roman" w:hAnsi="Times New Roman" w:cs="Times New Roman"/>
          <w:b/>
          <w:i/>
          <w:sz w:val="28"/>
          <w:szCs w:val="28"/>
        </w:rPr>
        <w:t xml:space="preserve"> </w:t>
      </w:r>
      <w:r w:rsidR="009C3FF2" w:rsidRPr="00426E32">
        <w:rPr>
          <w:rFonts w:ascii="Times New Roman" w:hAnsi="Times New Roman" w:cs="Times New Roman"/>
          <w:b/>
          <w:i/>
          <w:sz w:val="28"/>
          <w:szCs w:val="28"/>
        </w:rPr>
        <w:t>Состоялось 30 заседаний к</w:t>
      </w:r>
      <w:r w:rsidRPr="00426E32">
        <w:rPr>
          <w:rFonts w:ascii="Times New Roman" w:hAnsi="Times New Roman" w:cs="Times New Roman"/>
          <w:b/>
          <w:i/>
          <w:sz w:val="28"/>
          <w:szCs w:val="28"/>
        </w:rPr>
        <w:t>омитет</w:t>
      </w:r>
      <w:r w:rsidR="009C3FF2" w:rsidRPr="00426E32">
        <w:rPr>
          <w:rFonts w:ascii="Times New Roman" w:hAnsi="Times New Roman" w:cs="Times New Roman"/>
          <w:b/>
          <w:i/>
          <w:sz w:val="28"/>
          <w:szCs w:val="28"/>
        </w:rPr>
        <w:t>а</w:t>
      </w:r>
      <w:r w:rsidRPr="00426E32">
        <w:rPr>
          <w:rFonts w:ascii="Times New Roman" w:hAnsi="Times New Roman" w:cs="Times New Roman"/>
          <w:b/>
          <w:i/>
          <w:sz w:val="28"/>
          <w:szCs w:val="28"/>
        </w:rPr>
        <w:t xml:space="preserve"> по транспорту и с</w:t>
      </w:r>
      <w:r w:rsidR="009C3FF2" w:rsidRPr="00426E32">
        <w:rPr>
          <w:rFonts w:ascii="Times New Roman" w:hAnsi="Times New Roman" w:cs="Times New Roman"/>
          <w:b/>
          <w:i/>
          <w:sz w:val="28"/>
          <w:szCs w:val="28"/>
        </w:rPr>
        <w:t>троительству</w:t>
      </w:r>
      <w:r w:rsidR="00DB58DF" w:rsidRPr="00426E32">
        <w:rPr>
          <w:rFonts w:ascii="Times New Roman" w:hAnsi="Times New Roman" w:cs="Times New Roman"/>
          <w:b/>
          <w:i/>
          <w:sz w:val="28"/>
          <w:szCs w:val="28"/>
        </w:rPr>
        <w:t xml:space="preserve">. </w:t>
      </w:r>
      <w:r w:rsidR="00FD10C0" w:rsidRPr="00426E32">
        <w:rPr>
          <w:rFonts w:ascii="Times New Roman" w:hAnsi="Times New Roman" w:cs="Times New Roman"/>
          <w:b/>
          <w:i/>
          <w:sz w:val="28"/>
          <w:szCs w:val="28"/>
        </w:rPr>
        <w:t>Госд</w:t>
      </w:r>
      <w:r w:rsidR="009C3FF2" w:rsidRPr="00426E32">
        <w:rPr>
          <w:rFonts w:ascii="Times New Roman" w:hAnsi="Times New Roman" w:cs="Times New Roman"/>
          <w:b/>
          <w:i/>
          <w:sz w:val="28"/>
          <w:szCs w:val="28"/>
        </w:rPr>
        <w:t>умой рассмотрено</w:t>
      </w:r>
      <w:r w:rsidRPr="00426E32">
        <w:rPr>
          <w:rFonts w:ascii="Times New Roman" w:hAnsi="Times New Roman" w:cs="Times New Roman"/>
          <w:b/>
          <w:i/>
          <w:sz w:val="28"/>
          <w:szCs w:val="28"/>
        </w:rPr>
        <w:t xml:space="preserve"> 40 </w:t>
      </w:r>
      <w:r w:rsidR="00FD10C0" w:rsidRPr="00426E32">
        <w:rPr>
          <w:rFonts w:ascii="Times New Roman" w:hAnsi="Times New Roman" w:cs="Times New Roman"/>
          <w:b/>
          <w:i/>
          <w:sz w:val="28"/>
          <w:szCs w:val="28"/>
        </w:rPr>
        <w:t>законопроектов, подготовленных к</w:t>
      </w:r>
      <w:r w:rsidRPr="00426E32">
        <w:rPr>
          <w:rFonts w:ascii="Times New Roman" w:hAnsi="Times New Roman" w:cs="Times New Roman"/>
          <w:b/>
          <w:i/>
          <w:sz w:val="28"/>
          <w:szCs w:val="28"/>
        </w:rPr>
        <w:t>омитетом</w:t>
      </w:r>
      <w:r w:rsidR="00DB58DF" w:rsidRPr="00426E32">
        <w:rPr>
          <w:rFonts w:ascii="Times New Roman" w:hAnsi="Times New Roman" w:cs="Times New Roman"/>
          <w:b/>
          <w:i/>
          <w:sz w:val="28"/>
          <w:szCs w:val="28"/>
        </w:rPr>
        <w:t xml:space="preserve">. </w:t>
      </w:r>
      <w:r w:rsidRPr="00426E32">
        <w:rPr>
          <w:rFonts w:ascii="Times New Roman" w:hAnsi="Times New Roman" w:cs="Times New Roman"/>
          <w:b/>
          <w:i/>
          <w:sz w:val="28"/>
          <w:szCs w:val="28"/>
        </w:rPr>
        <w:t xml:space="preserve">Владимир Синяговский </w:t>
      </w:r>
      <w:r w:rsidR="00CD0BDA" w:rsidRPr="00426E32">
        <w:rPr>
          <w:rFonts w:ascii="Times New Roman" w:hAnsi="Times New Roman" w:cs="Times New Roman"/>
          <w:b/>
          <w:i/>
          <w:sz w:val="28"/>
          <w:szCs w:val="28"/>
        </w:rPr>
        <w:t>выступил инициатором внесения поправок и изменений в 6 законопроектов, стал соавтором 75</w:t>
      </w:r>
      <w:r w:rsidR="0029787E" w:rsidRPr="00426E32">
        <w:rPr>
          <w:rFonts w:ascii="Times New Roman" w:hAnsi="Times New Roman" w:cs="Times New Roman"/>
          <w:b/>
          <w:i/>
          <w:sz w:val="28"/>
          <w:szCs w:val="28"/>
        </w:rPr>
        <w:t xml:space="preserve">, направил </w:t>
      </w:r>
      <w:r w:rsidRPr="00426E32">
        <w:rPr>
          <w:rFonts w:ascii="Times New Roman" w:hAnsi="Times New Roman" w:cs="Times New Roman"/>
          <w:b/>
          <w:i/>
          <w:sz w:val="28"/>
          <w:szCs w:val="28"/>
        </w:rPr>
        <w:t xml:space="preserve"> 97 вопросов к законопроектам, рассматривавшимся на пленарн</w:t>
      </w:r>
      <w:r w:rsidR="0029787E" w:rsidRPr="00426E32">
        <w:rPr>
          <w:rFonts w:ascii="Times New Roman" w:hAnsi="Times New Roman" w:cs="Times New Roman"/>
          <w:b/>
          <w:i/>
          <w:sz w:val="28"/>
          <w:szCs w:val="28"/>
        </w:rPr>
        <w:t>ых заседаниях</w:t>
      </w:r>
      <w:r w:rsidR="00DB58DF" w:rsidRPr="00426E32">
        <w:rPr>
          <w:rFonts w:ascii="Times New Roman" w:hAnsi="Times New Roman" w:cs="Times New Roman"/>
          <w:b/>
          <w:i/>
          <w:sz w:val="28"/>
          <w:szCs w:val="28"/>
        </w:rPr>
        <w:t>.</w:t>
      </w:r>
    </w:p>
    <w:p w:rsidR="00DB58DF" w:rsidRPr="00426E32" w:rsidRDefault="001360B3" w:rsidP="007F06D0">
      <w:pPr>
        <w:spacing w:line="360" w:lineRule="auto"/>
        <w:rPr>
          <w:rFonts w:ascii="Times New Roman" w:hAnsi="Times New Roman" w:cs="Times New Roman"/>
          <w:b/>
          <w:i/>
          <w:sz w:val="28"/>
          <w:szCs w:val="28"/>
        </w:rPr>
      </w:pPr>
      <w:r w:rsidRPr="00426E32">
        <w:rPr>
          <w:rFonts w:ascii="Times New Roman" w:hAnsi="Times New Roman" w:cs="Times New Roman"/>
          <w:b/>
          <w:i/>
          <w:sz w:val="28"/>
          <w:szCs w:val="28"/>
        </w:rPr>
        <w:t>Депутат провел более 40 приемов граждан</w:t>
      </w:r>
      <w:r w:rsidR="00DB58DF" w:rsidRPr="00426E32">
        <w:rPr>
          <w:rFonts w:ascii="Times New Roman" w:hAnsi="Times New Roman" w:cs="Times New Roman"/>
          <w:b/>
          <w:i/>
          <w:sz w:val="28"/>
          <w:szCs w:val="28"/>
        </w:rPr>
        <w:t xml:space="preserve">. </w:t>
      </w:r>
      <w:r w:rsidR="00FD10C0" w:rsidRPr="00426E32">
        <w:rPr>
          <w:rFonts w:ascii="Times New Roman" w:hAnsi="Times New Roman" w:cs="Times New Roman"/>
          <w:b/>
          <w:i/>
          <w:sz w:val="28"/>
          <w:szCs w:val="28"/>
        </w:rPr>
        <w:t>В электронную приемную Государственной Думы обратились 306 граждан</w:t>
      </w:r>
      <w:r w:rsidR="0029787E" w:rsidRPr="00426E32">
        <w:rPr>
          <w:rFonts w:ascii="Times New Roman" w:hAnsi="Times New Roman" w:cs="Times New Roman"/>
          <w:b/>
          <w:i/>
          <w:sz w:val="28"/>
          <w:szCs w:val="28"/>
        </w:rPr>
        <w:t>, лично к д</w:t>
      </w:r>
      <w:r w:rsidRPr="00426E32">
        <w:rPr>
          <w:rFonts w:ascii="Times New Roman" w:hAnsi="Times New Roman" w:cs="Times New Roman"/>
          <w:b/>
          <w:i/>
          <w:sz w:val="28"/>
          <w:szCs w:val="28"/>
        </w:rPr>
        <w:t xml:space="preserve">епутату </w:t>
      </w:r>
      <w:r w:rsidR="0029787E" w:rsidRPr="00426E32">
        <w:rPr>
          <w:rFonts w:ascii="Times New Roman" w:hAnsi="Times New Roman" w:cs="Times New Roman"/>
          <w:b/>
          <w:i/>
          <w:sz w:val="28"/>
          <w:szCs w:val="28"/>
        </w:rPr>
        <w:t xml:space="preserve"> - </w:t>
      </w:r>
      <w:r w:rsidRPr="00426E32">
        <w:rPr>
          <w:rFonts w:ascii="Times New Roman" w:hAnsi="Times New Roman" w:cs="Times New Roman"/>
          <w:b/>
          <w:i/>
          <w:sz w:val="28"/>
          <w:szCs w:val="28"/>
        </w:rPr>
        <w:t>364 избирателя</w:t>
      </w:r>
      <w:r w:rsidR="00DB58DF" w:rsidRPr="00426E32">
        <w:rPr>
          <w:rFonts w:ascii="Times New Roman" w:hAnsi="Times New Roman" w:cs="Times New Roman"/>
          <w:b/>
          <w:i/>
          <w:sz w:val="28"/>
          <w:szCs w:val="28"/>
        </w:rPr>
        <w:t>, в</w:t>
      </w:r>
      <w:r w:rsidR="0029787E" w:rsidRPr="00426E32">
        <w:rPr>
          <w:rFonts w:ascii="Times New Roman" w:hAnsi="Times New Roman" w:cs="Times New Roman"/>
          <w:b/>
          <w:i/>
          <w:sz w:val="28"/>
          <w:szCs w:val="28"/>
        </w:rPr>
        <w:t xml:space="preserve"> </w:t>
      </w:r>
      <w:r w:rsidR="00DB58DF" w:rsidRPr="00426E32">
        <w:rPr>
          <w:rFonts w:ascii="Times New Roman" w:hAnsi="Times New Roman" w:cs="Times New Roman"/>
          <w:b/>
          <w:i/>
          <w:sz w:val="28"/>
          <w:szCs w:val="28"/>
        </w:rPr>
        <w:t>основном,</w:t>
      </w:r>
      <w:r w:rsidR="0029787E" w:rsidRPr="00426E32">
        <w:rPr>
          <w:rFonts w:ascii="Times New Roman" w:hAnsi="Times New Roman" w:cs="Times New Roman"/>
          <w:b/>
          <w:i/>
          <w:sz w:val="28"/>
          <w:szCs w:val="28"/>
        </w:rPr>
        <w:t xml:space="preserve"> по вопросам ЖКХ, социальным проблемам и земельным спорам</w:t>
      </w:r>
      <w:r w:rsidR="00DB58DF" w:rsidRPr="00426E32">
        <w:rPr>
          <w:rFonts w:ascii="Times New Roman" w:hAnsi="Times New Roman" w:cs="Times New Roman"/>
          <w:b/>
          <w:i/>
          <w:sz w:val="28"/>
          <w:szCs w:val="28"/>
        </w:rPr>
        <w:t>. Решения найдены</w:t>
      </w:r>
      <w:r w:rsidRPr="00426E32">
        <w:rPr>
          <w:rFonts w:ascii="Times New Roman" w:hAnsi="Times New Roman" w:cs="Times New Roman"/>
          <w:b/>
          <w:i/>
          <w:sz w:val="28"/>
          <w:szCs w:val="28"/>
        </w:rPr>
        <w:t xml:space="preserve"> по </w:t>
      </w:r>
      <w:r w:rsidR="00DB58DF" w:rsidRPr="00426E32">
        <w:rPr>
          <w:rFonts w:ascii="Times New Roman" w:hAnsi="Times New Roman" w:cs="Times New Roman"/>
          <w:b/>
          <w:i/>
          <w:sz w:val="28"/>
          <w:szCs w:val="28"/>
        </w:rPr>
        <w:t>238 обращениям, по 77</w:t>
      </w:r>
      <w:r w:rsidRPr="00426E32">
        <w:rPr>
          <w:rFonts w:ascii="Times New Roman" w:hAnsi="Times New Roman" w:cs="Times New Roman"/>
          <w:b/>
          <w:i/>
          <w:sz w:val="28"/>
          <w:szCs w:val="28"/>
        </w:rPr>
        <w:t xml:space="preserve"> даны консультации и разъяснения</w:t>
      </w:r>
      <w:r w:rsidR="00DB58DF" w:rsidRPr="00426E32">
        <w:rPr>
          <w:rFonts w:ascii="Times New Roman" w:hAnsi="Times New Roman" w:cs="Times New Roman"/>
          <w:b/>
          <w:i/>
          <w:sz w:val="28"/>
          <w:szCs w:val="28"/>
        </w:rPr>
        <w:t>.</w:t>
      </w:r>
    </w:p>
    <w:p w:rsidR="001360B3" w:rsidRPr="00426E32" w:rsidRDefault="001360B3" w:rsidP="007F06D0">
      <w:pPr>
        <w:spacing w:line="360" w:lineRule="auto"/>
        <w:rPr>
          <w:rFonts w:ascii="Times New Roman" w:hAnsi="Times New Roman" w:cs="Times New Roman"/>
          <w:b/>
          <w:i/>
          <w:sz w:val="28"/>
          <w:szCs w:val="28"/>
        </w:rPr>
      </w:pPr>
      <w:r w:rsidRPr="00426E32">
        <w:rPr>
          <w:rFonts w:ascii="Times New Roman" w:hAnsi="Times New Roman" w:cs="Times New Roman"/>
          <w:b/>
          <w:i/>
          <w:sz w:val="28"/>
          <w:szCs w:val="28"/>
        </w:rPr>
        <w:t>На сайте «Депутат к</w:t>
      </w:r>
      <w:r w:rsidR="00DB58DF" w:rsidRPr="00426E32">
        <w:rPr>
          <w:rFonts w:ascii="Times New Roman" w:hAnsi="Times New Roman" w:cs="Times New Roman"/>
          <w:b/>
          <w:i/>
          <w:sz w:val="28"/>
          <w:szCs w:val="28"/>
        </w:rPr>
        <w:t>луб» положительно деятельность д</w:t>
      </w:r>
      <w:r w:rsidRPr="00426E32">
        <w:rPr>
          <w:rFonts w:ascii="Times New Roman" w:hAnsi="Times New Roman" w:cs="Times New Roman"/>
          <w:b/>
          <w:i/>
          <w:sz w:val="28"/>
          <w:szCs w:val="28"/>
        </w:rPr>
        <w:t>епутата оценили 7280 избирателей</w:t>
      </w:r>
      <w:r w:rsidR="00DB58DF" w:rsidRPr="00426E32">
        <w:rPr>
          <w:rFonts w:ascii="Times New Roman" w:hAnsi="Times New Roman" w:cs="Times New Roman"/>
          <w:b/>
          <w:i/>
          <w:sz w:val="28"/>
          <w:szCs w:val="28"/>
        </w:rPr>
        <w:t>.</w:t>
      </w:r>
    </w:p>
    <w:p w:rsidR="001360B3" w:rsidRPr="00426E32" w:rsidRDefault="001360B3" w:rsidP="007F06D0">
      <w:pPr>
        <w:spacing w:line="360" w:lineRule="auto"/>
        <w:rPr>
          <w:rFonts w:ascii="Times New Roman" w:hAnsi="Times New Roman" w:cs="Times New Roman"/>
          <w:i/>
          <w:sz w:val="28"/>
          <w:szCs w:val="28"/>
        </w:rPr>
      </w:pPr>
      <w:r w:rsidRPr="00426E32">
        <w:rPr>
          <w:rFonts w:ascii="Times New Roman" w:hAnsi="Times New Roman" w:cs="Times New Roman"/>
          <w:i/>
          <w:sz w:val="28"/>
          <w:szCs w:val="28"/>
        </w:rPr>
        <w:t xml:space="preserve">Вот и прошел еще один депутатский год. 2018-й </w:t>
      </w:r>
      <w:r w:rsidR="00DB58DF" w:rsidRPr="00426E32">
        <w:rPr>
          <w:rFonts w:ascii="Times New Roman" w:hAnsi="Times New Roman" w:cs="Times New Roman"/>
          <w:i/>
          <w:sz w:val="28"/>
          <w:szCs w:val="28"/>
        </w:rPr>
        <w:t xml:space="preserve">был </w:t>
      </w:r>
      <w:r w:rsidRPr="00426E32">
        <w:rPr>
          <w:rFonts w:ascii="Times New Roman" w:hAnsi="Times New Roman" w:cs="Times New Roman"/>
          <w:i/>
          <w:sz w:val="28"/>
          <w:szCs w:val="28"/>
        </w:rPr>
        <w:t>насыщен событиями международного и федерального уровня. Это был год новых побед и свершений, новых проектов и о</w:t>
      </w:r>
      <w:r w:rsidR="00811008" w:rsidRPr="00426E32">
        <w:rPr>
          <w:rFonts w:ascii="Times New Roman" w:hAnsi="Times New Roman" w:cs="Times New Roman"/>
          <w:i/>
          <w:sz w:val="28"/>
          <w:szCs w:val="28"/>
        </w:rPr>
        <w:t>ткрытий, вызовов и проблем. И</w:t>
      </w:r>
      <w:r w:rsidRPr="00426E32">
        <w:rPr>
          <w:rFonts w:ascii="Times New Roman" w:hAnsi="Times New Roman" w:cs="Times New Roman"/>
          <w:i/>
          <w:sz w:val="28"/>
          <w:szCs w:val="28"/>
        </w:rPr>
        <w:t>то</w:t>
      </w:r>
      <w:r w:rsidR="00811008" w:rsidRPr="00426E32">
        <w:rPr>
          <w:rFonts w:ascii="Times New Roman" w:hAnsi="Times New Roman" w:cs="Times New Roman"/>
          <w:i/>
          <w:sz w:val="28"/>
          <w:szCs w:val="28"/>
        </w:rPr>
        <w:t>гами</w:t>
      </w:r>
      <w:r w:rsidR="00DB58DF" w:rsidRPr="00426E32">
        <w:rPr>
          <w:rFonts w:ascii="Times New Roman" w:hAnsi="Times New Roman" w:cs="Times New Roman"/>
          <w:i/>
          <w:sz w:val="28"/>
          <w:szCs w:val="28"/>
        </w:rPr>
        <w:t xml:space="preserve"> прошедшего года </w:t>
      </w:r>
      <w:r w:rsidR="00811008" w:rsidRPr="00426E32">
        <w:rPr>
          <w:rFonts w:ascii="Times New Roman" w:hAnsi="Times New Roman" w:cs="Times New Roman"/>
          <w:i/>
          <w:sz w:val="28"/>
          <w:szCs w:val="28"/>
        </w:rPr>
        <w:t xml:space="preserve">и планами на текущий </w:t>
      </w:r>
      <w:r w:rsidR="00DB58DF" w:rsidRPr="00426E32">
        <w:rPr>
          <w:rFonts w:ascii="Times New Roman" w:hAnsi="Times New Roman" w:cs="Times New Roman"/>
          <w:i/>
          <w:sz w:val="28"/>
          <w:szCs w:val="28"/>
        </w:rPr>
        <w:t>с избирателями делится депутат Г</w:t>
      </w:r>
      <w:r w:rsidRPr="00426E32">
        <w:rPr>
          <w:rFonts w:ascii="Times New Roman" w:hAnsi="Times New Roman" w:cs="Times New Roman"/>
          <w:i/>
          <w:sz w:val="28"/>
          <w:szCs w:val="28"/>
        </w:rPr>
        <w:t>осударственной Думы Федерального Собрания</w:t>
      </w:r>
      <w:r w:rsidR="00DB58DF" w:rsidRPr="00426E32">
        <w:rPr>
          <w:rFonts w:ascii="Times New Roman" w:hAnsi="Times New Roman" w:cs="Times New Roman"/>
          <w:i/>
          <w:sz w:val="28"/>
          <w:szCs w:val="28"/>
        </w:rPr>
        <w:t xml:space="preserve"> Российской Федерации </w:t>
      </w:r>
      <w:r w:rsidR="00DB58DF" w:rsidRPr="00426E32">
        <w:rPr>
          <w:rFonts w:ascii="Times New Roman" w:hAnsi="Times New Roman" w:cs="Times New Roman"/>
          <w:b/>
          <w:i/>
          <w:sz w:val="28"/>
          <w:szCs w:val="28"/>
        </w:rPr>
        <w:t>Владимир Синяговский</w:t>
      </w:r>
      <w:r w:rsidRPr="00426E32">
        <w:rPr>
          <w:rFonts w:ascii="Times New Roman" w:hAnsi="Times New Roman" w:cs="Times New Roman"/>
          <w:i/>
          <w:sz w:val="28"/>
          <w:szCs w:val="28"/>
        </w:rPr>
        <w:t>.</w:t>
      </w:r>
    </w:p>
    <w:p w:rsidR="00502386" w:rsidRPr="00426E32" w:rsidRDefault="00502386" w:rsidP="007F06D0">
      <w:pPr>
        <w:spacing w:line="360" w:lineRule="auto"/>
        <w:rPr>
          <w:rFonts w:ascii="Times New Roman" w:hAnsi="Times New Roman" w:cs="Times New Roman"/>
          <w:b/>
          <w:sz w:val="28"/>
          <w:szCs w:val="28"/>
        </w:rPr>
      </w:pPr>
      <w:r w:rsidRPr="00426E32">
        <w:rPr>
          <w:rFonts w:ascii="Times New Roman" w:hAnsi="Times New Roman" w:cs="Times New Roman"/>
          <w:b/>
          <w:sz w:val="28"/>
          <w:szCs w:val="28"/>
        </w:rPr>
        <w:lastRenderedPageBreak/>
        <w:t>О законах</w:t>
      </w:r>
    </w:p>
    <w:p w:rsidR="00502386" w:rsidRPr="00426E32" w:rsidRDefault="0059463A"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Одно из основных напра</w:t>
      </w:r>
      <w:r w:rsidR="001079BA" w:rsidRPr="00426E32">
        <w:rPr>
          <w:rFonts w:ascii="Times New Roman" w:hAnsi="Times New Roman" w:cs="Times New Roman"/>
          <w:sz w:val="28"/>
          <w:szCs w:val="28"/>
        </w:rPr>
        <w:t xml:space="preserve">влений работы Государственной Думы </w:t>
      </w:r>
      <w:r w:rsidRPr="00426E32">
        <w:rPr>
          <w:rFonts w:ascii="Times New Roman" w:hAnsi="Times New Roman" w:cs="Times New Roman"/>
          <w:sz w:val="28"/>
          <w:szCs w:val="28"/>
        </w:rPr>
        <w:t xml:space="preserve"> – законотворческая </w:t>
      </w:r>
      <w:r w:rsidR="001079BA" w:rsidRPr="00426E32">
        <w:rPr>
          <w:rFonts w:ascii="Times New Roman" w:hAnsi="Times New Roman" w:cs="Times New Roman"/>
          <w:sz w:val="28"/>
          <w:szCs w:val="28"/>
        </w:rPr>
        <w:t xml:space="preserve">деятельность. </w:t>
      </w:r>
      <w:r w:rsidR="001360B3" w:rsidRPr="00426E32">
        <w:rPr>
          <w:rFonts w:ascii="Times New Roman" w:hAnsi="Times New Roman" w:cs="Times New Roman"/>
          <w:sz w:val="28"/>
          <w:szCs w:val="28"/>
        </w:rPr>
        <w:t>Ещ</w:t>
      </w:r>
      <w:r w:rsidR="00502386" w:rsidRPr="00426E32">
        <w:rPr>
          <w:rFonts w:ascii="Times New Roman" w:hAnsi="Times New Roman" w:cs="Times New Roman"/>
          <w:sz w:val="28"/>
          <w:szCs w:val="28"/>
        </w:rPr>
        <w:t>ё</w:t>
      </w:r>
      <w:r w:rsidRPr="00426E32">
        <w:rPr>
          <w:rFonts w:ascii="Times New Roman" w:hAnsi="Times New Roman" w:cs="Times New Roman"/>
          <w:sz w:val="28"/>
          <w:szCs w:val="28"/>
        </w:rPr>
        <w:t xml:space="preserve"> не будучи депутатом, я </w:t>
      </w:r>
      <w:r w:rsidR="001360B3" w:rsidRPr="00426E32">
        <w:rPr>
          <w:rFonts w:ascii="Times New Roman" w:hAnsi="Times New Roman" w:cs="Times New Roman"/>
          <w:sz w:val="28"/>
          <w:szCs w:val="28"/>
        </w:rPr>
        <w:t xml:space="preserve">полагал, что </w:t>
      </w:r>
      <w:r w:rsidRPr="00426E32">
        <w:rPr>
          <w:rFonts w:ascii="Times New Roman" w:hAnsi="Times New Roman" w:cs="Times New Roman"/>
          <w:sz w:val="28"/>
          <w:szCs w:val="28"/>
        </w:rPr>
        <w:t xml:space="preserve">в </w:t>
      </w:r>
      <w:r w:rsidR="001360B3" w:rsidRPr="00426E32">
        <w:rPr>
          <w:rFonts w:ascii="Times New Roman" w:hAnsi="Times New Roman" w:cs="Times New Roman"/>
          <w:sz w:val="28"/>
          <w:szCs w:val="28"/>
        </w:rPr>
        <w:t>законодательной ра</w:t>
      </w:r>
      <w:r w:rsidR="00502386" w:rsidRPr="00426E32">
        <w:rPr>
          <w:rFonts w:ascii="Times New Roman" w:hAnsi="Times New Roman" w:cs="Times New Roman"/>
          <w:sz w:val="28"/>
          <w:szCs w:val="28"/>
        </w:rPr>
        <w:t>боте есть некий предел: приняли</w:t>
      </w:r>
      <w:r w:rsidRPr="00426E32">
        <w:rPr>
          <w:rFonts w:ascii="Times New Roman" w:hAnsi="Times New Roman" w:cs="Times New Roman"/>
          <w:sz w:val="28"/>
          <w:szCs w:val="28"/>
        </w:rPr>
        <w:t xml:space="preserve"> необходимые законы – и живем</w:t>
      </w:r>
      <w:r w:rsidR="001360B3" w:rsidRPr="00426E32">
        <w:rPr>
          <w:rFonts w:ascii="Times New Roman" w:hAnsi="Times New Roman" w:cs="Times New Roman"/>
          <w:sz w:val="28"/>
          <w:szCs w:val="28"/>
        </w:rPr>
        <w:t xml:space="preserve"> по ним.</w:t>
      </w:r>
      <w:r w:rsidR="00DB58DF"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Тепе</w:t>
      </w:r>
      <w:r w:rsidR="008F0FB9" w:rsidRPr="00426E32">
        <w:rPr>
          <w:rFonts w:ascii="Times New Roman" w:hAnsi="Times New Roman" w:cs="Times New Roman"/>
          <w:sz w:val="28"/>
          <w:szCs w:val="28"/>
        </w:rPr>
        <w:t xml:space="preserve">рь понимаю, что это </w:t>
      </w:r>
      <w:r w:rsidR="001360B3" w:rsidRPr="00426E32">
        <w:rPr>
          <w:rFonts w:ascii="Times New Roman" w:hAnsi="Times New Roman" w:cs="Times New Roman"/>
          <w:sz w:val="28"/>
          <w:szCs w:val="28"/>
        </w:rPr>
        <w:t>неск</w:t>
      </w:r>
      <w:r w:rsidRPr="00426E32">
        <w:rPr>
          <w:rFonts w:ascii="Times New Roman" w:hAnsi="Times New Roman" w:cs="Times New Roman"/>
          <w:sz w:val="28"/>
          <w:szCs w:val="28"/>
        </w:rPr>
        <w:t xml:space="preserve">ончаемая работа. Жизнь меняется </w:t>
      </w:r>
      <w:r w:rsidR="001360B3" w:rsidRPr="00426E32">
        <w:rPr>
          <w:rFonts w:ascii="Times New Roman" w:hAnsi="Times New Roman" w:cs="Times New Roman"/>
          <w:sz w:val="28"/>
          <w:szCs w:val="28"/>
        </w:rPr>
        <w:t>стрем</w:t>
      </w:r>
      <w:r w:rsidRPr="00426E32">
        <w:rPr>
          <w:rFonts w:ascii="Times New Roman" w:hAnsi="Times New Roman" w:cs="Times New Roman"/>
          <w:sz w:val="28"/>
          <w:szCs w:val="28"/>
        </w:rPr>
        <w:t>ительно, поэтому</w:t>
      </w:r>
      <w:r w:rsidR="0082237B" w:rsidRPr="00426E32">
        <w:rPr>
          <w:rFonts w:ascii="Times New Roman" w:hAnsi="Times New Roman" w:cs="Times New Roman"/>
          <w:sz w:val="28"/>
          <w:szCs w:val="28"/>
        </w:rPr>
        <w:t xml:space="preserve"> необходимо</w:t>
      </w:r>
      <w:r w:rsidR="001360B3" w:rsidRPr="00426E32">
        <w:rPr>
          <w:rFonts w:ascii="Times New Roman" w:hAnsi="Times New Roman" w:cs="Times New Roman"/>
          <w:sz w:val="28"/>
          <w:szCs w:val="28"/>
        </w:rPr>
        <w:t xml:space="preserve"> менять правила, которыми мы руководствуемся. </w:t>
      </w:r>
    </w:p>
    <w:p w:rsidR="00D006F5"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В  законотворческом портфеле Думы сейчас 1164 законопроекта</w:t>
      </w:r>
      <w:r w:rsidR="006D1E3C" w:rsidRPr="00426E32">
        <w:rPr>
          <w:rFonts w:ascii="Times New Roman" w:hAnsi="Times New Roman" w:cs="Times New Roman"/>
          <w:sz w:val="28"/>
          <w:szCs w:val="28"/>
        </w:rPr>
        <w:t xml:space="preserve">. </w:t>
      </w:r>
      <w:proofErr w:type="gramStart"/>
      <w:r w:rsidR="006D1E3C" w:rsidRPr="00426E32">
        <w:rPr>
          <w:rFonts w:ascii="Times New Roman" w:hAnsi="Times New Roman" w:cs="Times New Roman"/>
          <w:sz w:val="28"/>
          <w:szCs w:val="28"/>
        </w:rPr>
        <w:t xml:space="preserve">Конечно, </w:t>
      </w:r>
      <w:r w:rsidR="0083305B" w:rsidRPr="00426E32">
        <w:rPr>
          <w:rFonts w:ascii="Times New Roman" w:hAnsi="Times New Roman" w:cs="Times New Roman"/>
          <w:sz w:val="28"/>
          <w:szCs w:val="28"/>
        </w:rPr>
        <w:t xml:space="preserve">  </w:t>
      </w:r>
      <w:proofErr w:type="gramEnd"/>
      <w:r w:rsidR="006D1E3C" w:rsidRPr="00426E32">
        <w:rPr>
          <w:rFonts w:ascii="Times New Roman" w:hAnsi="Times New Roman" w:cs="Times New Roman"/>
          <w:sz w:val="28"/>
          <w:szCs w:val="28"/>
        </w:rPr>
        <w:t>п</w:t>
      </w:r>
      <w:r w:rsidRPr="00426E32">
        <w:rPr>
          <w:rFonts w:ascii="Times New Roman" w:hAnsi="Times New Roman" w:cs="Times New Roman"/>
          <w:sz w:val="28"/>
          <w:szCs w:val="28"/>
        </w:rPr>
        <w:t>риори</w:t>
      </w:r>
      <w:r w:rsidR="006D1E3C" w:rsidRPr="00426E32">
        <w:rPr>
          <w:rFonts w:ascii="Times New Roman" w:hAnsi="Times New Roman" w:cs="Times New Roman"/>
          <w:sz w:val="28"/>
          <w:szCs w:val="28"/>
        </w:rPr>
        <w:t xml:space="preserve">тетными являются те из них, которые направлены </w:t>
      </w:r>
      <w:r w:rsidRPr="00426E32">
        <w:rPr>
          <w:rFonts w:ascii="Times New Roman" w:hAnsi="Times New Roman" w:cs="Times New Roman"/>
          <w:sz w:val="28"/>
          <w:szCs w:val="28"/>
        </w:rPr>
        <w:t>на решение кон</w:t>
      </w:r>
      <w:r w:rsidR="0083305B" w:rsidRPr="00426E32">
        <w:rPr>
          <w:rFonts w:ascii="Times New Roman" w:hAnsi="Times New Roman" w:cs="Times New Roman"/>
          <w:sz w:val="28"/>
          <w:szCs w:val="28"/>
        </w:rPr>
        <w:t>кретных жизненных проблем:</w:t>
      </w:r>
      <w:r w:rsidRPr="00426E32">
        <w:rPr>
          <w:rFonts w:ascii="Times New Roman" w:hAnsi="Times New Roman" w:cs="Times New Roman"/>
          <w:sz w:val="28"/>
          <w:szCs w:val="28"/>
        </w:rPr>
        <w:t xml:space="preserve"> мониторинга пожарной безопасности объектов с массовым пребыванием людей, доступа к мобильной </w:t>
      </w:r>
      <w:proofErr w:type="spellStart"/>
      <w:r w:rsidRPr="00426E32">
        <w:rPr>
          <w:rFonts w:ascii="Times New Roman" w:hAnsi="Times New Roman" w:cs="Times New Roman"/>
          <w:sz w:val="28"/>
          <w:szCs w:val="28"/>
        </w:rPr>
        <w:t>геолокации</w:t>
      </w:r>
      <w:proofErr w:type="spellEnd"/>
      <w:r w:rsidRPr="00426E32">
        <w:rPr>
          <w:rFonts w:ascii="Times New Roman" w:hAnsi="Times New Roman" w:cs="Times New Roman"/>
          <w:sz w:val="28"/>
          <w:szCs w:val="28"/>
        </w:rPr>
        <w:t xml:space="preserve"> для поиска детей</w:t>
      </w:r>
      <w:r w:rsidR="0083305B" w:rsidRPr="00426E32">
        <w:rPr>
          <w:rFonts w:ascii="Times New Roman" w:hAnsi="Times New Roman" w:cs="Times New Roman"/>
          <w:sz w:val="28"/>
          <w:szCs w:val="28"/>
        </w:rPr>
        <w:t xml:space="preserve"> </w:t>
      </w:r>
      <w:r w:rsidRPr="00426E32">
        <w:rPr>
          <w:rFonts w:ascii="Times New Roman" w:hAnsi="Times New Roman" w:cs="Times New Roman"/>
          <w:sz w:val="28"/>
          <w:szCs w:val="28"/>
        </w:rPr>
        <w:t xml:space="preserve">и другие. </w:t>
      </w:r>
      <w:r w:rsidR="0083305B" w:rsidRPr="00426E32">
        <w:rPr>
          <w:rFonts w:ascii="Times New Roman" w:hAnsi="Times New Roman" w:cs="Times New Roman"/>
          <w:sz w:val="28"/>
          <w:szCs w:val="28"/>
        </w:rPr>
        <w:t xml:space="preserve">Например, недавно депутаты </w:t>
      </w:r>
      <w:r w:rsidRPr="00426E32">
        <w:rPr>
          <w:rFonts w:ascii="Times New Roman" w:hAnsi="Times New Roman" w:cs="Times New Roman"/>
          <w:sz w:val="28"/>
          <w:szCs w:val="28"/>
        </w:rPr>
        <w:t>приняли в первом чтении законопроект об оказании паллиативной пом</w:t>
      </w:r>
      <w:r w:rsidR="008F0FB9" w:rsidRPr="00426E32">
        <w:rPr>
          <w:rFonts w:ascii="Times New Roman" w:hAnsi="Times New Roman" w:cs="Times New Roman"/>
          <w:sz w:val="28"/>
          <w:szCs w:val="28"/>
        </w:rPr>
        <w:t xml:space="preserve">ощи. Люди давно его </w:t>
      </w:r>
      <w:r w:rsidR="0083305B" w:rsidRPr="00426E32">
        <w:rPr>
          <w:rFonts w:ascii="Times New Roman" w:hAnsi="Times New Roman" w:cs="Times New Roman"/>
          <w:sz w:val="28"/>
          <w:szCs w:val="28"/>
        </w:rPr>
        <w:t>ждали</w:t>
      </w:r>
      <w:r w:rsidR="007A238C" w:rsidRPr="00426E32">
        <w:rPr>
          <w:rFonts w:ascii="Times New Roman" w:hAnsi="Times New Roman" w:cs="Times New Roman"/>
          <w:sz w:val="28"/>
          <w:szCs w:val="28"/>
        </w:rPr>
        <w:t>. Разработанный по поручению п</w:t>
      </w:r>
      <w:r w:rsidRPr="00426E32">
        <w:rPr>
          <w:rFonts w:ascii="Times New Roman" w:hAnsi="Times New Roman" w:cs="Times New Roman"/>
          <w:sz w:val="28"/>
          <w:szCs w:val="28"/>
        </w:rPr>
        <w:t>резидента, он значительно расширяет само понятие «паллиативной помощ</w:t>
      </w:r>
      <w:r w:rsidR="009002CB" w:rsidRPr="00426E32">
        <w:rPr>
          <w:rFonts w:ascii="Times New Roman" w:hAnsi="Times New Roman" w:cs="Times New Roman"/>
          <w:sz w:val="28"/>
          <w:szCs w:val="28"/>
        </w:rPr>
        <w:t>и», защищает тяжелобольных</w:t>
      </w:r>
      <w:r w:rsidRPr="00426E32">
        <w:rPr>
          <w:rFonts w:ascii="Times New Roman" w:hAnsi="Times New Roman" w:cs="Times New Roman"/>
          <w:sz w:val="28"/>
          <w:szCs w:val="28"/>
        </w:rPr>
        <w:t xml:space="preserve"> от страданий, даёт возможность последние дни провести не в больнице, а дома</w:t>
      </w:r>
      <w:r w:rsidR="007A238C" w:rsidRPr="00426E32">
        <w:rPr>
          <w:rFonts w:ascii="Times New Roman" w:hAnsi="Times New Roman" w:cs="Times New Roman"/>
          <w:sz w:val="28"/>
          <w:szCs w:val="28"/>
        </w:rPr>
        <w:t>, рядом с близкими.  И п</w:t>
      </w:r>
      <w:r w:rsidRPr="00426E32">
        <w:rPr>
          <w:rFonts w:ascii="Times New Roman" w:hAnsi="Times New Roman" w:cs="Times New Roman"/>
          <w:sz w:val="28"/>
          <w:szCs w:val="28"/>
        </w:rPr>
        <w:t>ри этом больные смогут получать весь спек</w:t>
      </w:r>
      <w:r w:rsidR="009002CB" w:rsidRPr="00426E32">
        <w:rPr>
          <w:rFonts w:ascii="Times New Roman" w:hAnsi="Times New Roman" w:cs="Times New Roman"/>
          <w:sz w:val="28"/>
          <w:szCs w:val="28"/>
        </w:rPr>
        <w:t>тр медицинских услуг: начиная с</w:t>
      </w:r>
      <w:r w:rsidRPr="00426E32">
        <w:rPr>
          <w:rFonts w:ascii="Times New Roman" w:hAnsi="Times New Roman" w:cs="Times New Roman"/>
          <w:sz w:val="28"/>
          <w:szCs w:val="28"/>
        </w:rPr>
        <w:t xml:space="preserve"> эффективных об</w:t>
      </w:r>
      <w:r w:rsidR="007A238C" w:rsidRPr="00426E32">
        <w:rPr>
          <w:rFonts w:ascii="Times New Roman" w:hAnsi="Times New Roman" w:cs="Times New Roman"/>
          <w:sz w:val="28"/>
          <w:szCs w:val="28"/>
        </w:rPr>
        <w:t>езболивающих препаратов (в том числе</w:t>
      </w:r>
      <w:r w:rsidR="009002CB" w:rsidRPr="00426E32">
        <w:rPr>
          <w:rFonts w:ascii="Times New Roman" w:hAnsi="Times New Roman" w:cs="Times New Roman"/>
          <w:sz w:val="28"/>
          <w:szCs w:val="28"/>
        </w:rPr>
        <w:t xml:space="preserve"> наркотических средств</w:t>
      </w:r>
      <w:r w:rsidRPr="00426E32">
        <w:rPr>
          <w:rFonts w:ascii="Times New Roman" w:hAnsi="Times New Roman" w:cs="Times New Roman"/>
          <w:sz w:val="28"/>
          <w:szCs w:val="28"/>
        </w:rPr>
        <w:t>) и заканчивая патронажным уходом и психологи</w:t>
      </w:r>
      <w:r w:rsidR="007A238C" w:rsidRPr="00426E32">
        <w:rPr>
          <w:rFonts w:ascii="Times New Roman" w:hAnsi="Times New Roman" w:cs="Times New Roman"/>
          <w:sz w:val="28"/>
          <w:szCs w:val="28"/>
        </w:rPr>
        <w:t xml:space="preserve">ческой поддержкой. Для этого </w:t>
      </w:r>
      <w:r w:rsidRPr="00426E32">
        <w:rPr>
          <w:rFonts w:ascii="Times New Roman" w:hAnsi="Times New Roman" w:cs="Times New Roman"/>
          <w:sz w:val="28"/>
          <w:szCs w:val="28"/>
        </w:rPr>
        <w:t>будут создан</w:t>
      </w:r>
      <w:r w:rsidR="007A238C" w:rsidRPr="00426E32">
        <w:rPr>
          <w:rFonts w:ascii="Times New Roman" w:hAnsi="Times New Roman" w:cs="Times New Roman"/>
          <w:sz w:val="28"/>
          <w:szCs w:val="28"/>
        </w:rPr>
        <w:t>ы выездные патронажные службы. Немаловажно и то, что</w:t>
      </w:r>
      <w:r w:rsidRPr="00426E32">
        <w:rPr>
          <w:rFonts w:ascii="Times New Roman" w:hAnsi="Times New Roman" w:cs="Times New Roman"/>
          <w:sz w:val="28"/>
          <w:szCs w:val="28"/>
        </w:rPr>
        <w:t xml:space="preserve"> тяжелобольные смогут </w:t>
      </w:r>
      <w:r w:rsidR="0082237B" w:rsidRPr="00426E32">
        <w:rPr>
          <w:rFonts w:ascii="Times New Roman" w:hAnsi="Times New Roman" w:cs="Times New Roman"/>
          <w:sz w:val="28"/>
          <w:szCs w:val="28"/>
        </w:rPr>
        <w:t xml:space="preserve">бесплатно </w:t>
      </w:r>
      <w:r w:rsidRPr="00426E32">
        <w:rPr>
          <w:rFonts w:ascii="Times New Roman" w:hAnsi="Times New Roman" w:cs="Times New Roman"/>
          <w:sz w:val="28"/>
          <w:szCs w:val="28"/>
        </w:rPr>
        <w:t>получать ле</w:t>
      </w:r>
      <w:r w:rsidR="007A238C" w:rsidRPr="00426E32">
        <w:rPr>
          <w:rFonts w:ascii="Times New Roman" w:hAnsi="Times New Roman" w:cs="Times New Roman"/>
          <w:sz w:val="28"/>
          <w:szCs w:val="28"/>
        </w:rPr>
        <w:t>карства не только, находясь в больнице, как сейчас</w:t>
      </w:r>
      <w:r w:rsidRPr="00426E32">
        <w:rPr>
          <w:rFonts w:ascii="Times New Roman" w:hAnsi="Times New Roman" w:cs="Times New Roman"/>
          <w:sz w:val="28"/>
          <w:szCs w:val="28"/>
        </w:rPr>
        <w:t>, н</w:t>
      </w:r>
      <w:r w:rsidR="007A238C" w:rsidRPr="00426E32">
        <w:rPr>
          <w:rFonts w:ascii="Times New Roman" w:hAnsi="Times New Roman" w:cs="Times New Roman"/>
          <w:sz w:val="28"/>
          <w:szCs w:val="28"/>
        </w:rPr>
        <w:t>о и</w:t>
      </w:r>
      <w:r w:rsidRPr="00426E32">
        <w:rPr>
          <w:rFonts w:ascii="Times New Roman" w:hAnsi="Times New Roman" w:cs="Times New Roman"/>
          <w:sz w:val="28"/>
          <w:szCs w:val="28"/>
        </w:rPr>
        <w:t xml:space="preserve"> в дневном стационаре. </w:t>
      </w:r>
    </w:p>
    <w:p w:rsidR="001360B3" w:rsidRPr="00426E32" w:rsidRDefault="009002CB"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Большая  работа проводится депутатами по законодательно</w:t>
      </w:r>
      <w:r w:rsidR="001360B3" w:rsidRPr="00426E32">
        <w:rPr>
          <w:rFonts w:ascii="Times New Roman" w:hAnsi="Times New Roman" w:cs="Times New Roman"/>
          <w:sz w:val="28"/>
          <w:szCs w:val="28"/>
        </w:rPr>
        <w:t>м</w:t>
      </w:r>
      <w:r w:rsidRPr="00426E32">
        <w:rPr>
          <w:rFonts w:ascii="Times New Roman" w:hAnsi="Times New Roman" w:cs="Times New Roman"/>
          <w:sz w:val="28"/>
          <w:szCs w:val="28"/>
        </w:rPr>
        <w:t>у обеспечению</w:t>
      </w:r>
      <w:r w:rsidR="001360B3" w:rsidRPr="00426E32">
        <w:rPr>
          <w:rFonts w:ascii="Times New Roman" w:hAnsi="Times New Roman" w:cs="Times New Roman"/>
          <w:sz w:val="28"/>
          <w:szCs w:val="28"/>
        </w:rPr>
        <w:t xml:space="preserve"> реализации  национальных проектов и Послания Президента Российской Феде</w:t>
      </w:r>
      <w:r w:rsidRPr="00426E32">
        <w:rPr>
          <w:rFonts w:ascii="Times New Roman" w:hAnsi="Times New Roman" w:cs="Times New Roman"/>
          <w:sz w:val="28"/>
          <w:szCs w:val="28"/>
        </w:rPr>
        <w:t>рации Федеральному Собранию. Из 99 законов</w:t>
      </w:r>
      <w:r w:rsidR="001360B3" w:rsidRPr="00426E32">
        <w:rPr>
          <w:rFonts w:ascii="Times New Roman" w:hAnsi="Times New Roman" w:cs="Times New Roman"/>
          <w:sz w:val="28"/>
          <w:szCs w:val="28"/>
        </w:rPr>
        <w:t xml:space="preserve"> о</w:t>
      </w:r>
      <w:r w:rsidR="00CD0BDA" w:rsidRPr="00426E32">
        <w:rPr>
          <w:rFonts w:ascii="Times New Roman" w:hAnsi="Times New Roman" w:cs="Times New Roman"/>
          <w:sz w:val="28"/>
          <w:szCs w:val="28"/>
        </w:rPr>
        <w:t>сталось принять всего 12, причем 10 из них</w:t>
      </w:r>
      <w:r w:rsidR="001360B3" w:rsidRPr="00426E32">
        <w:rPr>
          <w:rFonts w:ascii="Times New Roman" w:hAnsi="Times New Roman" w:cs="Times New Roman"/>
          <w:sz w:val="28"/>
          <w:szCs w:val="28"/>
        </w:rPr>
        <w:t xml:space="preserve"> уже прошли первое чтение.</w:t>
      </w:r>
    </w:p>
    <w:p w:rsidR="009002CB" w:rsidRPr="00426E32" w:rsidRDefault="009002CB" w:rsidP="009002CB">
      <w:pPr>
        <w:spacing w:line="360" w:lineRule="auto"/>
        <w:rPr>
          <w:rFonts w:ascii="Times New Roman" w:hAnsi="Times New Roman" w:cs="Times New Roman"/>
          <w:sz w:val="28"/>
          <w:szCs w:val="28"/>
        </w:rPr>
      </w:pPr>
      <w:r w:rsidRPr="00426E32">
        <w:rPr>
          <w:rFonts w:ascii="Times New Roman" w:hAnsi="Times New Roman" w:cs="Times New Roman"/>
          <w:sz w:val="28"/>
          <w:szCs w:val="28"/>
        </w:rPr>
        <w:lastRenderedPageBreak/>
        <w:t xml:space="preserve">В прошлом году нами внесены  поправки в Жилищный кодекс относительно условий предоставления компенсации на уплату взноса на капитальный ремонт: </w:t>
      </w:r>
      <w:r w:rsidR="002F7F2A" w:rsidRPr="00426E32">
        <w:rPr>
          <w:rFonts w:ascii="Times New Roman" w:hAnsi="Times New Roman" w:cs="Times New Roman"/>
          <w:sz w:val="28"/>
          <w:szCs w:val="28"/>
        </w:rPr>
        <w:t xml:space="preserve">теперь </w:t>
      </w:r>
      <w:r w:rsidRPr="00426E32">
        <w:rPr>
          <w:rFonts w:ascii="Times New Roman" w:hAnsi="Times New Roman" w:cs="Times New Roman"/>
          <w:sz w:val="28"/>
          <w:szCs w:val="28"/>
        </w:rPr>
        <w:t>одиноко проживающие неработающие собственники жилья в возрасте семидесяти лет и старше получают компенсацию в размере пятидесяти процентов, восьмидесяти лет - в размере ста процентов.</w:t>
      </w:r>
    </w:p>
    <w:p w:rsidR="001360B3" w:rsidRPr="00426E32" w:rsidRDefault="00B712D8"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В течение года</w:t>
      </w:r>
      <w:r w:rsidR="001360B3" w:rsidRPr="00426E32">
        <w:rPr>
          <w:rFonts w:ascii="Times New Roman" w:hAnsi="Times New Roman" w:cs="Times New Roman"/>
          <w:sz w:val="28"/>
          <w:szCs w:val="28"/>
        </w:rPr>
        <w:t xml:space="preserve"> совместно с профиль</w:t>
      </w:r>
      <w:r w:rsidRPr="00426E32">
        <w:rPr>
          <w:rFonts w:ascii="Times New Roman" w:hAnsi="Times New Roman" w:cs="Times New Roman"/>
          <w:sz w:val="28"/>
          <w:szCs w:val="28"/>
        </w:rPr>
        <w:t>ным комитето</w:t>
      </w:r>
      <w:r w:rsidR="00027434" w:rsidRPr="00426E32">
        <w:rPr>
          <w:rFonts w:ascii="Times New Roman" w:hAnsi="Times New Roman" w:cs="Times New Roman"/>
          <w:sz w:val="28"/>
          <w:szCs w:val="28"/>
        </w:rPr>
        <w:t xml:space="preserve">м </w:t>
      </w:r>
      <w:r w:rsidRPr="00426E32">
        <w:rPr>
          <w:rFonts w:ascii="Times New Roman" w:hAnsi="Times New Roman" w:cs="Times New Roman"/>
          <w:sz w:val="28"/>
          <w:szCs w:val="28"/>
        </w:rPr>
        <w:t>Законодательного С</w:t>
      </w:r>
      <w:r w:rsidR="001360B3" w:rsidRPr="00426E32">
        <w:rPr>
          <w:rFonts w:ascii="Times New Roman" w:hAnsi="Times New Roman" w:cs="Times New Roman"/>
          <w:sz w:val="28"/>
          <w:szCs w:val="28"/>
        </w:rPr>
        <w:t>обрания</w:t>
      </w:r>
      <w:r w:rsidRPr="00426E32">
        <w:rPr>
          <w:rFonts w:ascii="Times New Roman" w:hAnsi="Times New Roman" w:cs="Times New Roman"/>
          <w:sz w:val="28"/>
          <w:szCs w:val="28"/>
        </w:rPr>
        <w:t xml:space="preserve"> Краснодарского края</w:t>
      </w:r>
      <w:r w:rsidRPr="00426E32">
        <w:rPr>
          <w:rFonts w:ascii="Times New Roman" w:hAnsi="Times New Roman" w:cs="Times New Roman"/>
          <w:b/>
          <w:i/>
          <w:sz w:val="28"/>
          <w:szCs w:val="28"/>
        </w:rPr>
        <w:t xml:space="preserve"> </w:t>
      </w:r>
      <w:r w:rsidR="00027434" w:rsidRPr="00426E32">
        <w:rPr>
          <w:rFonts w:ascii="Times New Roman" w:hAnsi="Times New Roman" w:cs="Times New Roman"/>
          <w:b/>
          <w:i/>
          <w:sz w:val="28"/>
          <w:szCs w:val="28"/>
        </w:rPr>
        <w:t xml:space="preserve">по вопросам топливно-энергетического комплекса, транспорта и дорожного хозяйства </w:t>
      </w:r>
      <w:r w:rsidRPr="00426E32">
        <w:rPr>
          <w:rFonts w:ascii="Times New Roman" w:hAnsi="Times New Roman" w:cs="Times New Roman"/>
          <w:sz w:val="28"/>
          <w:szCs w:val="28"/>
        </w:rPr>
        <w:t xml:space="preserve">мы </w:t>
      </w:r>
      <w:r w:rsidR="001360B3" w:rsidRPr="00426E32">
        <w:rPr>
          <w:rFonts w:ascii="Times New Roman" w:hAnsi="Times New Roman" w:cs="Times New Roman"/>
          <w:sz w:val="28"/>
          <w:szCs w:val="28"/>
        </w:rPr>
        <w:t xml:space="preserve"> вели напряженную работу по </w:t>
      </w:r>
      <w:r w:rsidRPr="00426E32">
        <w:rPr>
          <w:rFonts w:ascii="Times New Roman" w:hAnsi="Times New Roman" w:cs="Times New Roman"/>
          <w:sz w:val="28"/>
          <w:szCs w:val="28"/>
        </w:rPr>
        <w:t xml:space="preserve">совершенствованию </w:t>
      </w:r>
      <w:r w:rsidR="001360B3" w:rsidRPr="00426E32">
        <w:rPr>
          <w:rFonts w:ascii="Times New Roman" w:hAnsi="Times New Roman" w:cs="Times New Roman"/>
          <w:sz w:val="28"/>
          <w:szCs w:val="28"/>
        </w:rPr>
        <w:t xml:space="preserve">законодательства в области организации и осуществления деятельности такси и служб заказа </w:t>
      </w:r>
      <w:r w:rsidRPr="00426E32">
        <w:rPr>
          <w:rFonts w:ascii="Times New Roman" w:hAnsi="Times New Roman" w:cs="Times New Roman"/>
          <w:sz w:val="28"/>
          <w:szCs w:val="28"/>
        </w:rPr>
        <w:t xml:space="preserve">легкового такси. </w:t>
      </w:r>
      <w:r w:rsidR="00027434" w:rsidRPr="00426E32">
        <w:rPr>
          <w:rFonts w:ascii="Times New Roman" w:hAnsi="Times New Roman" w:cs="Times New Roman"/>
          <w:b/>
          <w:i/>
          <w:sz w:val="28"/>
          <w:szCs w:val="28"/>
        </w:rPr>
        <w:t xml:space="preserve">Хочу отметить высокий профессионализм председателя комитета Владимира Вячеславовича </w:t>
      </w:r>
      <w:proofErr w:type="spellStart"/>
      <w:r w:rsidR="00027434" w:rsidRPr="00426E32">
        <w:rPr>
          <w:rFonts w:ascii="Times New Roman" w:hAnsi="Times New Roman" w:cs="Times New Roman"/>
          <w:b/>
          <w:i/>
          <w:sz w:val="28"/>
          <w:szCs w:val="28"/>
        </w:rPr>
        <w:t>Чепеля</w:t>
      </w:r>
      <w:proofErr w:type="spellEnd"/>
      <w:r w:rsidR="00027434" w:rsidRPr="00426E32">
        <w:rPr>
          <w:rFonts w:ascii="Times New Roman" w:hAnsi="Times New Roman" w:cs="Times New Roman"/>
          <w:b/>
          <w:i/>
          <w:sz w:val="28"/>
          <w:szCs w:val="28"/>
        </w:rPr>
        <w:t xml:space="preserve">, который </w:t>
      </w:r>
      <w:proofErr w:type="spellStart"/>
      <w:r w:rsidR="00027434" w:rsidRPr="00426E32">
        <w:rPr>
          <w:rFonts w:ascii="Times New Roman" w:hAnsi="Times New Roman" w:cs="Times New Roman"/>
          <w:b/>
          <w:i/>
          <w:sz w:val="28"/>
          <w:szCs w:val="28"/>
        </w:rPr>
        <w:t>внес</w:t>
      </w:r>
      <w:proofErr w:type="spellEnd"/>
      <w:r w:rsidR="00027434" w:rsidRPr="00426E32">
        <w:rPr>
          <w:rFonts w:ascii="Times New Roman" w:hAnsi="Times New Roman" w:cs="Times New Roman"/>
          <w:b/>
          <w:i/>
          <w:sz w:val="28"/>
          <w:szCs w:val="28"/>
        </w:rPr>
        <w:t xml:space="preserve"> немало существенных поправок.</w:t>
      </w:r>
      <w:r w:rsidR="00027434" w:rsidRPr="00426E32">
        <w:rPr>
          <w:rFonts w:ascii="Times New Roman" w:hAnsi="Times New Roman" w:cs="Times New Roman"/>
          <w:sz w:val="28"/>
          <w:szCs w:val="28"/>
        </w:rPr>
        <w:t xml:space="preserve">  </w:t>
      </w:r>
      <w:r w:rsidRPr="00426E32">
        <w:rPr>
          <w:rFonts w:ascii="Times New Roman" w:hAnsi="Times New Roman" w:cs="Times New Roman"/>
          <w:sz w:val="28"/>
          <w:szCs w:val="28"/>
        </w:rPr>
        <w:t>З</w:t>
      </w:r>
      <w:r w:rsidR="001360B3" w:rsidRPr="00426E32">
        <w:rPr>
          <w:rFonts w:ascii="Times New Roman" w:hAnsi="Times New Roman" w:cs="Times New Roman"/>
          <w:sz w:val="28"/>
          <w:szCs w:val="28"/>
        </w:rPr>
        <w:t>аконопроект принят в первом чтении.</w:t>
      </w:r>
      <w:r w:rsidR="0082237B" w:rsidRPr="00426E32">
        <w:rPr>
          <w:rFonts w:ascii="Times New Roman" w:hAnsi="Times New Roman" w:cs="Times New Roman"/>
          <w:sz w:val="28"/>
          <w:szCs w:val="28"/>
        </w:rPr>
        <w:t xml:space="preserve"> Как один из</w:t>
      </w:r>
      <w:r w:rsidRPr="00426E32">
        <w:rPr>
          <w:rFonts w:ascii="Times New Roman" w:hAnsi="Times New Roman" w:cs="Times New Roman"/>
          <w:sz w:val="28"/>
          <w:szCs w:val="28"/>
        </w:rPr>
        <w:t xml:space="preserve"> соавторов</w:t>
      </w:r>
      <w:r w:rsidR="001360B3" w:rsidRPr="00426E32">
        <w:rPr>
          <w:rFonts w:ascii="Times New Roman" w:hAnsi="Times New Roman" w:cs="Times New Roman"/>
          <w:sz w:val="28"/>
          <w:szCs w:val="28"/>
        </w:rPr>
        <w:t xml:space="preserve"> полагаю,</w:t>
      </w:r>
      <w:r w:rsidR="00D73B3E" w:rsidRPr="00426E32">
        <w:rPr>
          <w:rFonts w:ascii="Times New Roman" w:hAnsi="Times New Roman" w:cs="Times New Roman"/>
          <w:sz w:val="28"/>
          <w:szCs w:val="28"/>
        </w:rPr>
        <w:t xml:space="preserve"> что в 2019 году мы доработаем его и примем</w:t>
      </w:r>
      <w:r w:rsidR="001360B3" w:rsidRPr="00426E32">
        <w:rPr>
          <w:rFonts w:ascii="Times New Roman" w:hAnsi="Times New Roman" w:cs="Times New Roman"/>
          <w:sz w:val="28"/>
          <w:szCs w:val="28"/>
        </w:rPr>
        <w:t xml:space="preserve"> в окончател</w:t>
      </w:r>
      <w:r w:rsidRPr="00426E32">
        <w:rPr>
          <w:rFonts w:ascii="Times New Roman" w:hAnsi="Times New Roman" w:cs="Times New Roman"/>
          <w:sz w:val="28"/>
          <w:szCs w:val="28"/>
        </w:rPr>
        <w:t>ьном виде. М</w:t>
      </w:r>
      <w:r w:rsidR="001360B3" w:rsidRPr="00426E32">
        <w:rPr>
          <w:rFonts w:ascii="Times New Roman" w:hAnsi="Times New Roman" w:cs="Times New Roman"/>
          <w:sz w:val="28"/>
          <w:szCs w:val="28"/>
        </w:rPr>
        <w:t xml:space="preserve">ною </w:t>
      </w:r>
      <w:r w:rsidR="00D73B3E" w:rsidRPr="00426E32">
        <w:rPr>
          <w:rFonts w:ascii="Times New Roman" w:hAnsi="Times New Roman" w:cs="Times New Roman"/>
          <w:sz w:val="28"/>
          <w:szCs w:val="28"/>
        </w:rPr>
        <w:t xml:space="preserve">уже </w:t>
      </w:r>
      <w:r w:rsidR="001360B3" w:rsidRPr="00426E32">
        <w:rPr>
          <w:rFonts w:ascii="Times New Roman" w:hAnsi="Times New Roman" w:cs="Times New Roman"/>
          <w:sz w:val="28"/>
          <w:szCs w:val="28"/>
        </w:rPr>
        <w:t>внесены поправки в данный законопроект, подготовленные ЗСК Краснодарского края и учитывающие специфику работы такси в нашем регионе.</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На рассмотрении </w:t>
      </w:r>
      <w:r w:rsidR="00B712D8" w:rsidRPr="00426E32">
        <w:rPr>
          <w:rFonts w:ascii="Times New Roman" w:hAnsi="Times New Roman" w:cs="Times New Roman"/>
          <w:sz w:val="28"/>
          <w:szCs w:val="28"/>
        </w:rPr>
        <w:t>нашего профильного к</w:t>
      </w:r>
      <w:r w:rsidRPr="00426E32">
        <w:rPr>
          <w:rFonts w:ascii="Times New Roman" w:hAnsi="Times New Roman" w:cs="Times New Roman"/>
          <w:sz w:val="28"/>
          <w:szCs w:val="28"/>
        </w:rPr>
        <w:t>омитет</w:t>
      </w:r>
      <w:r w:rsidR="00B712D8" w:rsidRPr="00426E32">
        <w:rPr>
          <w:rFonts w:ascii="Times New Roman" w:hAnsi="Times New Roman" w:cs="Times New Roman"/>
          <w:sz w:val="28"/>
          <w:szCs w:val="28"/>
        </w:rPr>
        <w:t xml:space="preserve">а </w:t>
      </w:r>
      <w:r w:rsidR="00156165" w:rsidRPr="00426E32">
        <w:rPr>
          <w:rFonts w:ascii="Times New Roman" w:hAnsi="Times New Roman" w:cs="Times New Roman"/>
          <w:sz w:val="28"/>
          <w:szCs w:val="28"/>
        </w:rPr>
        <w:t xml:space="preserve">также </w:t>
      </w:r>
      <w:r w:rsidRPr="00426E32">
        <w:rPr>
          <w:rFonts w:ascii="Times New Roman" w:hAnsi="Times New Roman" w:cs="Times New Roman"/>
          <w:sz w:val="28"/>
          <w:szCs w:val="28"/>
        </w:rPr>
        <w:t>находятся поправки в Воздушный код</w:t>
      </w:r>
      <w:r w:rsidR="00B712D8" w:rsidRPr="00426E32">
        <w:rPr>
          <w:rFonts w:ascii="Times New Roman" w:hAnsi="Times New Roman" w:cs="Times New Roman"/>
          <w:sz w:val="28"/>
          <w:szCs w:val="28"/>
        </w:rPr>
        <w:t xml:space="preserve">екс Российской Федерации. </w:t>
      </w:r>
      <w:r w:rsidR="000923CF" w:rsidRPr="00426E32">
        <w:rPr>
          <w:rFonts w:ascii="Times New Roman" w:hAnsi="Times New Roman" w:cs="Times New Roman"/>
          <w:sz w:val="28"/>
          <w:szCs w:val="28"/>
        </w:rPr>
        <w:t xml:space="preserve">ЭКСПЕРТНЫЙ СОВЕТ? </w:t>
      </w:r>
      <w:r w:rsidR="00B712D8" w:rsidRPr="00426E32">
        <w:rPr>
          <w:rFonts w:ascii="Times New Roman" w:hAnsi="Times New Roman" w:cs="Times New Roman"/>
          <w:sz w:val="28"/>
          <w:szCs w:val="28"/>
        </w:rPr>
        <w:t>Мы</w:t>
      </w:r>
      <w:r w:rsidRPr="00426E32">
        <w:rPr>
          <w:rFonts w:ascii="Times New Roman" w:hAnsi="Times New Roman" w:cs="Times New Roman"/>
          <w:sz w:val="28"/>
          <w:szCs w:val="28"/>
        </w:rPr>
        <w:t xml:space="preserve"> предлагаем изменения, которые  позволят пассажирам в случае болезни близкого родственника, в частности ребен</w:t>
      </w:r>
      <w:r w:rsidR="00417D25" w:rsidRPr="00426E32">
        <w:rPr>
          <w:rFonts w:ascii="Times New Roman" w:hAnsi="Times New Roman" w:cs="Times New Roman"/>
          <w:sz w:val="28"/>
          <w:szCs w:val="28"/>
        </w:rPr>
        <w:t>ка</w:t>
      </w:r>
      <w:r w:rsidRPr="00426E32">
        <w:rPr>
          <w:rFonts w:ascii="Times New Roman" w:hAnsi="Times New Roman" w:cs="Times New Roman"/>
          <w:sz w:val="28"/>
          <w:szCs w:val="28"/>
        </w:rPr>
        <w:t xml:space="preserve">, вернуть </w:t>
      </w:r>
      <w:r w:rsidR="00417D25" w:rsidRPr="00426E32">
        <w:rPr>
          <w:rFonts w:ascii="Times New Roman" w:hAnsi="Times New Roman" w:cs="Times New Roman"/>
          <w:sz w:val="28"/>
          <w:szCs w:val="28"/>
        </w:rPr>
        <w:t>полную стоимость билета</w:t>
      </w:r>
      <w:r w:rsidR="00EE4DE6" w:rsidRPr="00426E32">
        <w:rPr>
          <w:rFonts w:ascii="Times New Roman" w:hAnsi="Times New Roman" w:cs="Times New Roman"/>
          <w:sz w:val="28"/>
          <w:szCs w:val="28"/>
        </w:rPr>
        <w:t>. Э</w:t>
      </w:r>
      <w:r w:rsidRPr="00426E32">
        <w:rPr>
          <w:rFonts w:ascii="Times New Roman" w:hAnsi="Times New Roman" w:cs="Times New Roman"/>
          <w:sz w:val="28"/>
          <w:szCs w:val="28"/>
        </w:rPr>
        <w:t>то расширит возможности пассажиров при возникновении форс-мажорных обстоятельств.</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Мною были подготовлены и внесены поправки в проект федерального закона, устанавливающий возможность перераспределения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r w:rsidR="00417D25" w:rsidRPr="00426E32">
        <w:rPr>
          <w:rFonts w:ascii="Times New Roman" w:hAnsi="Times New Roman" w:cs="Times New Roman"/>
          <w:sz w:val="28"/>
          <w:szCs w:val="28"/>
        </w:rPr>
        <w:t xml:space="preserve"> </w:t>
      </w:r>
      <w:r w:rsidRPr="00426E32">
        <w:rPr>
          <w:rFonts w:ascii="Times New Roman" w:hAnsi="Times New Roman" w:cs="Times New Roman"/>
          <w:sz w:val="28"/>
          <w:szCs w:val="28"/>
        </w:rPr>
        <w:t xml:space="preserve">Это позволит решать вопросы по строительству, реконструкции, капитальному ремонту, ремонту и содержанию </w:t>
      </w:r>
      <w:r w:rsidRPr="00426E32">
        <w:rPr>
          <w:rFonts w:ascii="Times New Roman" w:hAnsi="Times New Roman" w:cs="Times New Roman"/>
          <w:sz w:val="28"/>
          <w:szCs w:val="28"/>
        </w:rPr>
        <w:lastRenderedPageBreak/>
        <w:t>автомобильных дорог местного значения в случаях, когда органы местного самоуправления городских поселений, городских округов и муниципальных районов не располагают достаточными для этого кадровыми, финансовыми и иными ресурсами.</w:t>
      </w:r>
    </w:p>
    <w:p w:rsidR="001360B3" w:rsidRPr="00426E32" w:rsidRDefault="00156165"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Поскольку считаю, что хороший закон не должен требовать дополнительного толкования, внес </w:t>
      </w:r>
      <w:r w:rsidR="001360B3" w:rsidRPr="00426E32">
        <w:rPr>
          <w:rFonts w:ascii="Times New Roman" w:hAnsi="Times New Roman" w:cs="Times New Roman"/>
          <w:sz w:val="28"/>
          <w:szCs w:val="28"/>
        </w:rPr>
        <w:t xml:space="preserve"> новую формулировку в 20 статью закона «О безопасности</w:t>
      </w:r>
      <w:r w:rsidR="00112BE1" w:rsidRPr="00426E32">
        <w:rPr>
          <w:rFonts w:ascii="Times New Roman" w:hAnsi="Times New Roman" w:cs="Times New Roman"/>
          <w:sz w:val="28"/>
          <w:szCs w:val="28"/>
        </w:rPr>
        <w:t xml:space="preserve"> дорожного движения». Прежняя её р</w:t>
      </w:r>
      <w:r w:rsidR="001360B3" w:rsidRPr="00426E32">
        <w:rPr>
          <w:rFonts w:ascii="Times New Roman" w:hAnsi="Times New Roman" w:cs="Times New Roman"/>
          <w:sz w:val="28"/>
          <w:szCs w:val="28"/>
        </w:rPr>
        <w:t>ед</w:t>
      </w:r>
      <w:r w:rsidR="00112BE1" w:rsidRPr="00426E32">
        <w:rPr>
          <w:rFonts w:ascii="Times New Roman" w:hAnsi="Times New Roman" w:cs="Times New Roman"/>
          <w:sz w:val="28"/>
          <w:szCs w:val="28"/>
        </w:rPr>
        <w:t xml:space="preserve">акция </w:t>
      </w:r>
      <w:r w:rsidR="001360B3" w:rsidRPr="00426E32">
        <w:rPr>
          <w:rFonts w:ascii="Times New Roman" w:hAnsi="Times New Roman" w:cs="Times New Roman"/>
          <w:sz w:val="28"/>
          <w:szCs w:val="28"/>
        </w:rPr>
        <w:t>была не</w:t>
      </w:r>
      <w:r w:rsidR="00E45939" w:rsidRPr="00426E32">
        <w:rPr>
          <w:rFonts w:ascii="Times New Roman" w:hAnsi="Times New Roman" w:cs="Times New Roman"/>
          <w:sz w:val="28"/>
          <w:szCs w:val="28"/>
        </w:rPr>
        <w:t xml:space="preserve"> совсем корректна. </w:t>
      </w:r>
      <w:r w:rsidRPr="00426E32">
        <w:rPr>
          <w:rFonts w:ascii="Times New Roman" w:hAnsi="Times New Roman" w:cs="Times New Roman"/>
          <w:sz w:val="28"/>
          <w:szCs w:val="28"/>
        </w:rPr>
        <w:t>Мною предложено</w:t>
      </w:r>
      <w:r w:rsidR="00E45939" w:rsidRPr="00426E32">
        <w:rPr>
          <w:rFonts w:ascii="Times New Roman" w:hAnsi="Times New Roman" w:cs="Times New Roman"/>
          <w:sz w:val="28"/>
          <w:szCs w:val="28"/>
        </w:rPr>
        <w:t xml:space="preserve"> разг</w:t>
      </w:r>
      <w:r w:rsidR="001360B3" w:rsidRPr="00426E32">
        <w:rPr>
          <w:rFonts w:ascii="Times New Roman" w:hAnsi="Times New Roman" w:cs="Times New Roman"/>
          <w:sz w:val="28"/>
          <w:szCs w:val="28"/>
        </w:rPr>
        <w:t>раничить требо</w:t>
      </w:r>
      <w:r w:rsidR="00DC6C16" w:rsidRPr="00426E32">
        <w:rPr>
          <w:rFonts w:ascii="Times New Roman" w:hAnsi="Times New Roman" w:cs="Times New Roman"/>
          <w:sz w:val="28"/>
          <w:szCs w:val="28"/>
        </w:rPr>
        <w:t>вания</w:t>
      </w:r>
      <w:r w:rsidRPr="00426E32">
        <w:rPr>
          <w:rFonts w:ascii="Times New Roman" w:hAnsi="Times New Roman" w:cs="Times New Roman"/>
          <w:sz w:val="28"/>
          <w:szCs w:val="28"/>
        </w:rPr>
        <w:t xml:space="preserve"> к грузовикам и автобусам относительно массы и числа сидячих мест</w:t>
      </w:r>
      <w:r w:rsidR="001360B3" w:rsidRPr="00426E32">
        <w:rPr>
          <w:rFonts w:ascii="Times New Roman" w:hAnsi="Times New Roman" w:cs="Times New Roman"/>
          <w:sz w:val="28"/>
          <w:szCs w:val="28"/>
        </w:rPr>
        <w:t xml:space="preserve">. </w:t>
      </w:r>
    </w:p>
    <w:p w:rsidR="00340D31" w:rsidRPr="00426E32" w:rsidRDefault="001360B3" w:rsidP="00340D31">
      <w:pPr>
        <w:spacing w:line="360" w:lineRule="auto"/>
        <w:rPr>
          <w:rFonts w:ascii="Times New Roman" w:hAnsi="Times New Roman" w:cs="Times New Roman"/>
          <w:sz w:val="28"/>
          <w:szCs w:val="28"/>
        </w:rPr>
      </w:pPr>
      <w:r w:rsidRPr="00426E32">
        <w:rPr>
          <w:rFonts w:ascii="Times New Roman" w:hAnsi="Times New Roman" w:cs="Times New Roman"/>
          <w:sz w:val="28"/>
          <w:szCs w:val="28"/>
        </w:rPr>
        <w:t>Другая поправка направлена на корректировку существующих норм об обязанности по содержанию железнодорожных переездов: установке камер фото-, видео-фиксации на них. Предыдущая</w:t>
      </w:r>
      <w:r w:rsidR="0082237B" w:rsidRPr="00426E32">
        <w:rPr>
          <w:rFonts w:ascii="Times New Roman" w:hAnsi="Times New Roman" w:cs="Times New Roman"/>
          <w:sz w:val="28"/>
          <w:szCs w:val="28"/>
        </w:rPr>
        <w:t xml:space="preserve"> редакция закона обязывала владельцев </w:t>
      </w:r>
      <w:r w:rsidRPr="00426E32">
        <w:rPr>
          <w:rFonts w:ascii="Times New Roman" w:hAnsi="Times New Roman" w:cs="Times New Roman"/>
          <w:sz w:val="28"/>
          <w:szCs w:val="28"/>
        </w:rPr>
        <w:t>оборудовать ж/д переезд камерами фото-, видео-фи</w:t>
      </w:r>
      <w:r w:rsidR="00340D31" w:rsidRPr="00426E32">
        <w:rPr>
          <w:rFonts w:ascii="Times New Roman" w:hAnsi="Times New Roman" w:cs="Times New Roman"/>
          <w:sz w:val="28"/>
          <w:szCs w:val="28"/>
        </w:rPr>
        <w:t>ксации.  И это требование относилось</w:t>
      </w:r>
      <w:r w:rsidRPr="00426E32">
        <w:rPr>
          <w:rFonts w:ascii="Times New Roman" w:hAnsi="Times New Roman" w:cs="Times New Roman"/>
          <w:sz w:val="28"/>
          <w:szCs w:val="28"/>
        </w:rPr>
        <w:t xml:space="preserve"> ко</w:t>
      </w:r>
      <w:r w:rsidR="00340D31" w:rsidRPr="00426E32">
        <w:rPr>
          <w:rFonts w:ascii="Times New Roman" w:hAnsi="Times New Roman" w:cs="Times New Roman"/>
          <w:sz w:val="28"/>
          <w:szCs w:val="28"/>
        </w:rPr>
        <w:t xml:space="preserve"> всем</w:t>
      </w:r>
      <w:r w:rsidR="002C0888" w:rsidRPr="00426E32">
        <w:rPr>
          <w:rFonts w:ascii="Times New Roman" w:hAnsi="Times New Roman" w:cs="Times New Roman"/>
          <w:sz w:val="28"/>
          <w:szCs w:val="28"/>
        </w:rPr>
        <w:t xml:space="preserve"> переездам. А их </w:t>
      </w:r>
      <w:r w:rsidRPr="00426E32">
        <w:rPr>
          <w:rFonts w:ascii="Times New Roman" w:hAnsi="Times New Roman" w:cs="Times New Roman"/>
          <w:sz w:val="28"/>
          <w:szCs w:val="28"/>
        </w:rPr>
        <w:t>только на путях общего пользования</w:t>
      </w:r>
      <w:r w:rsidR="002C0888" w:rsidRPr="00426E32">
        <w:rPr>
          <w:rFonts w:ascii="Times New Roman" w:hAnsi="Times New Roman" w:cs="Times New Roman"/>
          <w:sz w:val="28"/>
          <w:szCs w:val="28"/>
        </w:rPr>
        <w:t xml:space="preserve"> более 10 тысяч</w:t>
      </w:r>
      <w:r w:rsidR="00340D31" w:rsidRPr="00426E32">
        <w:rPr>
          <w:rFonts w:ascii="Times New Roman" w:hAnsi="Times New Roman" w:cs="Times New Roman"/>
          <w:sz w:val="28"/>
          <w:szCs w:val="28"/>
        </w:rPr>
        <w:t xml:space="preserve">! </w:t>
      </w:r>
      <w:r w:rsidRPr="00426E32">
        <w:rPr>
          <w:rFonts w:ascii="Times New Roman" w:hAnsi="Times New Roman" w:cs="Times New Roman"/>
          <w:sz w:val="28"/>
          <w:szCs w:val="28"/>
        </w:rPr>
        <w:t xml:space="preserve"> В том числе, например, переезд в </w:t>
      </w:r>
      <w:r w:rsidR="0082237B" w:rsidRPr="00426E32">
        <w:rPr>
          <w:rFonts w:ascii="Times New Roman" w:hAnsi="Times New Roman" w:cs="Times New Roman"/>
          <w:sz w:val="28"/>
          <w:szCs w:val="28"/>
        </w:rPr>
        <w:t xml:space="preserve">глухой </w:t>
      </w:r>
      <w:r w:rsidRPr="00426E32">
        <w:rPr>
          <w:rFonts w:ascii="Times New Roman" w:hAnsi="Times New Roman" w:cs="Times New Roman"/>
          <w:sz w:val="28"/>
          <w:szCs w:val="28"/>
        </w:rPr>
        <w:t xml:space="preserve">тайге или горах, где проезжают за сутки один поезд и две машины. </w:t>
      </w:r>
      <w:r w:rsidR="00340D31" w:rsidRPr="00426E32">
        <w:rPr>
          <w:rFonts w:ascii="Times New Roman" w:hAnsi="Times New Roman" w:cs="Times New Roman"/>
          <w:sz w:val="28"/>
          <w:szCs w:val="28"/>
        </w:rPr>
        <w:t xml:space="preserve">Или ржавые рельсы, ведущие к давно не работающему предприятию. Зачем там камеры? </w:t>
      </w:r>
      <w:r w:rsidRPr="00426E32">
        <w:rPr>
          <w:rFonts w:ascii="Times New Roman" w:hAnsi="Times New Roman" w:cs="Times New Roman"/>
          <w:sz w:val="28"/>
          <w:szCs w:val="28"/>
        </w:rPr>
        <w:t xml:space="preserve">Таким образом, данная норма была неработающей. В поправках сказано, что требование оборудовать ж/д переезд камерами касается только путей общего пользования и порядок их установки определяет Правительство. </w:t>
      </w:r>
    </w:p>
    <w:p w:rsidR="001360B3" w:rsidRPr="00426E32" w:rsidRDefault="00340D31"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По предложению нашего комитета принято 15 законов. Среди них - закон о лицензировании заказных </w:t>
      </w:r>
      <w:r w:rsidR="00D12918" w:rsidRPr="00426E32">
        <w:rPr>
          <w:rFonts w:ascii="Times New Roman" w:hAnsi="Times New Roman" w:cs="Times New Roman"/>
          <w:b/>
          <w:i/>
          <w:sz w:val="28"/>
          <w:szCs w:val="28"/>
        </w:rPr>
        <w:t>пассажирских</w:t>
      </w:r>
      <w:r w:rsidR="00D12918" w:rsidRPr="00426E32">
        <w:rPr>
          <w:rFonts w:ascii="Times New Roman" w:hAnsi="Times New Roman" w:cs="Times New Roman"/>
          <w:sz w:val="28"/>
          <w:szCs w:val="28"/>
        </w:rPr>
        <w:t xml:space="preserve"> </w:t>
      </w:r>
      <w:r w:rsidRPr="00426E32">
        <w:rPr>
          <w:rFonts w:ascii="Times New Roman" w:hAnsi="Times New Roman" w:cs="Times New Roman"/>
          <w:sz w:val="28"/>
          <w:szCs w:val="28"/>
        </w:rPr>
        <w:t>перевозок. Почти все дорожно-транспортные происшествия, которые происходили с автобусами, случали</w:t>
      </w:r>
      <w:r w:rsidR="0082237B" w:rsidRPr="00426E32">
        <w:rPr>
          <w:rFonts w:ascii="Times New Roman" w:hAnsi="Times New Roman" w:cs="Times New Roman"/>
          <w:sz w:val="28"/>
          <w:szCs w:val="28"/>
        </w:rPr>
        <w:t>сь, как правило, при</w:t>
      </w:r>
      <w:r w:rsidRPr="00426E32">
        <w:rPr>
          <w:rFonts w:ascii="Times New Roman" w:hAnsi="Times New Roman" w:cs="Times New Roman"/>
          <w:sz w:val="28"/>
          <w:szCs w:val="28"/>
        </w:rPr>
        <w:t xml:space="preserve"> заказных перевозках, которые никто не контролировал. Вопрос ужесточения законодательства</w:t>
      </w:r>
      <w:r w:rsidR="0082237B" w:rsidRPr="00426E32">
        <w:rPr>
          <w:rFonts w:ascii="Times New Roman" w:hAnsi="Times New Roman" w:cs="Times New Roman"/>
          <w:sz w:val="28"/>
          <w:szCs w:val="28"/>
        </w:rPr>
        <w:t xml:space="preserve"> </w:t>
      </w:r>
      <w:r w:rsidRPr="00426E32">
        <w:rPr>
          <w:rFonts w:ascii="Times New Roman" w:hAnsi="Times New Roman" w:cs="Times New Roman"/>
          <w:sz w:val="28"/>
          <w:szCs w:val="28"/>
        </w:rPr>
        <w:t xml:space="preserve">поднимался каждый раз после очередного ДТП с автобусом. Теперь лицензирование пассажирских перевозок, осуществляемых по заказу и для личных нужд, обязательно. Лицензия означает необходимость проходить каждый день медицинское обследование, соблюдать график движения, </w:t>
      </w:r>
      <w:proofErr w:type="gramStart"/>
      <w:r w:rsidRPr="00426E32">
        <w:rPr>
          <w:rFonts w:ascii="Times New Roman" w:hAnsi="Times New Roman" w:cs="Times New Roman"/>
          <w:sz w:val="28"/>
          <w:szCs w:val="28"/>
        </w:rPr>
        <w:t>предоставлять  документы</w:t>
      </w:r>
      <w:proofErr w:type="gramEnd"/>
      <w:r w:rsidRPr="00426E32">
        <w:rPr>
          <w:rFonts w:ascii="Times New Roman" w:hAnsi="Times New Roman" w:cs="Times New Roman"/>
          <w:sz w:val="28"/>
          <w:szCs w:val="28"/>
        </w:rPr>
        <w:t xml:space="preserve"> на транспортное средство, которое должно пройти своевременный техосмотр.</w:t>
      </w:r>
    </w:p>
    <w:p w:rsidR="002C0888" w:rsidRPr="00426E32" w:rsidRDefault="002C0888" w:rsidP="007F06D0">
      <w:pPr>
        <w:spacing w:line="360" w:lineRule="auto"/>
        <w:rPr>
          <w:rFonts w:ascii="Times New Roman" w:hAnsi="Times New Roman" w:cs="Times New Roman"/>
          <w:b/>
          <w:sz w:val="28"/>
          <w:szCs w:val="28"/>
        </w:rPr>
      </w:pPr>
      <w:r w:rsidRPr="00426E32">
        <w:rPr>
          <w:rFonts w:ascii="Times New Roman" w:hAnsi="Times New Roman" w:cs="Times New Roman"/>
          <w:b/>
          <w:sz w:val="28"/>
          <w:szCs w:val="28"/>
        </w:rPr>
        <w:t>О планах</w:t>
      </w:r>
    </w:p>
    <w:p w:rsidR="001360B3" w:rsidRPr="00426E32" w:rsidRDefault="00340D31"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Как свидетельствуют обращения граждан, принятые нами законы не всегда эффективно работают. Это происходит в том числе потому, что «запаздывает» принятие подзаконных правовых актов </w:t>
      </w:r>
      <w:r w:rsidRPr="00426E32">
        <w:rPr>
          <w:rFonts w:ascii="Times New Roman" w:hAnsi="Times New Roman" w:cs="Times New Roman"/>
          <w:b/>
          <w:i/>
          <w:sz w:val="28"/>
          <w:szCs w:val="28"/>
        </w:rPr>
        <w:t xml:space="preserve">в </w:t>
      </w:r>
      <w:r w:rsidR="007E4648" w:rsidRPr="00426E32">
        <w:rPr>
          <w:rFonts w:ascii="Times New Roman" w:hAnsi="Times New Roman" w:cs="Times New Roman"/>
          <w:b/>
          <w:i/>
          <w:sz w:val="28"/>
          <w:szCs w:val="28"/>
        </w:rPr>
        <w:t xml:space="preserve">правительстве и </w:t>
      </w:r>
      <w:r w:rsidRPr="00426E32">
        <w:rPr>
          <w:rFonts w:ascii="Times New Roman" w:hAnsi="Times New Roman" w:cs="Times New Roman"/>
          <w:b/>
          <w:i/>
          <w:sz w:val="28"/>
          <w:szCs w:val="28"/>
        </w:rPr>
        <w:t xml:space="preserve">регионах. </w:t>
      </w:r>
      <w:r w:rsidRPr="00426E32">
        <w:rPr>
          <w:rFonts w:ascii="Times New Roman" w:hAnsi="Times New Roman" w:cs="Times New Roman"/>
          <w:sz w:val="28"/>
          <w:szCs w:val="28"/>
        </w:rPr>
        <w:t>В связи с этим с</w:t>
      </w:r>
      <w:r w:rsidR="001360B3" w:rsidRPr="00426E32">
        <w:rPr>
          <w:rFonts w:ascii="Times New Roman" w:hAnsi="Times New Roman" w:cs="Times New Roman"/>
          <w:sz w:val="28"/>
          <w:szCs w:val="28"/>
        </w:rPr>
        <w:t>ейчас на первый план выходит мониторинг и анализ правоприм</w:t>
      </w:r>
      <w:r w:rsidRPr="00426E32">
        <w:rPr>
          <w:rFonts w:ascii="Times New Roman" w:hAnsi="Times New Roman" w:cs="Times New Roman"/>
          <w:sz w:val="28"/>
          <w:szCs w:val="28"/>
        </w:rPr>
        <w:t xml:space="preserve">енительной практики. </w:t>
      </w:r>
    </w:p>
    <w:p w:rsidR="008B7E6C" w:rsidRPr="00426E32" w:rsidRDefault="002C0888" w:rsidP="008B7E6C">
      <w:pPr>
        <w:spacing w:line="360" w:lineRule="auto"/>
        <w:rPr>
          <w:rFonts w:ascii="Times New Roman" w:hAnsi="Times New Roman" w:cs="Times New Roman"/>
          <w:sz w:val="28"/>
          <w:szCs w:val="28"/>
        </w:rPr>
      </w:pPr>
      <w:r w:rsidRPr="00426E32">
        <w:rPr>
          <w:rFonts w:ascii="Times New Roman" w:hAnsi="Times New Roman" w:cs="Times New Roman"/>
          <w:sz w:val="28"/>
          <w:szCs w:val="28"/>
        </w:rPr>
        <w:t>Также на депутатов возлагается</w:t>
      </w:r>
      <w:r w:rsidR="000C31F7" w:rsidRPr="00426E32">
        <w:rPr>
          <w:rFonts w:ascii="Times New Roman" w:hAnsi="Times New Roman" w:cs="Times New Roman"/>
          <w:sz w:val="28"/>
          <w:szCs w:val="28"/>
        </w:rPr>
        <w:t xml:space="preserve"> контроль выполнения национальных проектов, которые</w:t>
      </w:r>
      <w:r w:rsidR="008B7E6C" w:rsidRPr="00426E32">
        <w:rPr>
          <w:rFonts w:ascii="Times New Roman" w:hAnsi="Times New Roman" w:cs="Times New Roman"/>
          <w:sz w:val="28"/>
          <w:szCs w:val="28"/>
        </w:rPr>
        <w:t xml:space="preserve"> призваны решать п</w:t>
      </w:r>
      <w:r w:rsidR="000C31F7" w:rsidRPr="00426E32">
        <w:rPr>
          <w:rFonts w:ascii="Times New Roman" w:hAnsi="Times New Roman" w:cs="Times New Roman"/>
          <w:sz w:val="28"/>
          <w:szCs w:val="28"/>
        </w:rPr>
        <w:t>роблемы,</w:t>
      </w:r>
      <w:r w:rsidR="008B7E6C" w:rsidRPr="00426E32">
        <w:rPr>
          <w:rFonts w:ascii="Times New Roman" w:hAnsi="Times New Roman" w:cs="Times New Roman"/>
          <w:sz w:val="28"/>
          <w:szCs w:val="28"/>
        </w:rPr>
        <w:t xml:space="preserve"> важны</w:t>
      </w:r>
      <w:r w:rsidR="000C31F7" w:rsidRPr="00426E32">
        <w:rPr>
          <w:rFonts w:ascii="Times New Roman" w:hAnsi="Times New Roman" w:cs="Times New Roman"/>
          <w:sz w:val="28"/>
          <w:szCs w:val="28"/>
        </w:rPr>
        <w:t>е</w:t>
      </w:r>
      <w:r w:rsidR="008B7E6C" w:rsidRPr="00426E32">
        <w:rPr>
          <w:rFonts w:ascii="Times New Roman" w:hAnsi="Times New Roman" w:cs="Times New Roman"/>
          <w:sz w:val="28"/>
          <w:szCs w:val="28"/>
        </w:rPr>
        <w:t xml:space="preserve"> для жителей России</w:t>
      </w:r>
      <w:r w:rsidR="003D1EFC" w:rsidRPr="00426E32">
        <w:rPr>
          <w:rFonts w:ascii="Times New Roman" w:hAnsi="Times New Roman" w:cs="Times New Roman"/>
          <w:sz w:val="28"/>
          <w:szCs w:val="28"/>
        </w:rPr>
        <w:t xml:space="preserve">: </w:t>
      </w:r>
      <w:r w:rsidR="003D1EFC" w:rsidRPr="00426E32">
        <w:rPr>
          <w:rFonts w:ascii="Times New Roman" w:hAnsi="Times New Roman" w:cs="Times New Roman"/>
          <w:b/>
          <w:i/>
          <w:sz w:val="28"/>
          <w:szCs w:val="28"/>
        </w:rPr>
        <w:t>здравоохранение</w:t>
      </w:r>
      <w:r w:rsidR="008B7E6C" w:rsidRPr="00426E32">
        <w:rPr>
          <w:rFonts w:ascii="Times New Roman" w:hAnsi="Times New Roman" w:cs="Times New Roman"/>
          <w:b/>
          <w:i/>
          <w:sz w:val="28"/>
          <w:szCs w:val="28"/>
        </w:rPr>
        <w:t xml:space="preserve">, образование, </w:t>
      </w:r>
      <w:r w:rsidR="003D1EFC" w:rsidRPr="00426E32">
        <w:rPr>
          <w:rFonts w:ascii="Times New Roman" w:hAnsi="Times New Roman" w:cs="Times New Roman"/>
          <w:b/>
          <w:i/>
          <w:sz w:val="28"/>
          <w:szCs w:val="28"/>
        </w:rPr>
        <w:t>жилье и городская среда</w:t>
      </w:r>
      <w:r w:rsidR="00FA4B36" w:rsidRPr="00426E32">
        <w:rPr>
          <w:rFonts w:ascii="Times New Roman" w:hAnsi="Times New Roman" w:cs="Times New Roman"/>
          <w:b/>
          <w:i/>
          <w:sz w:val="28"/>
          <w:szCs w:val="28"/>
        </w:rPr>
        <w:t>,</w:t>
      </w:r>
      <w:r w:rsidR="003D1EFC" w:rsidRPr="00426E32">
        <w:rPr>
          <w:rFonts w:ascii="Times New Roman" w:hAnsi="Times New Roman" w:cs="Times New Roman"/>
          <w:b/>
          <w:i/>
          <w:sz w:val="28"/>
          <w:szCs w:val="28"/>
        </w:rPr>
        <w:t xml:space="preserve"> экология, автодороги, рынок </w:t>
      </w:r>
      <w:proofErr w:type="gramStart"/>
      <w:r w:rsidR="003D1EFC" w:rsidRPr="00426E32">
        <w:rPr>
          <w:rFonts w:ascii="Times New Roman" w:hAnsi="Times New Roman" w:cs="Times New Roman"/>
          <w:b/>
          <w:i/>
          <w:sz w:val="28"/>
          <w:szCs w:val="28"/>
        </w:rPr>
        <w:t>труда,  наука</w:t>
      </w:r>
      <w:proofErr w:type="gramEnd"/>
      <w:r w:rsidR="003D1EFC" w:rsidRPr="00426E32">
        <w:rPr>
          <w:rFonts w:ascii="Times New Roman" w:hAnsi="Times New Roman" w:cs="Times New Roman"/>
          <w:b/>
          <w:i/>
          <w:sz w:val="28"/>
          <w:szCs w:val="28"/>
        </w:rPr>
        <w:t xml:space="preserve">, цифровая экономика, </w:t>
      </w:r>
      <w:r w:rsidR="008B7E6C" w:rsidRPr="00426E32">
        <w:rPr>
          <w:rFonts w:ascii="Times New Roman" w:hAnsi="Times New Roman" w:cs="Times New Roman"/>
          <w:b/>
          <w:i/>
          <w:sz w:val="28"/>
          <w:szCs w:val="28"/>
        </w:rPr>
        <w:t>культура,</w:t>
      </w:r>
      <w:r w:rsidR="003D1EFC" w:rsidRPr="00426E32">
        <w:rPr>
          <w:rFonts w:ascii="Times New Roman" w:hAnsi="Times New Roman" w:cs="Times New Roman"/>
          <w:b/>
          <w:i/>
          <w:sz w:val="28"/>
          <w:szCs w:val="28"/>
        </w:rPr>
        <w:t xml:space="preserve"> малый бизнес, сотрудничество и экспорт, магистральная инфраструктура</w:t>
      </w:r>
      <w:r w:rsidR="008B7E6C" w:rsidRPr="00426E32">
        <w:rPr>
          <w:rFonts w:ascii="Times New Roman" w:hAnsi="Times New Roman" w:cs="Times New Roman"/>
          <w:b/>
          <w:i/>
          <w:sz w:val="28"/>
          <w:szCs w:val="28"/>
        </w:rPr>
        <w:t>.</w:t>
      </w:r>
      <w:r w:rsidR="008B7E6C" w:rsidRPr="00426E32">
        <w:rPr>
          <w:rFonts w:ascii="Times New Roman" w:hAnsi="Times New Roman" w:cs="Times New Roman"/>
          <w:sz w:val="28"/>
          <w:szCs w:val="28"/>
        </w:rPr>
        <w:t xml:space="preserve"> Всего на нацпроекты до 2024 года планируется направить 25,7 триллиона рублей. Из федерального бюджета профинансируют половину этой суммы, из бюджетов регионов — 4,9 триллиона рублей. Остальные средства предполагается получить из внебюджетных источников.</w:t>
      </w:r>
    </w:p>
    <w:p w:rsidR="008B7E6C" w:rsidRPr="00426E32" w:rsidRDefault="008B7E6C" w:rsidP="008B7E6C">
      <w:pPr>
        <w:spacing w:line="360" w:lineRule="auto"/>
        <w:rPr>
          <w:rFonts w:ascii="Times New Roman" w:hAnsi="Times New Roman" w:cs="Times New Roman"/>
          <w:sz w:val="28"/>
          <w:szCs w:val="28"/>
        </w:rPr>
      </w:pPr>
      <w:r w:rsidRPr="00426E32">
        <w:rPr>
          <w:rFonts w:ascii="Times New Roman" w:hAnsi="Times New Roman" w:cs="Times New Roman"/>
          <w:sz w:val="28"/>
          <w:szCs w:val="28"/>
        </w:rPr>
        <w:t>Самым дорогим нацпроектом должен стать план модернизации магистральной инфраструктуры, на который будет направлено 6,35 триллиона рублей. На «Экологию» пойдут 4,04 трлн руб. Бюджет нацпроекта «Демография», целью которого является увеличение ожидаемой продолжительности здоровой жизни до 67 лет и увеличение коэффициента рождаемости, составляет 3,11 трлн руб. Затраты на «Культуру» оценены в 113,5 миллиарда рублей.</w:t>
      </w:r>
    </w:p>
    <w:p w:rsidR="00D006F5" w:rsidRPr="00426E32" w:rsidRDefault="00D12918" w:rsidP="007F06D0">
      <w:pPr>
        <w:spacing w:line="360" w:lineRule="auto"/>
        <w:rPr>
          <w:rFonts w:ascii="Times New Roman" w:hAnsi="Times New Roman" w:cs="Times New Roman"/>
          <w:sz w:val="28"/>
          <w:szCs w:val="28"/>
        </w:rPr>
      </w:pPr>
      <w:r w:rsidRPr="00426E32">
        <w:rPr>
          <w:rFonts w:ascii="Times New Roman" w:hAnsi="Times New Roman" w:cs="Times New Roman"/>
          <w:b/>
          <w:i/>
          <w:sz w:val="28"/>
          <w:szCs w:val="28"/>
        </w:rPr>
        <w:t>Среди обращений граждан немало претензий не только к транспорту, но  и качеству</w:t>
      </w:r>
      <w:r w:rsidR="002C0888" w:rsidRPr="00426E32">
        <w:rPr>
          <w:rFonts w:ascii="Times New Roman" w:hAnsi="Times New Roman" w:cs="Times New Roman"/>
          <w:b/>
          <w:i/>
          <w:sz w:val="28"/>
          <w:szCs w:val="28"/>
        </w:rPr>
        <w:t xml:space="preserve"> российских дорог.</w:t>
      </w:r>
      <w:r w:rsidR="002C0888" w:rsidRPr="00426E32">
        <w:rPr>
          <w:rFonts w:ascii="Times New Roman" w:hAnsi="Times New Roman" w:cs="Times New Roman"/>
          <w:sz w:val="28"/>
          <w:szCs w:val="28"/>
        </w:rPr>
        <w:t xml:space="preserve"> Поэтому </w:t>
      </w:r>
      <w:r w:rsidR="00340D31" w:rsidRPr="00426E32">
        <w:rPr>
          <w:rFonts w:ascii="Times New Roman" w:hAnsi="Times New Roman" w:cs="Times New Roman"/>
          <w:sz w:val="28"/>
          <w:szCs w:val="28"/>
        </w:rPr>
        <w:t xml:space="preserve">каждый из членов </w:t>
      </w:r>
      <w:r w:rsidR="002C0888" w:rsidRPr="00426E32">
        <w:rPr>
          <w:rFonts w:ascii="Times New Roman" w:hAnsi="Times New Roman" w:cs="Times New Roman"/>
          <w:sz w:val="28"/>
          <w:szCs w:val="28"/>
        </w:rPr>
        <w:t>наш</w:t>
      </w:r>
      <w:r w:rsidR="00340D31" w:rsidRPr="00426E32">
        <w:rPr>
          <w:rFonts w:ascii="Times New Roman" w:hAnsi="Times New Roman" w:cs="Times New Roman"/>
          <w:sz w:val="28"/>
          <w:szCs w:val="28"/>
        </w:rPr>
        <w:t>его</w:t>
      </w:r>
      <w:r w:rsidR="002C0888" w:rsidRPr="00426E32">
        <w:rPr>
          <w:rFonts w:ascii="Times New Roman" w:hAnsi="Times New Roman" w:cs="Times New Roman"/>
          <w:sz w:val="28"/>
          <w:szCs w:val="28"/>
        </w:rPr>
        <w:t xml:space="preserve"> к</w:t>
      </w:r>
      <w:r w:rsidR="001360B3" w:rsidRPr="00426E32">
        <w:rPr>
          <w:rFonts w:ascii="Times New Roman" w:hAnsi="Times New Roman" w:cs="Times New Roman"/>
          <w:sz w:val="28"/>
          <w:szCs w:val="28"/>
        </w:rPr>
        <w:t>омите</w:t>
      </w:r>
      <w:r w:rsidR="002C0888" w:rsidRPr="00426E32">
        <w:rPr>
          <w:rFonts w:ascii="Times New Roman" w:hAnsi="Times New Roman" w:cs="Times New Roman"/>
          <w:sz w:val="28"/>
          <w:szCs w:val="28"/>
        </w:rPr>
        <w:t>т</w:t>
      </w:r>
      <w:r w:rsidR="00340D31" w:rsidRPr="00426E32">
        <w:rPr>
          <w:rFonts w:ascii="Times New Roman" w:hAnsi="Times New Roman" w:cs="Times New Roman"/>
          <w:sz w:val="28"/>
          <w:szCs w:val="28"/>
        </w:rPr>
        <w:t>а</w:t>
      </w:r>
      <w:r w:rsidR="001360B3" w:rsidRPr="00426E32">
        <w:rPr>
          <w:rFonts w:ascii="Times New Roman" w:hAnsi="Times New Roman" w:cs="Times New Roman"/>
          <w:sz w:val="28"/>
          <w:szCs w:val="28"/>
        </w:rPr>
        <w:t xml:space="preserve"> будет </w:t>
      </w:r>
      <w:proofErr w:type="spellStart"/>
      <w:r w:rsidR="001360B3" w:rsidRPr="00426E32">
        <w:rPr>
          <w:rFonts w:ascii="Times New Roman" w:hAnsi="Times New Roman" w:cs="Times New Roman"/>
          <w:sz w:val="28"/>
          <w:szCs w:val="28"/>
        </w:rPr>
        <w:t>мониторить</w:t>
      </w:r>
      <w:proofErr w:type="spellEnd"/>
      <w:r w:rsidR="001360B3" w:rsidRPr="00426E32">
        <w:rPr>
          <w:rFonts w:ascii="Times New Roman" w:hAnsi="Times New Roman" w:cs="Times New Roman"/>
          <w:sz w:val="28"/>
          <w:szCs w:val="28"/>
        </w:rPr>
        <w:t xml:space="preserve"> исполнение национального проекта в сфере транспорта в своем и соседнем регионах.</w:t>
      </w:r>
      <w:r w:rsidR="002C0888" w:rsidRPr="00426E32">
        <w:rPr>
          <w:rFonts w:ascii="Times New Roman" w:hAnsi="Times New Roman" w:cs="Times New Roman"/>
          <w:sz w:val="28"/>
          <w:szCs w:val="28"/>
        </w:rPr>
        <w:t xml:space="preserve"> </w:t>
      </w:r>
      <w:r w:rsidR="00340D31" w:rsidRPr="00426E32">
        <w:rPr>
          <w:rFonts w:ascii="Times New Roman" w:hAnsi="Times New Roman" w:cs="Times New Roman"/>
          <w:sz w:val="28"/>
          <w:szCs w:val="28"/>
        </w:rPr>
        <w:t xml:space="preserve">На «Безопасные и качественные автомобильные дороги» планируется выделить за шесть лет 4,78 трлн руб. Этот проект </w:t>
      </w:r>
      <w:r w:rsidR="001360B3" w:rsidRPr="00426E32">
        <w:rPr>
          <w:rFonts w:ascii="Times New Roman" w:hAnsi="Times New Roman" w:cs="Times New Roman"/>
          <w:b/>
          <w:i/>
          <w:sz w:val="28"/>
          <w:szCs w:val="28"/>
        </w:rPr>
        <w:t xml:space="preserve">направлен </w:t>
      </w:r>
      <w:r w:rsidR="0082237B" w:rsidRPr="00426E32">
        <w:rPr>
          <w:rFonts w:ascii="Times New Roman" w:hAnsi="Times New Roman" w:cs="Times New Roman"/>
          <w:b/>
          <w:i/>
          <w:sz w:val="28"/>
          <w:szCs w:val="28"/>
        </w:rPr>
        <w:t xml:space="preserve"> на </w:t>
      </w:r>
      <w:r w:rsidRPr="00426E32">
        <w:rPr>
          <w:rFonts w:ascii="Times New Roman" w:hAnsi="Times New Roman" w:cs="Times New Roman"/>
          <w:b/>
          <w:i/>
          <w:sz w:val="28"/>
          <w:szCs w:val="28"/>
        </w:rPr>
        <w:t xml:space="preserve">организацию безопасного дорожного движения, </w:t>
      </w:r>
      <w:r w:rsidR="0082237B" w:rsidRPr="00426E32">
        <w:rPr>
          <w:rFonts w:ascii="Times New Roman" w:hAnsi="Times New Roman" w:cs="Times New Roman"/>
          <w:b/>
          <w:i/>
          <w:sz w:val="28"/>
          <w:szCs w:val="28"/>
        </w:rPr>
        <w:t>строительство</w:t>
      </w:r>
      <w:r w:rsidRPr="00426E32">
        <w:rPr>
          <w:rFonts w:ascii="Times New Roman" w:hAnsi="Times New Roman" w:cs="Times New Roman"/>
          <w:b/>
          <w:i/>
          <w:sz w:val="28"/>
          <w:szCs w:val="28"/>
        </w:rPr>
        <w:t xml:space="preserve"> дорог и мостов, </w:t>
      </w:r>
      <w:r w:rsidR="001360B3" w:rsidRPr="00426E32">
        <w:rPr>
          <w:rFonts w:ascii="Times New Roman" w:hAnsi="Times New Roman" w:cs="Times New Roman"/>
          <w:b/>
          <w:i/>
          <w:sz w:val="28"/>
          <w:szCs w:val="28"/>
        </w:rPr>
        <w:t xml:space="preserve"> реконструкцию выходящих из строя дорожных покрытий в главных «болевых точках».</w:t>
      </w:r>
      <w:r w:rsidR="001360B3" w:rsidRPr="00426E32">
        <w:rPr>
          <w:rFonts w:ascii="Times New Roman" w:hAnsi="Times New Roman" w:cs="Times New Roman"/>
          <w:sz w:val="28"/>
          <w:szCs w:val="28"/>
        </w:rPr>
        <w:t xml:space="preserve"> Ведь</w:t>
      </w:r>
      <w:r w:rsidR="002726CD" w:rsidRPr="00426E32">
        <w:rPr>
          <w:rFonts w:ascii="Times New Roman" w:hAnsi="Times New Roman" w:cs="Times New Roman"/>
          <w:sz w:val="28"/>
          <w:szCs w:val="28"/>
        </w:rPr>
        <w:t>,</w:t>
      </w:r>
      <w:r w:rsidR="001360B3" w:rsidRPr="00426E32">
        <w:rPr>
          <w:rFonts w:ascii="Times New Roman" w:hAnsi="Times New Roman" w:cs="Times New Roman"/>
          <w:sz w:val="28"/>
          <w:szCs w:val="28"/>
        </w:rPr>
        <w:t xml:space="preserve"> несмотря на почти полное завершение строительства Крымского моста, по которому уже открыто автомобильное движение, в ряде регионов есть огромны</w:t>
      </w:r>
      <w:r w:rsidR="002726CD" w:rsidRPr="00426E32">
        <w:rPr>
          <w:rFonts w:ascii="Times New Roman" w:hAnsi="Times New Roman" w:cs="Times New Roman"/>
          <w:sz w:val="28"/>
          <w:szCs w:val="28"/>
        </w:rPr>
        <w:t>е проблемы с самыми востребованными</w:t>
      </w:r>
      <w:r w:rsidR="001360B3" w:rsidRPr="00426E32">
        <w:rPr>
          <w:rFonts w:ascii="Times New Roman" w:hAnsi="Times New Roman" w:cs="Times New Roman"/>
          <w:sz w:val="28"/>
          <w:szCs w:val="28"/>
        </w:rPr>
        <w:t xml:space="preserve"> дорогами.</w:t>
      </w:r>
      <w:r w:rsidR="002C0888" w:rsidRPr="00426E32">
        <w:rPr>
          <w:rFonts w:ascii="Times New Roman" w:hAnsi="Times New Roman" w:cs="Times New Roman"/>
          <w:sz w:val="28"/>
          <w:szCs w:val="28"/>
        </w:rPr>
        <w:t xml:space="preserve"> </w:t>
      </w:r>
    </w:p>
    <w:p w:rsidR="00D006F5" w:rsidRPr="00426E32" w:rsidRDefault="002726CD" w:rsidP="00BA18EF">
      <w:pPr>
        <w:spacing w:line="360" w:lineRule="auto"/>
        <w:rPr>
          <w:rFonts w:ascii="Times New Roman" w:hAnsi="Times New Roman" w:cs="Times New Roman"/>
          <w:sz w:val="28"/>
          <w:szCs w:val="28"/>
        </w:rPr>
      </w:pPr>
      <w:r w:rsidRPr="00426E32">
        <w:rPr>
          <w:rFonts w:ascii="Times New Roman" w:hAnsi="Times New Roman" w:cs="Times New Roman"/>
          <w:sz w:val="28"/>
          <w:szCs w:val="28"/>
        </w:rPr>
        <w:t>Еще одна забота</w:t>
      </w:r>
      <w:r w:rsidR="00340D31" w:rsidRPr="00426E32">
        <w:rPr>
          <w:rFonts w:ascii="Times New Roman" w:hAnsi="Times New Roman" w:cs="Times New Roman"/>
          <w:sz w:val="28"/>
          <w:szCs w:val="28"/>
        </w:rPr>
        <w:t xml:space="preserve"> - </w:t>
      </w:r>
      <w:r w:rsidR="001360B3" w:rsidRPr="00426E32">
        <w:rPr>
          <w:rFonts w:ascii="Times New Roman" w:hAnsi="Times New Roman" w:cs="Times New Roman"/>
          <w:sz w:val="28"/>
          <w:szCs w:val="28"/>
        </w:rPr>
        <w:t xml:space="preserve"> ав</w:t>
      </w:r>
      <w:r w:rsidR="00340D31" w:rsidRPr="00426E32">
        <w:rPr>
          <w:rFonts w:ascii="Times New Roman" w:hAnsi="Times New Roman" w:cs="Times New Roman"/>
          <w:sz w:val="28"/>
          <w:szCs w:val="28"/>
        </w:rPr>
        <w:t xml:space="preserve">арийное жилье. </w:t>
      </w:r>
      <w:r w:rsidR="006F46AC" w:rsidRPr="00426E32">
        <w:rPr>
          <w:rFonts w:ascii="Times New Roman" w:hAnsi="Times New Roman" w:cs="Times New Roman"/>
          <w:sz w:val="28"/>
          <w:szCs w:val="28"/>
        </w:rPr>
        <w:t>Осенью прошлого года принят закон</w:t>
      </w:r>
      <w:r w:rsidR="001360B3" w:rsidRPr="00426E32">
        <w:rPr>
          <w:rFonts w:ascii="Times New Roman" w:hAnsi="Times New Roman" w:cs="Times New Roman"/>
          <w:sz w:val="28"/>
          <w:szCs w:val="28"/>
        </w:rPr>
        <w:t>, направленный на сокращение непригодного для проживания, аварийного жилищного фонда на всей территории Российс</w:t>
      </w:r>
      <w:r w:rsidR="006F46AC" w:rsidRPr="00426E32">
        <w:rPr>
          <w:rFonts w:ascii="Times New Roman" w:hAnsi="Times New Roman" w:cs="Times New Roman"/>
          <w:sz w:val="28"/>
          <w:szCs w:val="28"/>
        </w:rPr>
        <w:t>кой Федерации</w:t>
      </w:r>
      <w:r w:rsidR="001360B3" w:rsidRPr="00426E32">
        <w:rPr>
          <w:rFonts w:ascii="Times New Roman" w:hAnsi="Times New Roman" w:cs="Times New Roman"/>
          <w:sz w:val="28"/>
          <w:szCs w:val="28"/>
        </w:rPr>
        <w:t xml:space="preserve">. </w:t>
      </w:r>
      <w:r w:rsidR="00BF5FBD" w:rsidRPr="00426E32">
        <w:rPr>
          <w:rFonts w:ascii="Times New Roman" w:hAnsi="Times New Roman" w:cs="Times New Roman"/>
          <w:sz w:val="28"/>
          <w:szCs w:val="28"/>
        </w:rPr>
        <w:t xml:space="preserve"> МОЖЕТ, это вместо ТАБЛИЦЫ? </w:t>
      </w:r>
      <w:r w:rsidR="00BF5FBD" w:rsidRPr="00426E32">
        <w:rPr>
          <w:rFonts w:ascii="Times New Roman" w:hAnsi="Times New Roman" w:cs="Times New Roman"/>
          <w:b/>
          <w:i/>
          <w:sz w:val="28"/>
          <w:szCs w:val="28"/>
        </w:rPr>
        <w:t xml:space="preserve">Только на территории Туапсинского избирательного округа – 68 многоквартирных домов, признанных аварийными и подлежащими сносу, в них проживает 1309 человек. </w:t>
      </w:r>
      <w:r w:rsidR="006F46AC" w:rsidRPr="00426E32">
        <w:rPr>
          <w:rFonts w:ascii="Times New Roman" w:hAnsi="Times New Roman" w:cs="Times New Roman"/>
          <w:sz w:val="28"/>
          <w:szCs w:val="28"/>
        </w:rPr>
        <w:t xml:space="preserve">До 2026 года </w:t>
      </w:r>
      <w:r w:rsidR="001360B3" w:rsidRPr="00426E32">
        <w:rPr>
          <w:rFonts w:ascii="Times New Roman" w:hAnsi="Times New Roman" w:cs="Times New Roman"/>
          <w:sz w:val="28"/>
          <w:szCs w:val="28"/>
        </w:rPr>
        <w:t xml:space="preserve"> предполагается расселить 12 млн. кв.м. жилья. При этом 86% финансирования</w:t>
      </w:r>
      <w:r w:rsidR="006F46AC" w:rsidRPr="00426E32">
        <w:rPr>
          <w:rFonts w:ascii="Times New Roman" w:hAnsi="Times New Roman" w:cs="Times New Roman"/>
          <w:sz w:val="28"/>
          <w:szCs w:val="28"/>
        </w:rPr>
        <w:t>, а это 432 млрд. руб.,</w:t>
      </w:r>
      <w:r w:rsidR="001360B3" w:rsidRPr="00426E32">
        <w:rPr>
          <w:rFonts w:ascii="Times New Roman" w:hAnsi="Times New Roman" w:cs="Times New Roman"/>
          <w:sz w:val="28"/>
          <w:szCs w:val="28"/>
        </w:rPr>
        <w:t xml:space="preserve"> будет осуществляться из федерального бюдже</w:t>
      </w:r>
      <w:r w:rsidRPr="00426E32">
        <w:rPr>
          <w:rFonts w:ascii="Times New Roman" w:hAnsi="Times New Roman" w:cs="Times New Roman"/>
          <w:sz w:val="28"/>
          <w:szCs w:val="28"/>
        </w:rPr>
        <w:t>та,</w:t>
      </w:r>
      <w:r w:rsidR="00052328" w:rsidRPr="00426E32">
        <w:rPr>
          <w:rFonts w:ascii="Times New Roman" w:hAnsi="Times New Roman" w:cs="Times New Roman"/>
          <w:sz w:val="28"/>
          <w:szCs w:val="28"/>
        </w:rPr>
        <w:t xml:space="preserve"> 14% – из региональных. </w:t>
      </w:r>
      <w:r w:rsidR="006F46AC" w:rsidRPr="00426E32">
        <w:rPr>
          <w:rFonts w:ascii="Times New Roman" w:hAnsi="Times New Roman" w:cs="Times New Roman"/>
          <w:sz w:val="28"/>
          <w:szCs w:val="28"/>
        </w:rPr>
        <w:t>К</w:t>
      </w:r>
      <w:r w:rsidR="001360B3" w:rsidRPr="00426E32">
        <w:rPr>
          <w:rFonts w:ascii="Times New Roman" w:hAnsi="Times New Roman" w:cs="Times New Roman"/>
          <w:sz w:val="28"/>
          <w:szCs w:val="28"/>
        </w:rPr>
        <w:t xml:space="preserve"> аварийному жилищному фонду будут относиться жилые помещения в многоквартирных домах, признанны</w:t>
      </w:r>
      <w:r w:rsidR="006F46AC" w:rsidRPr="00426E32">
        <w:rPr>
          <w:rFonts w:ascii="Times New Roman" w:hAnsi="Times New Roman" w:cs="Times New Roman"/>
          <w:sz w:val="28"/>
          <w:szCs w:val="28"/>
        </w:rPr>
        <w:t>е аварийными до 1 января 2017 года.</w:t>
      </w:r>
      <w:r w:rsidR="00D006F5" w:rsidRPr="00426E32">
        <w:rPr>
          <w:rFonts w:ascii="Times New Roman" w:hAnsi="Times New Roman" w:cs="Times New Roman"/>
          <w:sz w:val="28"/>
          <w:szCs w:val="28"/>
        </w:rPr>
        <w:t xml:space="preserve"> </w:t>
      </w:r>
      <w:r w:rsidR="00052328" w:rsidRPr="00426E32">
        <w:rPr>
          <w:rFonts w:ascii="Times New Roman" w:hAnsi="Times New Roman" w:cs="Times New Roman"/>
          <w:sz w:val="28"/>
          <w:szCs w:val="28"/>
        </w:rPr>
        <w:t>Уже конкретизированы  критерии аварийного жилья, введено понятие «ветхого многоквартирного дома»,  п</w:t>
      </w:r>
      <w:r w:rsidR="006F46AC" w:rsidRPr="00426E32">
        <w:rPr>
          <w:rFonts w:ascii="Times New Roman" w:hAnsi="Times New Roman" w:cs="Times New Roman"/>
          <w:sz w:val="28"/>
          <w:szCs w:val="28"/>
        </w:rPr>
        <w:t>одготовлены н</w:t>
      </w:r>
      <w:r w:rsidRPr="00426E32">
        <w:rPr>
          <w:rFonts w:ascii="Times New Roman" w:hAnsi="Times New Roman" w:cs="Times New Roman"/>
          <w:sz w:val="28"/>
          <w:szCs w:val="28"/>
        </w:rPr>
        <w:t>еобходимые поправки и изменения.</w:t>
      </w:r>
      <w:r w:rsidR="006F46AC" w:rsidRPr="00426E32">
        <w:rPr>
          <w:rFonts w:ascii="Times New Roman" w:hAnsi="Times New Roman" w:cs="Times New Roman"/>
          <w:sz w:val="28"/>
          <w:szCs w:val="28"/>
        </w:rPr>
        <w:t xml:space="preserve"> </w:t>
      </w:r>
      <w:r w:rsidRPr="00426E32">
        <w:rPr>
          <w:rFonts w:ascii="Times New Roman" w:hAnsi="Times New Roman" w:cs="Times New Roman"/>
          <w:sz w:val="28"/>
          <w:szCs w:val="28"/>
        </w:rPr>
        <w:t>Их</w:t>
      </w:r>
      <w:r w:rsidR="006F46AC"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 xml:space="preserve">планируется </w:t>
      </w:r>
      <w:r w:rsidRPr="00426E32">
        <w:rPr>
          <w:rFonts w:ascii="Times New Roman" w:hAnsi="Times New Roman" w:cs="Times New Roman"/>
          <w:sz w:val="28"/>
          <w:szCs w:val="28"/>
        </w:rPr>
        <w:t xml:space="preserve">принять </w:t>
      </w:r>
      <w:r w:rsidR="001360B3" w:rsidRPr="00426E32">
        <w:rPr>
          <w:rFonts w:ascii="Times New Roman" w:hAnsi="Times New Roman" w:cs="Times New Roman"/>
          <w:sz w:val="28"/>
          <w:szCs w:val="28"/>
        </w:rPr>
        <w:t>в первом полугодии 2019 года.</w:t>
      </w:r>
    </w:p>
    <w:p w:rsidR="00BA18EF" w:rsidRPr="00426E32" w:rsidRDefault="001360B3" w:rsidP="00BA18EF">
      <w:pPr>
        <w:spacing w:line="360" w:lineRule="auto"/>
        <w:rPr>
          <w:rFonts w:ascii="Times New Roman" w:hAnsi="Times New Roman" w:cs="Times New Roman"/>
          <w:sz w:val="28"/>
          <w:szCs w:val="28"/>
        </w:rPr>
      </w:pPr>
      <w:r w:rsidRPr="00426E32">
        <w:rPr>
          <w:rFonts w:ascii="Times New Roman" w:hAnsi="Times New Roman" w:cs="Times New Roman"/>
          <w:sz w:val="28"/>
          <w:szCs w:val="28"/>
        </w:rPr>
        <w:t>Кроме того,</w:t>
      </w:r>
      <w:r w:rsidR="007C72C8" w:rsidRPr="00426E32">
        <w:rPr>
          <w:rFonts w:ascii="Times New Roman" w:hAnsi="Times New Roman" w:cs="Times New Roman"/>
          <w:sz w:val="28"/>
          <w:szCs w:val="28"/>
        </w:rPr>
        <w:t xml:space="preserve"> ко мне и моим коллегам обращаются избиратели  </w:t>
      </w:r>
      <w:r w:rsidRPr="00426E32">
        <w:rPr>
          <w:rFonts w:ascii="Times New Roman" w:hAnsi="Times New Roman" w:cs="Times New Roman"/>
          <w:sz w:val="28"/>
          <w:szCs w:val="28"/>
        </w:rPr>
        <w:t>с просьбами включить ветхое, аварийное жилье блокированной застройки</w:t>
      </w:r>
      <w:r w:rsidR="006F46AC" w:rsidRPr="00426E32">
        <w:rPr>
          <w:rFonts w:ascii="Times New Roman" w:hAnsi="Times New Roman" w:cs="Times New Roman"/>
          <w:sz w:val="28"/>
          <w:szCs w:val="28"/>
        </w:rPr>
        <w:t xml:space="preserve"> </w:t>
      </w:r>
      <w:r w:rsidR="00BA18EF" w:rsidRPr="00426E32">
        <w:rPr>
          <w:rFonts w:ascii="Times New Roman" w:hAnsi="Times New Roman" w:cs="Times New Roman"/>
          <w:sz w:val="28"/>
          <w:szCs w:val="28"/>
        </w:rPr>
        <w:t>(</w:t>
      </w:r>
      <w:r w:rsidR="006F46AC" w:rsidRPr="00426E32">
        <w:rPr>
          <w:rFonts w:ascii="Times New Roman" w:hAnsi="Times New Roman" w:cs="Times New Roman"/>
          <w:sz w:val="28"/>
          <w:szCs w:val="28"/>
        </w:rPr>
        <w:t>дома барачного типа)</w:t>
      </w:r>
      <w:r w:rsidRPr="00426E32">
        <w:rPr>
          <w:rFonts w:ascii="Times New Roman" w:hAnsi="Times New Roman" w:cs="Times New Roman"/>
          <w:sz w:val="28"/>
          <w:szCs w:val="28"/>
        </w:rPr>
        <w:t xml:space="preserve"> в перечень многоквартирных до</w:t>
      </w:r>
      <w:r w:rsidR="006F46AC" w:rsidRPr="00426E32">
        <w:rPr>
          <w:rFonts w:ascii="Times New Roman" w:hAnsi="Times New Roman" w:cs="Times New Roman"/>
          <w:sz w:val="28"/>
          <w:szCs w:val="28"/>
        </w:rPr>
        <w:t xml:space="preserve">мов, подлежащих расселению. </w:t>
      </w:r>
      <w:r w:rsidR="00BA18EF" w:rsidRPr="00426E32">
        <w:rPr>
          <w:rFonts w:ascii="Times New Roman" w:hAnsi="Times New Roman" w:cs="Times New Roman"/>
          <w:sz w:val="28"/>
          <w:szCs w:val="28"/>
        </w:rPr>
        <w:t xml:space="preserve">Дело в том, что они </w:t>
      </w:r>
      <w:r w:rsidRPr="00426E32">
        <w:rPr>
          <w:rFonts w:ascii="Times New Roman" w:hAnsi="Times New Roman" w:cs="Times New Roman"/>
          <w:sz w:val="28"/>
          <w:szCs w:val="28"/>
        </w:rPr>
        <w:t>в эту программу не вошли</w:t>
      </w:r>
      <w:r w:rsidR="00BA18EF" w:rsidRPr="00426E32">
        <w:rPr>
          <w:rFonts w:ascii="Times New Roman" w:hAnsi="Times New Roman" w:cs="Times New Roman"/>
          <w:sz w:val="28"/>
          <w:szCs w:val="28"/>
        </w:rPr>
        <w:t xml:space="preserve">. Между тем, </w:t>
      </w:r>
      <w:r w:rsidRPr="00426E32">
        <w:rPr>
          <w:rFonts w:ascii="Times New Roman" w:hAnsi="Times New Roman" w:cs="Times New Roman"/>
          <w:sz w:val="28"/>
          <w:szCs w:val="28"/>
        </w:rPr>
        <w:t xml:space="preserve"> аварийные дома такого типа есть в Горячем Ключе и Северском районе.</w:t>
      </w:r>
      <w:r w:rsidR="00052328" w:rsidRPr="00426E32">
        <w:rPr>
          <w:rFonts w:ascii="Times New Roman" w:hAnsi="Times New Roman" w:cs="Times New Roman"/>
          <w:sz w:val="28"/>
          <w:szCs w:val="28"/>
        </w:rPr>
        <w:t xml:space="preserve"> Мы</w:t>
      </w:r>
      <w:r w:rsidRPr="00426E32">
        <w:rPr>
          <w:rFonts w:ascii="Times New Roman" w:hAnsi="Times New Roman" w:cs="Times New Roman"/>
          <w:sz w:val="28"/>
          <w:szCs w:val="28"/>
        </w:rPr>
        <w:t xml:space="preserve"> </w:t>
      </w:r>
      <w:r w:rsidR="00BF5FBD" w:rsidRPr="00426E32">
        <w:rPr>
          <w:rFonts w:ascii="Times New Roman" w:hAnsi="Times New Roman" w:cs="Times New Roman"/>
          <w:sz w:val="28"/>
          <w:szCs w:val="28"/>
        </w:rPr>
        <w:t xml:space="preserve">подготовили </w:t>
      </w:r>
      <w:r w:rsidR="00BF5FBD" w:rsidRPr="00426E32">
        <w:rPr>
          <w:rFonts w:ascii="Times New Roman" w:hAnsi="Times New Roman" w:cs="Times New Roman"/>
          <w:b/>
          <w:i/>
          <w:sz w:val="28"/>
          <w:szCs w:val="28"/>
        </w:rPr>
        <w:t>предлож</w:t>
      </w:r>
      <w:r w:rsidR="00052328" w:rsidRPr="00426E32">
        <w:rPr>
          <w:rFonts w:ascii="Times New Roman" w:hAnsi="Times New Roman" w:cs="Times New Roman"/>
          <w:b/>
          <w:i/>
          <w:sz w:val="28"/>
          <w:szCs w:val="28"/>
        </w:rPr>
        <w:t>ение</w:t>
      </w:r>
      <w:r w:rsidR="00BA18EF" w:rsidRPr="00426E32">
        <w:rPr>
          <w:rFonts w:ascii="Times New Roman" w:hAnsi="Times New Roman" w:cs="Times New Roman"/>
          <w:sz w:val="28"/>
          <w:szCs w:val="28"/>
        </w:rPr>
        <w:t xml:space="preserve"> о необходимости включения </w:t>
      </w:r>
      <w:r w:rsidR="00052328" w:rsidRPr="00426E32">
        <w:rPr>
          <w:rFonts w:ascii="Times New Roman" w:hAnsi="Times New Roman" w:cs="Times New Roman"/>
          <w:sz w:val="28"/>
          <w:szCs w:val="28"/>
        </w:rPr>
        <w:t xml:space="preserve">домов блокированной застройки </w:t>
      </w:r>
      <w:r w:rsidR="00BA18EF" w:rsidRPr="00426E32">
        <w:rPr>
          <w:rFonts w:ascii="Times New Roman" w:hAnsi="Times New Roman" w:cs="Times New Roman"/>
          <w:sz w:val="28"/>
          <w:szCs w:val="28"/>
        </w:rPr>
        <w:t>в программу по переселению. Оно</w:t>
      </w:r>
      <w:r w:rsidRPr="00426E32">
        <w:rPr>
          <w:rFonts w:ascii="Times New Roman" w:hAnsi="Times New Roman" w:cs="Times New Roman"/>
          <w:sz w:val="28"/>
          <w:szCs w:val="28"/>
        </w:rPr>
        <w:t xml:space="preserve"> будет направлено в Правительство Российской Федерации. </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В течение года на постоянном депутатском контроле находились проблемы уча</w:t>
      </w:r>
      <w:r w:rsidR="000A4C4B" w:rsidRPr="00426E32">
        <w:rPr>
          <w:rFonts w:ascii="Times New Roman" w:hAnsi="Times New Roman" w:cs="Times New Roman"/>
          <w:sz w:val="28"/>
          <w:szCs w:val="28"/>
        </w:rPr>
        <w:t>стников долевого строительства, всего</w:t>
      </w:r>
      <w:r w:rsidR="000A4C4B" w:rsidRPr="00426E32">
        <w:rPr>
          <w:rFonts w:ascii="Times New Roman" w:hAnsi="Times New Roman" w:cs="Times New Roman"/>
          <w:b/>
          <w:i/>
          <w:sz w:val="28"/>
          <w:szCs w:val="28"/>
        </w:rPr>
        <w:t xml:space="preserve"> в Туапсинском избирательном округе в проблемных домах заключили </w:t>
      </w:r>
      <w:proofErr w:type="gramStart"/>
      <w:r w:rsidR="000A4C4B" w:rsidRPr="00426E32">
        <w:rPr>
          <w:rFonts w:ascii="Times New Roman" w:hAnsi="Times New Roman" w:cs="Times New Roman"/>
          <w:b/>
          <w:i/>
          <w:sz w:val="28"/>
          <w:szCs w:val="28"/>
        </w:rPr>
        <w:t xml:space="preserve">договоры  </w:t>
      </w:r>
      <w:r w:rsidR="00346489">
        <w:rPr>
          <w:rFonts w:ascii="Times New Roman" w:hAnsi="Times New Roman" w:cs="Times New Roman"/>
          <w:b/>
          <w:i/>
          <w:sz w:val="28"/>
          <w:szCs w:val="28"/>
        </w:rPr>
        <w:t>1</w:t>
      </w:r>
      <w:proofErr w:type="gramEnd"/>
      <w:r w:rsidR="00346489">
        <w:rPr>
          <w:rFonts w:ascii="Times New Roman" w:hAnsi="Times New Roman" w:cs="Times New Roman"/>
          <w:b/>
          <w:i/>
          <w:sz w:val="28"/>
          <w:szCs w:val="28"/>
        </w:rPr>
        <w:t xml:space="preserve"> 6</w:t>
      </w:r>
      <w:r w:rsidR="000A4C4B" w:rsidRPr="00426E32">
        <w:rPr>
          <w:rFonts w:ascii="Times New Roman" w:hAnsi="Times New Roman" w:cs="Times New Roman"/>
          <w:b/>
          <w:i/>
          <w:sz w:val="28"/>
          <w:szCs w:val="28"/>
        </w:rPr>
        <w:t xml:space="preserve">65 дольщиков.  </w:t>
      </w:r>
      <w:r w:rsidRPr="00426E32">
        <w:rPr>
          <w:rFonts w:ascii="Times New Roman" w:hAnsi="Times New Roman" w:cs="Times New Roman"/>
          <w:sz w:val="28"/>
          <w:szCs w:val="28"/>
        </w:rPr>
        <w:t xml:space="preserve">Они есть в каждом муниципальном образовании </w:t>
      </w:r>
      <w:r w:rsidRPr="00426E32">
        <w:rPr>
          <w:rFonts w:ascii="Times New Roman" w:hAnsi="Times New Roman" w:cs="Times New Roman"/>
          <w:b/>
          <w:i/>
          <w:sz w:val="28"/>
          <w:szCs w:val="28"/>
        </w:rPr>
        <w:t>округа</w:t>
      </w:r>
      <w:r w:rsidR="000A4C4B" w:rsidRPr="00426E32">
        <w:rPr>
          <w:rFonts w:ascii="Times New Roman" w:hAnsi="Times New Roman" w:cs="Times New Roman"/>
          <w:b/>
          <w:i/>
          <w:sz w:val="28"/>
          <w:szCs w:val="28"/>
        </w:rPr>
        <w:t xml:space="preserve">. </w:t>
      </w:r>
      <w:r w:rsidR="00A72121" w:rsidRPr="00426E32">
        <w:rPr>
          <w:rFonts w:ascii="Times New Roman" w:hAnsi="Times New Roman" w:cs="Times New Roman"/>
          <w:b/>
          <w:i/>
          <w:sz w:val="28"/>
          <w:szCs w:val="28"/>
        </w:rPr>
        <w:t>Считаю</w:t>
      </w:r>
      <w:r w:rsidR="00A72121" w:rsidRPr="00426E32">
        <w:rPr>
          <w:rFonts w:ascii="Times New Roman" w:hAnsi="Times New Roman" w:cs="Times New Roman"/>
          <w:sz w:val="28"/>
          <w:szCs w:val="28"/>
        </w:rPr>
        <w:t>, что м</w:t>
      </w:r>
      <w:r w:rsidRPr="00426E32">
        <w:rPr>
          <w:rFonts w:ascii="Times New Roman" w:hAnsi="Times New Roman" w:cs="Times New Roman"/>
          <w:sz w:val="28"/>
          <w:szCs w:val="28"/>
        </w:rPr>
        <w:t>ы обязаны в ближайшее время предоставить людям детально проработанные дорожные карты и сроки окончания строительства.</w:t>
      </w:r>
    </w:p>
    <w:p w:rsidR="003D7FCD" w:rsidRPr="00426E32" w:rsidRDefault="003D7FCD"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П</w:t>
      </w:r>
      <w:r w:rsidR="00DA20E0" w:rsidRPr="00426E32">
        <w:rPr>
          <w:rFonts w:ascii="Times New Roman" w:hAnsi="Times New Roman" w:cs="Times New Roman"/>
          <w:sz w:val="28"/>
          <w:szCs w:val="28"/>
        </w:rPr>
        <w:t>од конец 2018 года</w:t>
      </w:r>
      <w:r w:rsidR="001360B3" w:rsidRPr="00426E32">
        <w:rPr>
          <w:rFonts w:ascii="Times New Roman" w:hAnsi="Times New Roman" w:cs="Times New Roman"/>
          <w:sz w:val="28"/>
          <w:szCs w:val="28"/>
        </w:rPr>
        <w:t xml:space="preserve"> в первом чтении были приняты 14 закон</w:t>
      </w:r>
      <w:r w:rsidR="00DA20E0" w:rsidRPr="00426E32">
        <w:rPr>
          <w:rFonts w:ascii="Times New Roman" w:hAnsi="Times New Roman" w:cs="Times New Roman"/>
          <w:sz w:val="28"/>
          <w:szCs w:val="28"/>
        </w:rPr>
        <w:t>опроектов к</w:t>
      </w:r>
      <w:r w:rsidR="001360B3" w:rsidRPr="00426E32">
        <w:rPr>
          <w:rFonts w:ascii="Times New Roman" w:hAnsi="Times New Roman" w:cs="Times New Roman"/>
          <w:sz w:val="28"/>
          <w:szCs w:val="28"/>
        </w:rPr>
        <w:t>омитета, работа над которыми будет продолжена в 2019 году. Это законопроекты по воздушному транспорту: и это не только штрафы за задержку ави</w:t>
      </w:r>
      <w:r w:rsidR="00DA20E0" w:rsidRPr="00426E32">
        <w:rPr>
          <w:rFonts w:ascii="Times New Roman" w:hAnsi="Times New Roman" w:cs="Times New Roman"/>
          <w:sz w:val="28"/>
          <w:szCs w:val="28"/>
        </w:rPr>
        <w:t>арейсов, но и требование к кассам</w:t>
      </w:r>
      <w:r w:rsidR="001360B3" w:rsidRPr="00426E32">
        <w:rPr>
          <w:rFonts w:ascii="Times New Roman" w:hAnsi="Times New Roman" w:cs="Times New Roman"/>
          <w:sz w:val="28"/>
          <w:szCs w:val="28"/>
        </w:rPr>
        <w:t xml:space="preserve"> работать «до после</w:t>
      </w:r>
      <w:r w:rsidR="002726CD" w:rsidRPr="00426E32">
        <w:rPr>
          <w:rFonts w:ascii="Times New Roman" w:hAnsi="Times New Roman" w:cs="Times New Roman"/>
          <w:sz w:val="28"/>
          <w:szCs w:val="28"/>
        </w:rPr>
        <w:t>днего пассажира». Также продолжим работу</w:t>
      </w:r>
      <w:r w:rsidR="001360B3" w:rsidRPr="00426E32">
        <w:rPr>
          <w:rFonts w:ascii="Times New Roman" w:hAnsi="Times New Roman" w:cs="Times New Roman"/>
          <w:sz w:val="28"/>
          <w:szCs w:val="28"/>
        </w:rPr>
        <w:t xml:space="preserve"> над законом по телемедицине: внедрение аппаратов, которые позволяют проверять </w:t>
      </w:r>
      <w:proofErr w:type="spellStart"/>
      <w:r w:rsidR="001360B3" w:rsidRPr="00426E32">
        <w:rPr>
          <w:rFonts w:ascii="Times New Roman" w:hAnsi="Times New Roman" w:cs="Times New Roman"/>
          <w:sz w:val="28"/>
          <w:szCs w:val="28"/>
        </w:rPr>
        <w:t>предрейсовое</w:t>
      </w:r>
      <w:proofErr w:type="spellEnd"/>
      <w:r w:rsidR="001360B3" w:rsidRPr="00426E32">
        <w:rPr>
          <w:rFonts w:ascii="Times New Roman" w:hAnsi="Times New Roman" w:cs="Times New Roman"/>
          <w:sz w:val="28"/>
          <w:szCs w:val="28"/>
        </w:rPr>
        <w:t xml:space="preserve"> состояние здоровья водителя на расстоянии.</w:t>
      </w:r>
      <w:r w:rsidR="00DA20E0"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Эту же практику считаем нео</w:t>
      </w:r>
      <w:r w:rsidR="00DA20E0" w:rsidRPr="00426E32">
        <w:rPr>
          <w:rFonts w:ascii="Times New Roman" w:hAnsi="Times New Roman" w:cs="Times New Roman"/>
          <w:sz w:val="28"/>
          <w:szCs w:val="28"/>
        </w:rPr>
        <w:t>бходимым вводить и на такси</w:t>
      </w:r>
      <w:r w:rsidR="002726CD" w:rsidRPr="00426E32">
        <w:rPr>
          <w:rFonts w:ascii="Times New Roman" w:hAnsi="Times New Roman" w:cs="Times New Roman"/>
          <w:sz w:val="28"/>
          <w:szCs w:val="28"/>
        </w:rPr>
        <w:t>, где нет контроля режима</w:t>
      </w:r>
      <w:r w:rsidR="001360B3" w:rsidRPr="00426E32">
        <w:rPr>
          <w:rFonts w:ascii="Times New Roman" w:hAnsi="Times New Roman" w:cs="Times New Roman"/>
          <w:sz w:val="28"/>
          <w:szCs w:val="28"/>
        </w:rPr>
        <w:t xml:space="preserve"> труда и отдыха. </w:t>
      </w:r>
    </w:p>
    <w:p w:rsidR="00A342BF" w:rsidRPr="00426E32" w:rsidRDefault="006F4150" w:rsidP="007F06D0">
      <w:pPr>
        <w:spacing w:line="360" w:lineRule="auto"/>
        <w:rPr>
          <w:rFonts w:ascii="Times New Roman" w:hAnsi="Times New Roman" w:cs="Times New Roman"/>
          <w:b/>
          <w:i/>
          <w:sz w:val="28"/>
          <w:szCs w:val="28"/>
        </w:rPr>
      </w:pPr>
      <w:r w:rsidRPr="00426E32">
        <w:rPr>
          <w:rFonts w:ascii="Times New Roman" w:hAnsi="Times New Roman" w:cs="Times New Roman"/>
          <w:b/>
          <w:i/>
          <w:color w:val="000000"/>
          <w:sz w:val="28"/>
          <w:szCs w:val="28"/>
        </w:rPr>
        <w:t xml:space="preserve">Хочется отметить, эффективную работу в комитете секции морского и речного транспорта под руководством депутата Виктора </w:t>
      </w:r>
      <w:proofErr w:type="spellStart"/>
      <w:r w:rsidRPr="00426E32">
        <w:rPr>
          <w:rFonts w:ascii="Times New Roman" w:hAnsi="Times New Roman" w:cs="Times New Roman"/>
          <w:b/>
          <w:i/>
          <w:color w:val="000000"/>
          <w:sz w:val="28"/>
          <w:szCs w:val="28"/>
        </w:rPr>
        <w:t>Дерябкина</w:t>
      </w:r>
      <w:proofErr w:type="spellEnd"/>
      <w:r w:rsidRPr="00426E32">
        <w:rPr>
          <w:rFonts w:ascii="Times New Roman" w:hAnsi="Times New Roman" w:cs="Times New Roman"/>
          <w:b/>
          <w:i/>
          <w:color w:val="000000"/>
          <w:sz w:val="28"/>
          <w:szCs w:val="28"/>
        </w:rPr>
        <w:t>. Участие в работе этой секции высокопрофессиональных экспертов позволило подготовить значимые поправки ко многим документам, регулирующим деятельность флота. На весеннюю сессию 2019 года нами намечено в рамках этой секции проработать около 25 законопроектов. Например, о морских терминалах, осуществляющих перевалку пылящих навалочных грузов; о распоряжении безвозмездно изъятыми или брошенными судами, которые использовались при незаконной добыче рыбы. Или о регулировании использования грунта, извлеченного при проведении дноуглубительных и гидротехнических работ.</w:t>
      </w:r>
      <w:r w:rsidRPr="00426E32">
        <w:rPr>
          <w:rFonts w:ascii="Times New Roman" w:hAnsi="Times New Roman" w:cs="Times New Roman"/>
          <w:b/>
          <w:i/>
          <w:color w:val="262626"/>
          <w:sz w:val="28"/>
          <w:szCs w:val="28"/>
          <w:shd w:val="clear" w:color="auto" w:fill="FFFFFF"/>
        </w:rPr>
        <w:t> </w:t>
      </w:r>
      <w:r w:rsidRPr="00426E32">
        <w:rPr>
          <w:rFonts w:ascii="Times New Roman" w:hAnsi="Times New Roman" w:cs="Times New Roman"/>
          <w:b/>
          <w:i/>
          <w:sz w:val="28"/>
          <w:szCs w:val="28"/>
        </w:rPr>
        <w:t>Кстати, данный законопроект </w:t>
      </w:r>
      <w:r w:rsidRPr="00426E32">
        <w:rPr>
          <w:rFonts w:ascii="Times New Roman" w:hAnsi="Times New Roman" w:cs="Times New Roman"/>
          <w:b/>
          <w:i/>
          <w:color w:val="000000"/>
          <w:sz w:val="28"/>
          <w:szCs w:val="28"/>
        </w:rPr>
        <w:t>важен для  Краснодарского края, где традиционно существуют проблемы горных рек, связанные с вымыванием грунта. Дноуглубительные работы позволяют расчисть русла, тем самым снижая риск затоплений.</w:t>
      </w:r>
      <w:r w:rsidR="00A342BF" w:rsidRPr="00426E32">
        <w:rPr>
          <w:rFonts w:ascii="Times New Roman" w:hAnsi="Times New Roman" w:cs="Times New Roman"/>
          <w:b/>
          <w:i/>
          <w:sz w:val="28"/>
          <w:szCs w:val="28"/>
        </w:rPr>
        <w:t xml:space="preserve"> </w:t>
      </w:r>
    </w:p>
    <w:p w:rsidR="00A342BF" w:rsidRPr="00426E32" w:rsidRDefault="00A342BF" w:rsidP="007F06D0">
      <w:pPr>
        <w:spacing w:line="360" w:lineRule="auto"/>
        <w:rPr>
          <w:rFonts w:ascii="Times New Roman" w:hAnsi="Times New Roman" w:cs="Times New Roman"/>
          <w:b/>
          <w:sz w:val="28"/>
          <w:szCs w:val="28"/>
        </w:rPr>
      </w:pPr>
      <w:r w:rsidRPr="00426E32">
        <w:rPr>
          <w:rFonts w:ascii="Times New Roman" w:hAnsi="Times New Roman" w:cs="Times New Roman"/>
          <w:b/>
          <w:sz w:val="28"/>
          <w:szCs w:val="28"/>
        </w:rPr>
        <w:t>О Совете законодателей</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Важным и эффективным инструментом взаимодействия деп</w:t>
      </w:r>
      <w:r w:rsidR="00A342BF" w:rsidRPr="00426E32">
        <w:rPr>
          <w:rFonts w:ascii="Times New Roman" w:hAnsi="Times New Roman" w:cs="Times New Roman"/>
          <w:sz w:val="28"/>
          <w:szCs w:val="28"/>
        </w:rPr>
        <w:t xml:space="preserve">утатов различного уровня стал </w:t>
      </w:r>
      <w:r w:rsidRPr="00426E32">
        <w:rPr>
          <w:rFonts w:ascii="Times New Roman" w:hAnsi="Times New Roman" w:cs="Times New Roman"/>
          <w:sz w:val="28"/>
          <w:szCs w:val="28"/>
        </w:rPr>
        <w:t>Совет законодателей Кубани.</w:t>
      </w:r>
      <w:r w:rsidR="00A342BF" w:rsidRPr="00426E32">
        <w:rPr>
          <w:rFonts w:ascii="Times New Roman" w:hAnsi="Times New Roman" w:cs="Times New Roman"/>
          <w:sz w:val="28"/>
          <w:szCs w:val="28"/>
        </w:rPr>
        <w:t xml:space="preserve"> </w:t>
      </w:r>
      <w:r w:rsidRPr="00426E32">
        <w:rPr>
          <w:rFonts w:ascii="Times New Roman" w:hAnsi="Times New Roman" w:cs="Times New Roman"/>
          <w:sz w:val="28"/>
          <w:szCs w:val="28"/>
        </w:rPr>
        <w:t xml:space="preserve">Под председательством спикера краевого парламента Юрия Александровича </w:t>
      </w:r>
      <w:proofErr w:type="spellStart"/>
      <w:r w:rsidRPr="00426E32">
        <w:rPr>
          <w:rFonts w:ascii="Times New Roman" w:hAnsi="Times New Roman" w:cs="Times New Roman"/>
          <w:sz w:val="28"/>
          <w:szCs w:val="28"/>
        </w:rPr>
        <w:t>Бурлач</w:t>
      </w:r>
      <w:r w:rsidR="00A342BF" w:rsidRPr="00426E32">
        <w:rPr>
          <w:rFonts w:ascii="Times New Roman" w:hAnsi="Times New Roman" w:cs="Times New Roman"/>
          <w:sz w:val="28"/>
          <w:szCs w:val="28"/>
        </w:rPr>
        <w:t>ко</w:t>
      </w:r>
      <w:proofErr w:type="spellEnd"/>
      <w:r w:rsidR="00A342BF" w:rsidRPr="00426E32">
        <w:rPr>
          <w:rFonts w:ascii="Times New Roman" w:hAnsi="Times New Roman" w:cs="Times New Roman"/>
          <w:sz w:val="28"/>
          <w:szCs w:val="28"/>
        </w:rPr>
        <w:t xml:space="preserve"> и непосредственным участием г</w:t>
      </w:r>
      <w:r w:rsidRPr="00426E32">
        <w:rPr>
          <w:rFonts w:ascii="Times New Roman" w:hAnsi="Times New Roman" w:cs="Times New Roman"/>
          <w:sz w:val="28"/>
          <w:szCs w:val="28"/>
        </w:rPr>
        <w:t>у</w:t>
      </w:r>
      <w:r w:rsidR="00A342BF" w:rsidRPr="00426E32">
        <w:rPr>
          <w:rFonts w:ascii="Times New Roman" w:hAnsi="Times New Roman" w:cs="Times New Roman"/>
          <w:sz w:val="28"/>
          <w:szCs w:val="28"/>
        </w:rPr>
        <w:t xml:space="preserve">бернатора Краснодарского края </w:t>
      </w:r>
      <w:r w:rsidRPr="00426E32">
        <w:rPr>
          <w:rFonts w:ascii="Times New Roman" w:hAnsi="Times New Roman" w:cs="Times New Roman"/>
          <w:sz w:val="28"/>
          <w:szCs w:val="28"/>
        </w:rPr>
        <w:t>Вениамина Ивановича Кондрат</w:t>
      </w:r>
      <w:r w:rsidR="00A342BF" w:rsidRPr="00426E32">
        <w:rPr>
          <w:rFonts w:ascii="Times New Roman" w:hAnsi="Times New Roman" w:cs="Times New Roman"/>
          <w:sz w:val="28"/>
          <w:szCs w:val="28"/>
        </w:rPr>
        <w:t>ьева, депутаты Госд</w:t>
      </w:r>
      <w:r w:rsidRPr="00426E32">
        <w:rPr>
          <w:rFonts w:ascii="Times New Roman" w:hAnsi="Times New Roman" w:cs="Times New Roman"/>
          <w:sz w:val="28"/>
          <w:szCs w:val="28"/>
        </w:rPr>
        <w:t>умы, председатели профильных комитетов ЗСК и Советов местных самоуправлений</w:t>
      </w:r>
      <w:r w:rsidR="003D7FCD" w:rsidRPr="00426E32">
        <w:rPr>
          <w:rFonts w:ascii="Times New Roman" w:hAnsi="Times New Roman" w:cs="Times New Roman"/>
          <w:sz w:val="28"/>
          <w:szCs w:val="28"/>
        </w:rPr>
        <w:t xml:space="preserve"> прорабатывают </w:t>
      </w:r>
      <w:r w:rsidR="00A342BF" w:rsidRPr="00426E32">
        <w:rPr>
          <w:rFonts w:ascii="Times New Roman" w:hAnsi="Times New Roman" w:cs="Times New Roman"/>
          <w:sz w:val="28"/>
          <w:szCs w:val="28"/>
        </w:rPr>
        <w:t>большой пакет законов и проектов ф</w:t>
      </w:r>
      <w:r w:rsidRPr="00426E32">
        <w:rPr>
          <w:rFonts w:ascii="Times New Roman" w:hAnsi="Times New Roman" w:cs="Times New Roman"/>
          <w:sz w:val="28"/>
          <w:szCs w:val="28"/>
        </w:rPr>
        <w:t>едерального уровня,</w:t>
      </w:r>
      <w:r w:rsidR="003D7FCD" w:rsidRPr="00426E32">
        <w:rPr>
          <w:rFonts w:ascii="Times New Roman" w:hAnsi="Times New Roman" w:cs="Times New Roman"/>
          <w:sz w:val="28"/>
          <w:szCs w:val="28"/>
        </w:rPr>
        <w:t xml:space="preserve"> касающихся социальной сферы, безопасности и развития малого бизнеса и </w:t>
      </w:r>
      <w:r w:rsidRPr="00426E32">
        <w:rPr>
          <w:rFonts w:ascii="Times New Roman" w:hAnsi="Times New Roman" w:cs="Times New Roman"/>
          <w:sz w:val="28"/>
          <w:szCs w:val="28"/>
        </w:rPr>
        <w:t xml:space="preserve"> реально улучшающи</w:t>
      </w:r>
      <w:r w:rsidR="003D7FCD" w:rsidRPr="00426E32">
        <w:rPr>
          <w:rFonts w:ascii="Times New Roman" w:hAnsi="Times New Roman" w:cs="Times New Roman"/>
          <w:sz w:val="28"/>
          <w:szCs w:val="28"/>
        </w:rPr>
        <w:t>х жизнь наших земляков.</w:t>
      </w:r>
      <w:r w:rsidRPr="00426E32">
        <w:rPr>
          <w:rFonts w:ascii="Times New Roman" w:hAnsi="Times New Roman" w:cs="Times New Roman"/>
          <w:sz w:val="28"/>
          <w:szCs w:val="28"/>
        </w:rPr>
        <w:t xml:space="preserve"> </w:t>
      </w:r>
      <w:r w:rsidR="00A342BF" w:rsidRPr="00426E32">
        <w:rPr>
          <w:rFonts w:ascii="Times New Roman" w:hAnsi="Times New Roman" w:cs="Times New Roman"/>
          <w:sz w:val="28"/>
          <w:szCs w:val="28"/>
        </w:rPr>
        <w:t>Так</w:t>
      </w:r>
      <w:r w:rsidR="003D7FCD" w:rsidRPr="00426E32">
        <w:rPr>
          <w:rFonts w:ascii="Times New Roman" w:hAnsi="Times New Roman" w:cs="Times New Roman"/>
          <w:sz w:val="28"/>
          <w:szCs w:val="28"/>
        </w:rPr>
        <w:t xml:space="preserve">, </w:t>
      </w:r>
      <w:r w:rsidR="00A342BF" w:rsidRPr="00426E32">
        <w:rPr>
          <w:rFonts w:ascii="Times New Roman" w:hAnsi="Times New Roman" w:cs="Times New Roman"/>
          <w:sz w:val="28"/>
          <w:szCs w:val="28"/>
        </w:rPr>
        <w:t xml:space="preserve"> внесены предложения по совершенствованию</w:t>
      </w:r>
      <w:r w:rsidRPr="00426E32">
        <w:rPr>
          <w:rFonts w:ascii="Times New Roman" w:hAnsi="Times New Roman" w:cs="Times New Roman"/>
          <w:sz w:val="28"/>
          <w:szCs w:val="28"/>
        </w:rPr>
        <w:t xml:space="preserve"> законодательства в облас</w:t>
      </w:r>
      <w:r w:rsidR="00A342BF" w:rsidRPr="00426E32">
        <w:rPr>
          <w:rFonts w:ascii="Times New Roman" w:hAnsi="Times New Roman" w:cs="Times New Roman"/>
          <w:sz w:val="28"/>
          <w:szCs w:val="28"/>
        </w:rPr>
        <w:t>ти виноградарства и виноделия: д</w:t>
      </w:r>
      <w:r w:rsidRPr="00426E32">
        <w:rPr>
          <w:rFonts w:ascii="Times New Roman" w:hAnsi="Times New Roman" w:cs="Times New Roman"/>
          <w:sz w:val="28"/>
          <w:szCs w:val="28"/>
        </w:rPr>
        <w:t>етально проработаны меры по снижению административных бар</w:t>
      </w:r>
      <w:r w:rsidR="00A342BF" w:rsidRPr="00426E32">
        <w:rPr>
          <w:rFonts w:ascii="Times New Roman" w:hAnsi="Times New Roman" w:cs="Times New Roman"/>
          <w:sz w:val="28"/>
          <w:szCs w:val="28"/>
        </w:rPr>
        <w:t xml:space="preserve">ьеров </w:t>
      </w:r>
      <w:r w:rsidRPr="00426E32">
        <w:rPr>
          <w:rFonts w:ascii="Times New Roman" w:hAnsi="Times New Roman" w:cs="Times New Roman"/>
          <w:sz w:val="28"/>
          <w:szCs w:val="28"/>
        </w:rPr>
        <w:t>при получении лицензии на производство, хранение и розничную продажу вина.</w:t>
      </w:r>
    </w:p>
    <w:p w:rsidR="00ED6411" w:rsidRPr="00426E32" w:rsidRDefault="001360B3" w:rsidP="00ED6411">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По инициативе </w:t>
      </w:r>
      <w:r w:rsidR="00A342BF" w:rsidRPr="00426E32">
        <w:rPr>
          <w:rFonts w:ascii="Times New Roman" w:hAnsi="Times New Roman" w:cs="Times New Roman"/>
          <w:sz w:val="28"/>
          <w:szCs w:val="28"/>
        </w:rPr>
        <w:t>руководства ГУВД</w:t>
      </w:r>
      <w:r w:rsidR="003D7FCD" w:rsidRPr="00426E32">
        <w:rPr>
          <w:rFonts w:ascii="Times New Roman" w:hAnsi="Times New Roman" w:cs="Times New Roman"/>
          <w:sz w:val="28"/>
          <w:szCs w:val="28"/>
        </w:rPr>
        <w:t xml:space="preserve"> Краснодарского края С</w:t>
      </w:r>
      <w:r w:rsidR="00A342BF" w:rsidRPr="00426E32">
        <w:rPr>
          <w:rFonts w:ascii="Times New Roman" w:hAnsi="Times New Roman" w:cs="Times New Roman"/>
          <w:sz w:val="28"/>
          <w:szCs w:val="28"/>
        </w:rPr>
        <w:t>овет  внес</w:t>
      </w:r>
      <w:r w:rsidRPr="00426E32">
        <w:rPr>
          <w:rFonts w:ascii="Times New Roman" w:hAnsi="Times New Roman" w:cs="Times New Roman"/>
          <w:sz w:val="28"/>
          <w:szCs w:val="28"/>
        </w:rPr>
        <w:t xml:space="preserve"> предложения в Правительство РФ о совершенствовании миграционного законодательства в целях противодействия незаконной миграции. </w:t>
      </w:r>
      <w:r w:rsidR="009D2CDB" w:rsidRPr="00426E32">
        <w:rPr>
          <w:rFonts w:ascii="Times New Roman" w:hAnsi="Times New Roman" w:cs="Times New Roman"/>
          <w:sz w:val="28"/>
          <w:szCs w:val="28"/>
        </w:rPr>
        <w:t xml:space="preserve">  </w:t>
      </w:r>
    </w:p>
    <w:p w:rsidR="00ED6411" w:rsidRPr="00426E32" w:rsidRDefault="00ED6411" w:rsidP="00ED6411">
      <w:pPr>
        <w:spacing w:line="360" w:lineRule="auto"/>
        <w:rPr>
          <w:rFonts w:ascii="Times New Roman" w:hAnsi="Times New Roman" w:cs="Times New Roman"/>
          <w:b/>
          <w:i/>
          <w:sz w:val="28"/>
          <w:szCs w:val="28"/>
        </w:rPr>
      </w:pPr>
      <w:r w:rsidRPr="00426E32">
        <w:rPr>
          <w:rFonts w:ascii="Times New Roman" w:hAnsi="Times New Roman" w:cs="Times New Roman"/>
          <w:b/>
          <w:i/>
          <w:sz w:val="28"/>
          <w:szCs w:val="28"/>
        </w:rPr>
        <w:t xml:space="preserve">Совет законодателей поручил мне курировать прохождение в Государственной Думе поправки в закон «О днях воинской славы», в которую включено 3 февраля – День высадки черноморского десанта в Новороссийск (1943 год). </w:t>
      </w:r>
    </w:p>
    <w:p w:rsidR="00DC4571" w:rsidRPr="00426E32" w:rsidRDefault="00DC4571" w:rsidP="00426E32">
      <w:pPr>
        <w:spacing w:after="240" w:line="360" w:lineRule="auto"/>
        <w:ind w:firstLine="540"/>
        <w:jc w:val="both"/>
        <w:rPr>
          <w:rFonts w:ascii="Times New Roman" w:hAnsi="Times New Roman" w:cs="Times New Roman"/>
          <w:b/>
          <w:i/>
          <w:sz w:val="28"/>
          <w:szCs w:val="28"/>
        </w:rPr>
      </w:pPr>
      <w:r w:rsidRPr="00426E32">
        <w:rPr>
          <w:rFonts w:ascii="Times New Roman" w:hAnsi="Times New Roman" w:cs="Times New Roman"/>
          <w:b/>
          <w:i/>
          <w:sz w:val="28"/>
          <w:szCs w:val="28"/>
        </w:rPr>
        <w:t>Кроме того, по инициа</w:t>
      </w:r>
      <w:r w:rsidR="007278CE" w:rsidRPr="00426E32">
        <w:rPr>
          <w:rFonts w:ascii="Times New Roman" w:hAnsi="Times New Roman" w:cs="Times New Roman"/>
          <w:b/>
          <w:i/>
          <w:sz w:val="28"/>
          <w:szCs w:val="28"/>
        </w:rPr>
        <w:t>тиве Союза городов-героев России</w:t>
      </w:r>
      <w:r w:rsidRPr="00426E32">
        <w:rPr>
          <w:rFonts w:ascii="Times New Roman" w:hAnsi="Times New Roman" w:cs="Times New Roman"/>
          <w:b/>
          <w:i/>
          <w:sz w:val="28"/>
          <w:szCs w:val="28"/>
        </w:rPr>
        <w:t xml:space="preserve"> </w:t>
      </w:r>
      <w:r w:rsidR="00693FC8" w:rsidRPr="00426E32">
        <w:rPr>
          <w:rFonts w:ascii="Times New Roman" w:hAnsi="Times New Roman" w:cs="Times New Roman"/>
          <w:b/>
          <w:i/>
          <w:sz w:val="28"/>
          <w:szCs w:val="28"/>
        </w:rPr>
        <w:t>разработан законопроект об особом</w:t>
      </w:r>
      <w:r w:rsidRPr="00426E32">
        <w:rPr>
          <w:rFonts w:ascii="Times New Roman" w:hAnsi="Times New Roman" w:cs="Times New Roman"/>
          <w:b/>
          <w:i/>
          <w:sz w:val="28"/>
          <w:szCs w:val="28"/>
        </w:rPr>
        <w:t xml:space="preserve"> статусе городов-героев</w:t>
      </w:r>
      <w:r w:rsidR="00693FC8" w:rsidRPr="00426E32">
        <w:rPr>
          <w:rFonts w:ascii="Times New Roman" w:eastAsia="Times New Roman" w:hAnsi="Times New Roman" w:cs="Times New Roman"/>
          <w:sz w:val="28"/>
          <w:szCs w:val="28"/>
          <w:lang w:eastAsia="ru-RU"/>
        </w:rPr>
        <w:t xml:space="preserve">, </w:t>
      </w:r>
      <w:r w:rsidR="00573588" w:rsidRPr="00426E32">
        <w:rPr>
          <w:rFonts w:ascii="Times New Roman" w:eastAsia="Times New Roman" w:hAnsi="Times New Roman" w:cs="Times New Roman"/>
          <w:b/>
          <w:i/>
          <w:sz w:val="28"/>
          <w:szCs w:val="28"/>
          <w:lang w:eastAsia="ru-RU"/>
        </w:rPr>
        <w:t>который устанавливал бы</w:t>
      </w:r>
      <w:r w:rsidR="00693FC8" w:rsidRPr="00426E32">
        <w:rPr>
          <w:rFonts w:ascii="Times New Roman" w:eastAsia="Times New Roman" w:hAnsi="Times New Roman" w:cs="Times New Roman"/>
          <w:b/>
          <w:i/>
          <w:sz w:val="28"/>
          <w:szCs w:val="28"/>
          <w:lang w:eastAsia="ru-RU"/>
        </w:rPr>
        <w:t xml:space="preserve"> правовые, организационные и финансовые основы</w:t>
      </w:r>
      <w:r w:rsidR="00573588" w:rsidRPr="00426E32">
        <w:rPr>
          <w:rFonts w:ascii="Times New Roman" w:hAnsi="Times New Roman" w:cs="Times New Roman"/>
          <w:sz w:val="28"/>
          <w:szCs w:val="28"/>
        </w:rPr>
        <w:t xml:space="preserve"> </w:t>
      </w:r>
      <w:r w:rsidR="00573588" w:rsidRPr="00426E32">
        <w:rPr>
          <w:rFonts w:ascii="Times New Roman" w:hAnsi="Times New Roman" w:cs="Times New Roman"/>
          <w:b/>
          <w:i/>
          <w:sz w:val="28"/>
          <w:szCs w:val="28"/>
        </w:rPr>
        <w:t>реализации высшей степени отличия –звания «Город-герой» Российской Федерации.</w:t>
      </w:r>
      <w:r w:rsidR="00426E32">
        <w:rPr>
          <w:rFonts w:ascii="Times New Roman" w:hAnsi="Times New Roman" w:cs="Times New Roman"/>
          <w:b/>
          <w:i/>
          <w:sz w:val="28"/>
          <w:szCs w:val="28"/>
        </w:rPr>
        <w:t xml:space="preserve"> </w:t>
      </w:r>
      <w:r w:rsidRPr="00426E32">
        <w:rPr>
          <w:rFonts w:ascii="Times New Roman" w:hAnsi="Times New Roman" w:cs="Times New Roman"/>
          <w:b/>
          <w:i/>
          <w:sz w:val="28"/>
          <w:szCs w:val="28"/>
        </w:rPr>
        <w:t>Продвижение этого закона – один из приоритетов в моей работе.</w:t>
      </w:r>
    </w:p>
    <w:p w:rsidR="00FE53DE" w:rsidRPr="00426E32" w:rsidRDefault="0016380C" w:rsidP="00186226">
      <w:pPr>
        <w:spacing w:line="360" w:lineRule="auto"/>
        <w:rPr>
          <w:rFonts w:ascii="Times New Roman" w:hAnsi="Times New Roman" w:cs="Times New Roman"/>
          <w:b/>
          <w:i/>
          <w:color w:val="000000"/>
          <w:sz w:val="28"/>
          <w:szCs w:val="28"/>
          <w:shd w:val="clear" w:color="auto" w:fill="FFFFFF"/>
        </w:rPr>
      </w:pPr>
      <w:r w:rsidRPr="00426E32">
        <w:rPr>
          <w:rFonts w:ascii="Times New Roman" w:hAnsi="Times New Roman" w:cs="Times New Roman"/>
          <w:b/>
          <w:i/>
          <w:sz w:val="28"/>
          <w:szCs w:val="28"/>
        </w:rPr>
        <w:t>Как депутат тесно сотрудничаю с представителями органов территориального общественного самоуправления, казачества, общественными организациями.</w:t>
      </w:r>
      <w:r w:rsidR="00186226" w:rsidRPr="00426E32">
        <w:rPr>
          <w:rFonts w:ascii="Times New Roman" w:hAnsi="Times New Roman" w:cs="Times New Roman"/>
          <w:b/>
          <w:i/>
          <w:sz w:val="28"/>
          <w:szCs w:val="28"/>
        </w:rPr>
        <w:t xml:space="preserve"> Недавно в ходе рабочего визита встретился </w:t>
      </w:r>
      <w:r w:rsidR="00FE53DE" w:rsidRPr="00426E32">
        <w:rPr>
          <w:rFonts w:ascii="Times New Roman" w:hAnsi="Times New Roman" w:cs="Times New Roman"/>
          <w:b/>
          <w:i/>
          <w:sz w:val="28"/>
          <w:szCs w:val="28"/>
        </w:rPr>
        <w:t>с Советом молодых депутатов и мол</w:t>
      </w:r>
      <w:r w:rsidR="00186226" w:rsidRPr="00426E32">
        <w:rPr>
          <w:rFonts w:ascii="Times New Roman" w:hAnsi="Times New Roman" w:cs="Times New Roman"/>
          <w:b/>
          <w:i/>
          <w:sz w:val="28"/>
          <w:szCs w:val="28"/>
        </w:rPr>
        <w:t>одежными лидерами Туапсинского района. В разговоре участвовал</w:t>
      </w:r>
      <w:r w:rsidR="00FE53DE" w:rsidRPr="00426E32">
        <w:rPr>
          <w:rFonts w:ascii="Times New Roman" w:hAnsi="Times New Roman" w:cs="Times New Roman"/>
          <w:b/>
          <w:i/>
          <w:sz w:val="28"/>
          <w:szCs w:val="28"/>
        </w:rPr>
        <w:t xml:space="preserve"> также депутат </w:t>
      </w:r>
      <w:proofErr w:type="spellStart"/>
      <w:r w:rsidR="00FE53DE" w:rsidRPr="00426E32">
        <w:rPr>
          <w:rFonts w:ascii="Times New Roman" w:hAnsi="Times New Roman" w:cs="Times New Roman"/>
          <w:b/>
          <w:i/>
          <w:sz w:val="28"/>
          <w:szCs w:val="28"/>
        </w:rPr>
        <w:t>ЗСК</w:t>
      </w:r>
      <w:proofErr w:type="spellEnd"/>
      <w:r w:rsidR="00FE53DE" w:rsidRPr="00426E32">
        <w:rPr>
          <w:rFonts w:ascii="Times New Roman" w:hAnsi="Times New Roman" w:cs="Times New Roman"/>
          <w:b/>
          <w:i/>
          <w:sz w:val="28"/>
          <w:szCs w:val="28"/>
        </w:rPr>
        <w:t xml:space="preserve"> Александр </w:t>
      </w:r>
      <w:proofErr w:type="spellStart"/>
      <w:r w:rsidR="0050007C" w:rsidRPr="00426E32">
        <w:rPr>
          <w:rFonts w:ascii="Times New Roman" w:hAnsi="Times New Roman" w:cs="Times New Roman"/>
          <w:b/>
          <w:i/>
          <w:sz w:val="28"/>
          <w:szCs w:val="28"/>
        </w:rPr>
        <w:t>Джеус</w:t>
      </w:r>
      <w:proofErr w:type="spellEnd"/>
      <w:r w:rsidR="0050007C" w:rsidRPr="00426E32">
        <w:rPr>
          <w:rFonts w:ascii="Times New Roman" w:hAnsi="Times New Roman" w:cs="Times New Roman"/>
          <w:b/>
          <w:i/>
          <w:sz w:val="28"/>
          <w:szCs w:val="28"/>
        </w:rPr>
        <w:t xml:space="preserve">. </w:t>
      </w:r>
      <w:r w:rsidR="00F7055C" w:rsidRPr="00426E32">
        <w:rPr>
          <w:rFonts w:ascii="Times New Roman" w:hAnsi="Times New Roman" w:cs="Times New Roman"/>
          <w:b/>
          <w:i/>
          <w:sz w:val="28"/>
          <w:szCs w:val="28"/>
        </w:rPr>
        <w:t xml:space="preserve">Речь шла о том, что молодые депутаты – проводники </w:t>
      </w:r>
      <w:r w:rsidR="00FE53DE" w:rsidRPr="00426E32">
        <w:rPr>
          <w:rFonts w:ascii="Times New Roman" w:hAnsi="Times New Roman" w:cs="Times New Roman"/>
          <w:b/>
          <w:i/>
          <w:color w:val="000000"/>
          <w:sz w:val="28"/>
          <w:szCs w:val="28"/>
          <w:shd w:val="clear" w:color="auto" w:fill="FFFFFF"/>
        </w:rPr>
        <w:t>обществ</w:t>
      </w:r>
      <w:r w:rsidR="00186226" w:rsidRPr="00426E32">
        <w:rPr>
          <w:rFonts w:ascii="Times New Roman" w:hAnsi="Times New Roman" w:cs="Times New Roman"/>
          <w:b/>
          <w:i/>
          <w:color w:val="000000"/>
          <w:sz w:val="28"/>
          <w:szCs w:val="28"/>
          <w:shd w:val="clear" w:color="auto" w:fill="FFFFFF"/>
        </w:rPr>
        <w:t>енного мнения, и они должны уметь отстаивать интересы избирателей.</w:t>
      </w:r>
    </w:p>
    <w:p w:rsidR="00F7055C" w:rsidRPr="00426E32" w:rsidRDefault="00F7055C" w:rsidP="00186226">
      <w:pPr>
        <w:spacing w:line="360" w:lineRule="auto"/>
        <w:rPr>
          <w:rFonts w:ascii="Times New Roman" w:hAnsi="Times New Roman" w:cs="Times New Roman"/>
          <w:b/>
          <w:i/>
          <w:sz w:val="28"/>
          <w:szCs w:val="28"/>
        </w:rPr>
      </w:pPr>
      <w:r w:rsidRPr="00426E32">
        <w:rPr>
          <w:rFonts w:ascii="Times New Roman" w:hAnsi="Times New Roman" w:cs="Times New Roman"/>
          <w:b/>
          <w:i/>
          <w:color w:val="000000"/>
          <w:sz w:val="28"/>
          <w:szCs w:val="28"/>
          <w:shd w:val="clear" w:color="auto" w:fill="FFFFFF"/>
        </w:rPr>
        <w:t>Работу в этом направлении буду продолжать, чтобы объединить усилия депутатов всех уровней для решения стоящих перед нами задач.</w:t>
      </w:r>
    </w:p>
    <w:p w:rsidR="001360B3" w:rsidRPr="00426E32" w:rsidRDefault="001360B3" w:rsidP="007F06D0">
      <w:pPr>
        <w:spacing w:line="360" w:lineRule="auto"/>
        <w:rPr>
          <w:rFonts w:ascii="Times New Roman" w:hAnsi="Times New Roman" w:cs="Times New Roman"/>
          <w:b/>
          <w:i/>
          <w:sz w:val="28"/>
          <w:szCs w:val="28"/>
        </w:rPr>
      </w:pPr>
    </w:p>
    <w:p w:rsidR="003E038F" w:rsidRPr="00426E32" w:rsidRDefault="004D01E9" w:rsidP="007F06D0">
      <w:pPr>
        <w:spacing w:line="360" w:lineRule="auto"/>
        <w:rPr>
          <w:rFonts w:ascii="Times New Roman" w:hAnsi="Times New Roman" w:cs="Times New Roman"/>
          <w:b/>
          <w:sz w:val="28"/>
          <w:szCs w:val="28"/>
        </w:rPr>
      </w:pPr>
      <w:r w:rsidRPr="00426E32">
        <w:rPr>
          <w:rFonts w:ascii="Times New Roman" w:hAnsi="Times New Roman" w:cs="Times New Roman"/>
          <w:b/>
          <w:sz w:val="28"/>
          <w:szCs w:val="28"/>
        </w:rPr>
        <w:t>Об обращениях граждан</w:t>
      </w:r>
    </w:p>
    <w:p w:rsidR="00F019C6" w:rsidRPr="00F019C6" w:rsidRDefault="003D7FCD" w:rsidP="00F019C6">
      <w:pPr>
        <w:pStyle w:val="a3"/>
        <w:spacing w:after="0"/>
        <w:ind w:left="0" w:firstLine="709"/>
        <w:rPr>
          <w:rFonts w:ascii="Times New Roman" w:eastAsia="Calibri" w:hAnsi="Times New Roman" w:cs="Times New Roman"/>
          <w:b/>
          <w:sz w:val="32"/>
          <w:szCs w:val="32"/>
        </w:rPr>
      </w:pPr>
      <w:r w:rsidRPr="00426E32">
        <w:rPr>
          <w:rFonts w:ascii="Times New Roman" w:hAnsi="Times New Roman" w:cs="Times New Roman"/>
          <w:sz w:val="28"/>
          <w:szCs w:val="28"/>
        </w:rPr>
        <w:t xml:space="preserve">Следующее важное направление деятельности депутата – работа с обращениями граждан. Я веду прием во всех районах, входящих в мой избирательный </w:t>
      </w:r>
      <w:r w:rsidR="00346489" w:rsidRPr="00426E32">
        <w:rPr>
          <w:rFonts w:ascii="Times New Roman" w:hAnsi="Times New Roman" w:cs="Times New Roman"/>
          <w:sz w:val="28"/>
          <w:szCs w:val="28"/>
        </w:rPr>
        <w:t>округ, принимаю</w:t>
      </w:r>
      <w:r w:rsidRPr="00426E32">
        <w:rPr>
          <w:rFonts w:ascii="Times New Roman" w:hAnsi="Times New Roman" w:cs="Times New Roman"/>
          <w:sz w:val="28"/>
          <w:szCs w:val="28"/>
        </w:rPr>
        <w:t xml:space="preserve"> граждан в общественных приемных партии «Единая Россия» в Краснодаре и Москве. Также обращения со всей России поступают в мою электронную приемную. </w:t>
      </w:r>
    </w:p>
    <w:p w:rsidR="00F019C6" w:rsidRPr="00F019C6" w:rsidRDefault="00F019C6" w:rsidP="00F019C6">
      <w:pPr>
        <w:pStyle w:val="a3"/>
        <w:spacing w:after="0"/>
        <w:ind w:left="1080"/>
        <w:rPr>
          <w:rFonts w:ascii="Times New Roman" w:eastAsia="Calibri" w:hAnsi="Times New Roman" w:cs="Times New Roman"/>
          <w:b/>
          <w:sz w:val="32"/>
          <w:szCs w:val="32"/>
        </w:rPr>
      </w:pPr>
      <w:r w:rsidRPr="00F019C6">
        <w:rPr>
          <w:rFonts w:ascii="Times New Roman" w:eastAsia="Calibri" w:hAnsi="Times New Roman" w:cs="Times New Roman"/>
          <w:b/>
          <w:sz w:val="32"/>
          <w:szCs w:val="32"/>
        </w:rPr>
        <w:t>РАБОТА С ОБРАЩЕНИЯМИ</w:t>
      </w:r>
    </w:p>
    <w:tbl>
      <w:tblPr>
        <w:tblStyle w:val="a4"/>
        <w:tblW w:w="9759" w:type="dxa"/>
        <w:tblLook w:val="04A0" w:firstRow="1" w:lastRow="0" w:firstColumn="1" w:lastColumn="0" w:noHBand="0" w:noVBand="1"/>
      </w:tblPr>
      <w:tblGrid>
        <w:gridCol w:w="2722"/>
        <w:gridCol w:w="949"/>
        <w:gridCol w:w="1239"/>
        <w:gridCol w:w="1594"/>
        <w:gridCol w:w="1399"/>
        <w:gridCol w:w="1856"/>
      </w:tblGrid>
      <w:tr w:rsidR="00F019C6" w:rsidRPr="00F019C6" w:rsidTr="00F019C6">
        <w:trPr>
          <w:trHeight w:val="321"/>
        </w:trPr>
        <w:tc>
          <w:tcPr>
            <w:tcW w:w="2722"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МО</w:t>
            </w:r>
          </w:p>
        </w:tc>
        <w:tc>
          <w:tcPr>
            <w:tcW w:w="949"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в 2017 году</w:t>
            </w:r>
          </w:p>
        </w:tc>
        <w:tc>
          <w:tcPr>
            <w:tcW w:w="1239"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Всего в 2018 году</w:t>
            </w:r>
          </w:p>
        </w:tc>
        <w:tc>
          <w:tcPr>
            <w:tcW w:w="1594"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В работе</w:t>
            </w:r>
          </w:p>
        </w:tc>
        <w:tc>
          <w:tcPr>
            <w:tcW w:w="1399"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решено</w:t>
            </w:r>
          </w:p>
        </w:tc>
        <w:tc>
          <w:tcPr>
            <w:tcW w:w="1856"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разъяснено</w:t>
            </w:r>
          </w:p>
        </w:tc>
      </w:tr>
      <w:tr w:rsidR="00F019C6" w:rsidRPr="00F019C6" w:rsidTr="00F019C6">
        <w:trPr>
          <w:trHeight w:val="321"/>
        </w:trPr>
        <w:tc>
          <w:tcPr>
            <w:tcW w:w="2722"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Новороссийск</w:t>
            </w:r>
          </w:p>
        </w:tc>
        <w:tc>
          <w:tcPr>
            <w:tcW w:w="94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b/>
                <w:sz w:val="28"/>
                <w:szCs w:val="28"/>
              </w:rPr>
              <w:t>175</w:t>
            </w:r>
          </w:p>
        </w:tc>
        <w:tc>
          <w:tcPr>
            <w:tcW w:w="123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179</w:t>
            </w:r>
          </w:p>
        </w:tc>
        <w:tc>
          <w:tcPr>
            <w:tcW w:w="1594"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16</w:t>
            </w:r>
          </w:p>
        </w:tc>
        <w:tc>
          <w:tcPr>
            <w:tcW w:w="139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163</w:t>
            </w:r>
          </w:p>
        </w:tc>
        <w:tc>
          <w:tcPr>
            <w:tcW w:w="1856"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39</w:t>
            </w:r>
          </w:p>
        </w:tc>
      </w:tr>
      <w:tr w:rsidR="00F019C6" w:rsidRPr="00F019C6" w:rsidTr="00F019C6">
        <w:trPr>
          <w:trHeight w:val="321"/>
        </w:trPr>
        <w:tc>
          <w:tcPr>
            <w:tcW w:w="2722"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Геленджик</w:t>
            </w:r>
          </w:p>
        </w:tc>
        <w:tc>
          <w:tcPr>
            <w:tcW w:w="94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25</w:t>
            </w:r>
          </w:p>
        </w:tc>
        <w:tc>
          <w:tcPr>
            <w:tcW w:w="123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27</w:t>
            </w:r>
          </w:p>
        </w:tc>
        <w:tc>
          <w:tcPr>
            <w:tcW w:w="1594"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5</w:t>
            </w:r>
          </w:p>
        </w:tc>
        <w:tc>
          <w:tcPr>
            <w:tcW w:w="139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22</w:t>
            </w:r>
          </w:p>
        </w:tc>
        <w:tc>
          <w:tcPr>
            <w:tcW w:w="1856"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w:t>
            </w:r>
          </w:p>
        </w:tc>
      </w:tr>
      <w:tr w:rsidR="00F019C6" w:rsidRPr="00F019C6" w:rsidTr="00F019C6">
        <w:trPr>
          <w:trHeight w:val="315"/>
        </w:trPr>
        <w:tc>
          <w:tcPr>
            <w:tcW w:w="2722"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Горячий Ключ</w:t>
            </w:r>
          </w:p>
        </w:tc>
        <w:tc>
          <w:tcPr>
            <w:tcW w:w="94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25</w:t>
            </w:r>
          </w:p>
        </w:tc>
        <w:tc>
          <w:tcPr>
            <w:tcW w:w="123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26</w:t>
            </w:r>
          </w:p>
        </w:tc>
        <w:tc>
          <w:tcPr>
            <w:tcW w:w="1594"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9</w:t>
            </w:r>
          </w:p>
        </w:tc>
        <w:tc>
          <w:tcPr>
            <w:tcW w:w="139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17</w:t>
            </w:r>
          </w:p>
        </w:tc>
        <w:tc>
          <w:tcPr>
            <w:tcW w:w="1856"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2</w:t>
            </w:r>
          </w:p>
        </w:tc>
      </w:tr>
      <w:tr w:rsidR="00F019C6" w:rsidRPr="00F019C6" w:rsidTr="00F019C6">
        <w:trPr>
          <w:trHeight w:val="441"/>
        </w:trPr>
        <w:tc>
          <w:tcPr>
            <w:tcW w:w="2722"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Северский район</w:t>
            </w:r>
          </w:p>
        </w:tc>
        <w:tc>
          <w:tcPr>
            <w:tcW w:w="94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57</w:t>
            </w:r>
          </w:p>
        </w:tc>
        <w:tc>
          <w:tcPr>
            <w:tcW w:w="123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82</w:t>
            </w:r>
          </w:p>
        </w:tc>
        <w:tc>
          <w:tcPr>
            <w:tcW w:w="1594"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7</w:t>
            </w:r>
          </w:p>
        </w:tc>
        <w:tc>
          <w:tcPr>
            <w:tcW w:w="139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75</w:t>
            </w:r>
          </w:p>
        </w:tc>
        <w:tc>
          <w:tcPr>
            <w:tcW w:w="1856"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35</w:t>
            </w:r>
          </w:p>
        </w:tc>
      </w:tr>
      <w:tr w:rsidR="00F019C6" w:rsidRPr="00F019C6" w:rsidTr="00F019C6">
        <w:trPr>
          <w:trHeight w:val="422"/>
        </w:trPr>
        <w:tc>
          <w:tcPr>
            <w:tcW w:w="2722"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Туапсинский район</w:t>
            </w:r>
          </w:p>
        </w:tc>
        <w:tc>
          <w:tcPr>
            <w:tcW w:w="94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32</w:t>
            </w:r>
          </w:p>
        </w:tc>
        <w:tc>
          <w:tcPr>
            <w:tcW w:w="123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39</w:t>
            </w:r>
          </w:p>
        </w:tc>
        <w:tc>
          <w:tcPr>
            <w:tcW w:w="1594"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8</w:t>
            </w:r>
          </w:p>
        </w:tc>
        <w:tc>
          <w:tcPr>
            <w:tcW w:w="139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31</w:t>
            </w:r>
          </w:p>
        </w:tc>
        <w:tc>
          <w:tcPr>
            <w:tcW w:w="1856"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w:t>
            </w:r>
          </w:p>
        </w:tc>
      </w:tr>
      <w:tr w:rsidR="00F019C6" w:rsidRPr="00F019C6" w:rsidTr="00F019C6">
        <w:trPr>
          <w:trHeight w:val="321"/>
        </w:trPr>
        <w:tc>
          <w:tcPr>
            <w:tcW w:w="2722"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Краснодар</w:t>
            </w:r>
          </w:p>
        </w:tc>
        <w:tc>
          <w:tcPr>
            <w:tcW w:w="94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17</w:t>
            </w:r>
          </w:p>
        </w:tc>
        <w:tc>
          <w:tcPr>
            <w:tcW w:w="123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11</w:t>
            </w:r>
          </w:p>
        </w:tc>
        <w:tc>
          <w:tcPr>
            <w:tcW w:w="1594"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4</w:t>
            </w:r>
          </w:p>
        </w:tc>
        <w:tc>
          <w:tcPr>
            <w:tcW w:w="1399"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7</w:t>
            </w:r>
          </w:p>
        </w:tc>
        <w:tc>
          <w:tcPr>
            <w:tcW w:w="1856" w:type="dxa"/>
          </w:tcPr>
          <w:p w:rsidR="00F019C6" w:rsidRPr="00F019C6" w:rsidRDefault="00F019C6" w:rsidP="00F019C6">
            <w:pPr>
              <w:contextualSpacing/>
              <w:rPr>
                <w:rFonts w:ascii="Times New Roman" w:eastAsia="Calibri" w:hAnsi="Times New Roman" w:cs="Times New Roman"/>
                <w:sz w:val="32"/>
                <w:szCs w:val="32"/>
              </w:rPr>
            </w:pPr>
            <w:r w:rsidRPr="00F019C6">
              <w:rPr>
                <w:rFonts w:ascii="Times New Roman" w:eastAsia="Calibri" w:hAnsi="Times New Roman" w:cs="Times New Roman"/>
                <w:sz w:val="32"/>
                <w:szCs w:val="32"/>
              </w:rPr>
              <w:t>1</w:t>
            </w:r>
          </w:p>
        </w:tc>
      </w:tr>
      <w:tr w:rsidR="00F019C6" w:rsidRPr="00F019C6" w:rsidTr="00F019C6">
        <w:trPr>
          <w:trHeight w:val="321"/>
        </w:trPr>
        <w:tc>
          <w:tcPr>
            <w:tcW w:w="2722"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ИТОГО</w:t>
            </w:r>
          </w:p>
        </w:tc>
        <w:tc>
          <w:tcPr>
            <w:tcW w:w="949"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331</w:t>
            </w:r>
          </w:p>
        </w:tc>
        <w:tc>
          <w:tcPr>
            <w:tcW w:w="1239"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364</w:t>
            </w:r>
          </w:p>
        </w:tc>
        <w:tc>
          <w:tcPr>
            <w:tcW w:w="1594"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49</w:t>
            </w:r>
          </w:p>
        </w:tc>
        <w:tc>
          <w:tcPr>
            <w:tcW w:w="1399"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238</w:t>
            </w:r>
          </w:p>
        </w:tc>
        <w:tc>
          <w:tcPr>
            <w:tcW w:w="1856" w:type="dxa"/>
          </w:tcPr>
          <w:p w:rsidR="00F019C6" w:rsidRPr="00F019C6" w:rsidRDefault="00F019C6" w:rsidP="00F019C6">
            <w:pPr>
              <w:contextualSpacing/>
              <w:rPr>
                <w:rFonts w:ascii="Times New Roman" w:eastAsia="Calibri" w:hAnsi="Times New Roman" w:cs="Times New Roman"/>
                <w:b/>
                <w:sz w:val="32"/>
                <w:szCs w:val="32"/>
              </w:rPr>
            </w:pPr>
            <w:r w:rsidRPr="00F019C6">
              <w:rPr>
                <w:rFonts w:ascii="Times New Roman" w:eastAsia="Calibri" w:hAnsi="Times New Roman" w:cs="Times New Roman"/>
                <w:b/>
                <w:sz w:val="32"/>
                <w:szCs w:val="32"/>
              </w:rPr>
              <w:t>77</w:t>
            </w:r>
          </w:p>
        </w:tc>
      </w:tr>
    </w:tbl>
    <w:p w:rsidR="00370482" w:rsidRDefault="00370482" w:rsidP="00951E07">
      <w:pPr>
        <w:spacing w:line="360" w:lineRule="auto"/>
        <w:rPr>
          <w:rFonts w:ascii="Times New Roman" w:hAnsi="Times New Roman" w:cs="Times New Roman"/>
          <w:sz w:val="28"/>
          <w:szCs w:val="28"/>
        </w:rPr>
      </w:pPr>
    </w:p>
    <w:p w:rsidR="00F019C6" w:rsidRPr="00F019C6" w:rsidRDefault="00F019C6" w:rsidP="00F019C6">
      <w:pPr>
        <w:spacing w:after="0" w:line="240" w:lineRule="auto"/>
        <w:ind w:left="720"/>
        <w:contextualSpacing/>
        <w:rPr>
          <w:rFonts w:ascii="Times New Roman" w:eastAsia="Calibri" w:hAnsi="Times New Roman" w:cs="Times New Roman"/>
          <w:b/>
          <w:sz w:val="32"/>
          <w:szCs w:val="32"/>
        </w:rPr>
      </w:pPr>
    </w:p>
    <w:p w:rsidR="00F019C6" w:rsidRPr="00426E32" w:rsidRDefault="00F019C6" w:rsidP="00951E07">
      <w:pPr>
        <w:spacing w:line="360" w:lineRule="auto"/>
        <w:rPr>
          <w:rFonts w:ascii="Times New Roman" w:hAnsi="Times New Roman" w:cs="Times New Roman"/>
          <w:sz w:val="28"/>
          <w:szCs w:val="28"/>
        </w:rPr>
      </w:pPr>
    </w:p>
    <w:p w:rsidR="001360B3" w:rsidRPr="00426E32" w:rsidRDefault="00370482"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Так, к</w:t>
      </w:r>
      <w:r w:rsidR="001360B3" w:rsidRPr="00426E32">
        <w:rPr>
          <w:rFonts w:ascii="Times New Roman" w:hAnsi="Times New Roman" w:cs="Times New Roman"/>
          <w:sz w:val="28"/>
          <w:szCs w:val="28"/>
        </w:rPr>
        <w:t xml:space="preserve">о мне обратились представители общероссийского движения «Опора России» Роман Стрелец и Евгений </w:t>
      </w:r>
      <w:proofErr w:type="spellStart"/>
      <w:r w:rsidR="001360B3" w:rsidRPr="00426E32">
        <w:rPr>
          <w:rFonts w:ascii="Times New Roman" w:hAnsi="Times New Roman" w:cs="Times New Roman"/>
          <w:sz w:val="28"/>
          <w:szCs w:val="28"/>
        </w:rPr>
        <w:t>Каськов</w:t>
      </w:r>
      <w:proofErr w:type="spellEnd"/>
      <w:r w:rsidR="001360B3" w:rsidRPr="00426E32">
        <w:rPr>
          <w:rFonts w:ascii="Times New Roman" w:hAnsi="Times New Roman" w:cs="Times New Roman"/>
          <w:sz w:val="28"/>
          <w:szCs w:val="28"/>
        </w:rPr>
        <w:t>. По их оценкам, в условиях экономического кризиса возникла необходимость пересмотреть ставку налога на имущество физических лиц, установленную еще в 2016 году городской Думой Новороссийска. Я  обратился к главе админис</w:t>
      </w:r>
      <w:r w:rsidR="003E038F" w:rsidRPr="00426E32">
        <w:rPr>
          <w:rFonts w:ascii="Times New Roman" w:hAnsi="Times New Roman" w:cs="Times New Roman"/>
          <w:sz w:val="28"/>
          <w:szCs w:val="28"/>
        </w:rPr>
        <w:t xml:space="preserve">трации города </w:t>
      </w:r>
      <w:r w:rsidR="001360B3" w:rsidRPr="00426E32">
        <w:rPr>
          <w:rFonts w:ascii="Times New Roman" w:hAnsi="Times New Roman" w:cs="Times New Roman"/>
          <w:sz w:val="28"/>
          <w:szCs w:val="28"/>
        </w:rPr>
        <w:t xml:space="preserve"> Игорю Дяченко и председателю городской Думы Александру Шаталову с просьбой сесть за стол переговоров с представителями малого бизнеса.</w:t>
      </w:r>
      <w:r w:rsidR="003E038F" w:rsidRPr="00426E32">
        <w:rPr>
          <w:rFonts w:ascii="Times New Roman" w:hAnsi="Times New Roman" w:cs="Times New Roman"/>
          <w:sz w:val="28"/>
          <w:szCs w:val="28"/>
        </w:rPr>
        <w:t xml:space="preserve"> Был проведен мониторинг налоговой нагрузки на предприятия малого бизнеса. В итоге ставка</w:t>
      </w:r>
      <w:r w:rsidR="001360B3" w:rsidRPr="00426E32">
        <w:rPr>
          <w:rFonts w:ascii="Times New Roman" w:hAnsi="Times New Roman" w:cs="Times New Roman"/>
          <w:sz w:val="28"/>
          <w:szCs w:val="28"/>
        </w:rPr>
        <w:t xml:space="preserve"> нал</w:t>
      </w:r>
      <w:r w:rsidR="003E038F" w:rsidRPr="00426E32">
        <w:rPr>
          <w:rFonts w:ascii="Times New Roman" w:hAnsi="Times New Roman" w:cs="Times New Roman"/>
          <w:sz w:val="28"/>
          <w:szCs w:val="28"/>
        </w:rPr>
        <w:t>ога снижена</w:t>
      </w:r>
      <w:r w:rsidR="001360B3" w:rsidRPr="00426E32">
        <w:rPr>
          <w:rFonts w:ascii="Times New Roman" w:hAnsi="Times New Roman" w:cs="Times New Roman"/>
          <w:sz w:val="28"/>
          <w:szCs w:val="28"/>
        </w:rPr>
        <w:t xml:space="preserve"> до 1%</w:t>
      </w:r>
      <w:r w:rsidR="003E038F"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распространяется на правоотношения, возникшие с 1 января 2017 года</w:t>
      </w:r>
      <w:r w:rsidR="003E038F" w:rsidRPr="00426E32">
        <w:rPr>
          <w:rFonts w:ascii="Times New Roman" w:hAnsi="Times New Roman" w:cs="Times New Roman"/>
          <w:sz w:val="28"/>
          <w:szCs w:val="28"/>
        </w:rPr>
        <w:t>)</w:t>
      </w:r>
      <w:r w:rsidR="001360B3" w:rsidRPr="00426E32">
        <w:rPr>
          <w:rFonts w:ascii="Times New Roman" w:hAnsi="Times New Roman" w:cs="Times New Roman"/>
          <w:sz w:val="28"/>
          <w:szCs w:val="28"/>
        </w:rPr>
        <w:t>.</w:t>
      </w:r>
      <w:r w:rsidR="00951E07" w:rsidRPr="00426E32">
        <w:rPr>
          <w:rFonts w:ascii="Times New Roman" w:hAnsi="Times New Roman" w:cs="Times New Roman"/>
          <w:sz w:val="28"/>
          <w:szCs w:val="28"/>
        </w:rPr>
        <w:t xml:space="preserve"> </w:t>
      </w:r>
      <w:r w:rsidR="00D94E2D" w:rsidRPr="00426E32">
        <w:rPr>
          <w:rFonts w:ascii="Times New Roman" w:hAnsi="Times New Roman" w:cs="Times New Roman"/>
          <w:sz w:val="28"/>
          <w:szCs w:val="28"/>
        </w:rPr>
        <w:t>Это доказательство того, что, к</w:t>
      </w:r>
      <w:r w:rsidR="00951E07" w:rsidRPr="00426E32">
        <w:rPr>
          <w:rFonts w:ascii="Times New Roman" w:hAnsi="Times New Roman" w:cs="Times New Roman"/>
          <w:sz w:val="28"/>
          <w:szCs w:val="28"/>
        </w:rPr>
        <w:t>огда законодательная и исполнительные власти ведут продуктивный диалог с представителями малого бизнеса, есть возможность создать условия для развития предпринимательской деятельности и сохранить поступления в местный бюджет.</w:t>
      </w:r>
      <w:r w:rsidR="00D94E2D"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В 2019 году предстоит помочь решить в</w:t>
      </w:r>
      <w:r w:rsidR="003E038F" w:rsidRPr="00426E32">
        <w:rPr>
          <w:rFonts w:ascii="Times New Roman" w:hAnsi="Times New Roman" w:cs="Times New Roman"/>
          <w:sz w:val="28"/>
          <w:szCs w:val="28"/>
        </w:rPr>
        <w:t xml:space="preserve"> данную проблему</w:t>
      </w:r>
      <w:r w:rsidR="001360B3" w:rsidRPr="00426E32">
        <w:rPr>
          <w:rFonts w:ascii="Times New Roman" w:hAnsi="Times New Roman" w:cs="Times New Roman"/>
          <w:sz w:val="28"/>
          <w:szCs w:val="28"/>
        </w:rPr>
        <w:t xml:space="preserve"> Северском районе.</w:t>
      </w:r>
    </w:p>
    <w:p w:rsidR="001360B3" w:rsidRPr="00426E32" w:rsidRDefault="00D94E2D"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Приведу</w:t>
      </w:r>
      <w:r w:rsidR="001360B3" w:rsidRPr="00426E32">
        <w:rPr>
          <w:rFonts w:ascii="Times New Roman" w:hAnsi="Times New Roman" w:cs="Times New Roman"/>
          <w:sz w:val="28"/>
          <w:szCs w:val="28"/>
        </w:rPr>
        <w:t xml:space="preserve"> </w:t>
      </w:r>
      <w:r w:rsidRPr="00426E32">
        <w:rPr>
          <w:rFonts w:ascii="Times New Roman" w:hAnsi="Times New Roman" w:cs="Times New Roman"/>
          <w:sz w:val="28"/>
          <w:szCs w:val="28"/>
        </w:rPr>
        <w:t xml:space="preserve">еще </w:t>
      </w:r>
      <w:r w:rsidR="001360B3" w:rsidRPr="00426E32">
        <w:rPr>
          <w:rFonts w:ascii="Times New Roman" w:hAnsi="Times New Roman" w:cs="Times New Roman"/>
          <w:sz w:val="28"/>
          <w:szCs w:val="28"/>
        </w:rPr>
        <w:t>неск</w:t>
      </w:r>
      <w:r w:rsidRPr="00426E32">
        <w:rPr>
          <w:rFonts w:ascii="Times New Roman" w:hAnsi="Times New Roman" w:cs="Times New Roman"/>
          <w:sz w:val="28"/>
          <w:szCs w:val="28"/>
        </w:rPr>
        <w:t>олько результатов работы по обращениям граждан</w:t>
      </w:r>
      <w:r w:rsidR="0033555E" w:rsidRPr="00426E32">
        <w:rPr>
          <w:rFonts w:ascii="Times New Roman" w:hAnsi="Times New Roman" w:cs="Times New Roman"/>
          <w:sz w:val="28"/>
          <w:szCs w:val="28"/>
        </w:rPr>
        <w:t>.</w:t>
      </w:r>
      <w:r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ab/>
      </w:r>
      <w:r w:rsidR="00BB6993" w:rsidRPr="00426E32">
        <w:rPr>
          <w:rFonts w:ascii="Times New Roman" w:hAnsi="Times New Roman" w:cs="Times New Roman"/>
          <w:sz w:val="28"/>
          <w:szCs w:val="28"/>
        </w:rPr>
        <w:t>В городе Новороссийске завершено строительство</w:t>
      </w:r>
      <w:r w:rsidR="001360B3" w:rsidRPr="00426E32">
        <w:rPr>
          <w:rFonts w:ascii="Times New Roman" w:hAnsi="Times New Roman" w:cs="Times New Roman"/>
          <w:sz w:val="28"/>
          <w:szCs w:val="28"/>
        </w:rPr>
        <w:t xml:space="preserve"> школы</w:t>
      </w:r>
      <w:r w:rsidR="00BB6993" w:rsidRPr="00426E32">
        <w:rPr>
          <w:rFonts w:ascii="Times New Roman" w:hAnsi="Times New Roman" w:cs="Times New Roman"/>
          <w:sz w:val="28"/>
          <w:szCs w:val="28"/>
        </w:rPr>
        <w:t xml:space="preserve"> в 13 микрорайоне</w:t>
      </w:r>
      <w:r w:rsidR="001360B3" w:rsidRPr="00426E32">
        <w:rPr>
          <w:rFonts w:ascii="Times New Roman" w:hAnsi="Times New Roman" w:cs="Times New Roman"/>
          <w:sz w:val="28"/>
          <w:szCs w:val="28"/>
        </w:rPr>
        <w:t xml:space="preserve">, </w:t>
      </w:r>
      <w:r w:rsidR="00BB6993" w:rsidRPr="00426E32">
        <w:rPr>
          <w:rFonts w:ascii="Times New Roman" w:hAnsi="Times New Roman" w:cs="Times New Roman"/>
          <w:sz w:val="28"/>
          <w:szCs w:val="28"/>
        </w:rPr>
        <w:t>оказано содействие по включению МКД по адресу Куникова,9, в программу капитального ремонта для замены лифтового оборудования</w:t>
      </w:r>
      <w:r w:rsidRPr="00426E32">
        <w:rPr>
          <w:rFonts w:ascii="Times New Roman" w:hAnsi="Times New Roman" w:cs="Times New Roman"/>
          <w:sz w:val="28"/>
          <w:szCs w:val="28"/>
        </w:rPr>
        <w:t xml:space="preserve">.  </w:t>
      </w:r>
      <w:r w:rsidR="00BB6993" w:rsidRPr="00426E32">
        <w:rPr>
          <w:rFonts w:ascii="Times New Roman" w:hAnsi="Times New Roman" w:cs="Times New Roman"/>
          <w:sz w:val="28"/>
          <w:szCs w:val="28"/>
        </w:rPr>
        <w:t>В Туапсинском районе в</w:t>
      </w:r>
      <w:r w:rsidR="001360B3" w:rsidRPr="00426E32">
        <w:rPr>
          <w:rFonts w:ascii="Times New Roman" w:hAnsi="Times New Roman" w:cs="Times New Roman"/>
          <w:sz w:val="28"/>
          <w:szCs w:val="28"/>
        </w:rPr>
        <w:t xml:space="preserve"> с. </w:t>
      </w:r>
      <w:proofErr w:type="spellStart"/>
      <w:r w:rsidR="001360B3" w:rsidRPr="00426E32">
        <w:rPr>
          <w:rFonts w:ascii="Times New Roman" w:hAnsi="Times New Roman" w:cs="Times New Roman"/>
          <w:sz w:val="28"/>
          <w:szCs w:val="28"/>
        </w:rPr>
        <w:t>Тенгинк</w:t>
      </w:r>
      <w:r w:rsidR="00BB6993" w:rsidRPr="00426E32">
        <w:rPr>
          <w:rFonts w:ascii="Times New Roman" w:hAnsi="Times New Roman" w:cs="Times New Roman"/>
          <w:sz w:val="28"/>
          <w:szCs w:val="28"/>
        </w:rPr>
        <w:t>а</w:t>
      </w:r>
      <w:proofErr w:type="spellEnd"/>
      <w:r w:rsidR="00BB6993" w:rsidRPr="00426E32">
        <w:rPr>
          <w:rFonts w:ascii="Times New Roman" w:hAnsi="Times New Roman" w:cs="Times New Roman"/>
          <w:sz w:val="28"/>
          <w:szCs w:val="28"/>
        </w:rPr>
        <w:t xml:space="preserve">  построены</w:t>
      </w:r>
      <w:r w:rsidR="001360B3" w:rsidRPr="00426E32">
        <w:rPr>
          <w:rFonts w:ascii="Times New Roman" w:hAnsi="Times New Roman" w:cs="Times New Roman"/>
          <w:sz w:val="28"/>
          <w:szCs w:val="28"/>
        </w:rPr>
        <w:t xml:space="preserve"> школа и детское дошкольное учреждение</w:t>
      </w:r>
      <w:r w:rsidR="009C050A" w:rsidRPr="00426E32">
        <w:rPr>
          <w:rFonts w:ascii="Times New Roman" w:hAnsi="Times New Roman" w:cs="Times New Roman"/>
          <w:sz w:val="28"/>
          <w:szCs w:val="28"/>
        </w:rPr>
        <w:t>, в рамках реализации партийных проектов приобретено оборудование для  Театра юного зрителя и  ДК «</w:t>
      </w:r>
      <w:proofErr w:type="spellStart"/>
      <w:r w:rsidR="009C050A" w:rsidRPr="00426E32">
        <w:rPr>
          <w:rFonts w:ascii="Times New Roman" w:hAnsi="Times New Roman" w:cs="Times New Roman"/>
          <w:sz w:val="28"/>
          <w:szCs w:val="28"/>
        </w:rPr>
        <w:t>Вельяминовс</w:t>
      </w:r>
      <w:r w:rsidR="00DD20A8" w:rsidRPr="00426E32">
        <w:rPr>
          <w:rFonts w:ascii="Times New Roman" w:hAnsi="Times New Roman" w:cs="Times New Roman"/>
          <w:sz w:val="28"/>
          <w:szCs w:val="28"/>
        </w:rPr>
        <w:t>кое</w:t>
      </w:r>
      <w:proofErr w:type="spellEnd"/>
      <w:r w:rsidR="00DD20A8" w:rsidRPr="00426E32">
        <w:rPr>
          <w:rFonts w:ascii="Times New Roman" w:hAnsi="Times New Roman" w:cs="Times New Roman"/>
          <w:sz w:val="28"/>
          <w:szCs w:val="28"/>
        </w:rPr>
        <w:t>».</w:t>
      </w:r>
      <w:r w:rsidR="006B6F7B" w:rsidRPr="00426E32">
        <w:rPr>
          <w:rFonts w:ascii="Times New Roman" w:hAnsi="Times New Roman" w:cs="Times New Roman"/>
          <w:sz w:val="28"/>
          <w:szCs w:val="28"/>
        </w:rPr>
        <w:t xml:space="preserve"> </w:t>
      </w:r>
      <w:r w:rsidR="00DD20A8" w:rsidRPr="00426E32">
        <w:rPr>
          <w:rFonts w:ascii="Times New Roman" w:hAnsi="Times New Roman" w:cs="Times New Roman"/>
          <w:sz w:val="28"/>
          <w:szCs w:val="28"/>
        </w:rPr>
        <w:t>В Горячем Ключе выполнены работы по газификации ст. Саратовской</w:t>
      </w:r>
      <w:r w:rsidR="004050A8"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 xml:space="preserve">продолжена ежегодная подписка ветеранов и малоимущих </w:t>
      </w:r>
      <w:r w:rsidR="004050A8" w:rsidRPr="00426E32">
        <w:rPr>
          <w:rFonts w:ascii="Times New Roman" w:hAnsi="Times New Roman" w:cs="Times New Roman"/>
          <w:sz w:val="28"/>
          <w:szCs w:val="28"/>
        </w:rPr>
        <w:t xml:space="preserve">граждан </w:t>
      </w:r>
      <w:r w:rsidR="001360B3" w:rsidRPr="00426E32">
        <w:rPr>
          <w:rFonts w:ascii="Times New Roman" w:hAnsi="Times New Roman" w:cs="Times New Roman"/>
          <w:sz w:val="28"/>
          <w:szCs w:val="28"/>
        </w:rPr>
        <w:t xml:space="preserve">на </w:t>
      </w:r>
      <w:r w:rsidR="004050A8" w:rsidRPr="00426E32">
        <w:rPr>
          <w:rFonts w:ascii="Times New Roman" w:hAnsi="Times New Roman" w:cs="Times New Roman"/>
          <w:sz w:val="28"/>
          <w:szCs w:val="28"/>
        </w:rPr>
        <w:t xml:space="preserve">районную газету. В Северском районе </w:t>
      </w:r>
      <w:r w:rsidR="001360B3" w:rsidRPr="00426E32">
        <w:rPr>
          <w:rFonts w:ascii="Times New Roman" w:hAnsi="Times New Roman" w:cs="Times New Roman"/>
          <w:sz w:val="28"/>
          <w:szCs w:val="28"/>
        </w:rPr>
        <w:t>завершено строительство пристройк</w:t>
      </w:r>
      <w:r w:rsidR="004050A8" w:rsidRPr="00426E32">
        <w:rPr>
          <w:rFonts w:ascii="Times New Roman" w:hAnsi="Times New Roman" w:cs="Times New Roman"/>
          <w:sz w:val="28"/>
          <w:szCs w:val="28"/>
        </w:rPr>
        <w:t>и в школе № 43</w:t>
      </w:r>
      <w:r w:rsidR="001360B3" w:rsidRPr="00426E32">
        <w:rPr>
          <w:rFonts w:ascii="Times New Roman" w:hAnsi="Times New Roman" w:cs="Times New Roman"/>
          <w:sz w:val="28"/>
          <w:szCs w:val="28"/>
        </w:rPr>
        <w:t>,</w:t>
      </w:r>
      <w:r w:rsidRPr="00426E32">
        <w:rPr>
          <w:rFonts w:ascii="Times New Roman" w:hAnsi="Times New Roman" w:cs="Times New Roman"/>
          <w:sz w:val="28"/>
          <w:szCs w:val="28"/>
        </w:rPr>
        <w:t xml:space="preserve"> заменены оконные блоки</w:t>
      </w:r>
      <w:r w:rsidR="001360B3" w:rsidRPr="00426E32">
        <w:rPr>
          <w:rFonts w:ascii="Times New Roman" w:hAnsi="Times New Roman" w:cs="Times New Roman"/>
          <w:sz w:val="28"/>
          <w:szCs w:val="28"/>
        </w:rPr>
        <w:t xml:space="preserve"> в СОШ № 32 с</w:t>
      </w:r>
      <w:r w:rsidRPr="00426E32">
        <w:rPr>
          <w:rFonts w:ascii="Times New Roman" w:hAnsi="Times New Roman" w:cs="Times New Roman"/>
          <w:sz w:val="28"/>
          <w:szCs w:val="28"/>
        </w:rPr>
        <w:t>. Михайловского</w:t>
      </w:r>
      <w:r w:rsidR="001360B3" w:rsidRPr="00426E32">
        <w:rPr>
          <w:rFonts w:ascii="Times New Roman" w:hAnsi="Times New Roman" w:cs="Times New Roman"/>
          <w:sz w:val="28"/>
          <w:szCs w:val="28"/>
        </w:rPr>
        <w:t>,</w:t>
      </w:r>
      <w:r w:rsidR="004050A8"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приобретена кресло-коляска для ребенка с ограниченными возможностями здоровья из ма</w:t>
      </w:r>
      <w:r w:rsidR="004050A8" w:rsidRPr="00426E32">
        <w:rPr>
          <w:rFonts w:ascii="Times New Roman" w:hAnsi="Times New Roman" w:cs="Times New Roman"/>
          <w:sz w:val="28"/>
          <w:szCs w:val="28"/>
        </w:rPr>
        <w:t>лоимущей семьи, в рамка</w:t>
      </w:r>
      <w:r w:rsidRPr="00426E32">
        <w:rPr>
          <w:rFonts w:ascii="Times New Roman" w:hAnsi="Times New Roman" w:cs="Times New Roman"/>
          <w:sz w:val="28"/>
          <w:szCs w:val="28"/>
        </w:rPr>
        <w:t xml:space="preserve">х партийного проекта - </w:t>
      </w:r>
      <w:r w:rsidR="004050A8" w:rsidRPr="00426E32">
        <w:rPr>
          <w:rFonts w:ascii="Times New Roman" w:hAnsi="Times New Roman" w:cs="Times New Roman"/>
          <w:sz w:val="28"/>
          <w:szCs w:val="28"/>
        </w:rPr>
        <w:t xml:space="preserve"> оборудование для  </w:t>
      </w:r>
      <w:r w:rsidR="001360B3" w:rsidRPr="00426E32">
        <w:rPr>
          <w:rFonts w:ascii="Times New Roman" w:hAnsi="Times New Roman" w:cs="Times New Roman"/>
          <w:sz w:val="28"/>
          <w:szCs w:val="28"/>
        </w:rPr>
        <w:t xml:space="preserve"> </w:t>
      </w:r>
      <w:proofErr w:type="spellStart"/>
      <w:r w:rsidR="004050A8" w:rsidRPr="00426E32">
        <w:rPr>
          <w:rFonts w:ascii="Times New Roman" w:hAnsi="Times New Roman" w:cs="Times New Roman"/>
          <w:sz w:val="28"/>
          <w:szCs w:val="28"/>
        </w:rPr>
        <w:t>Ильской</w:t>
      </w:r>
      <w:proofErr w:type="spellEnd"/>
      <w:r w:rsidR="004050A8" w:rsidRPr="00426E32">
        <w:rPr>
          <w:rFonts w:ascii="Times New Roman" w:hAnsi="Times New Roman" w:cs="Times New Roman"/>
          <w:sz w:val="28"/>
          <w:szCs w:val="28"/>
        </w:rPr>
        <w:t xml:space="preserve"> цен</w:t>
      </w:r>
      <w:r w:rsidR="00A57202" w:rsidRPr="00426E32">
        <w:rPr>
          <w:rFonts w:ascii="Times New Roman" w:hAnsi="Times New Roman" w:cs="Times New Roman"/>
          <w:sz w:val="28"/>
          <w:szCs w:val="28"/>
        </w:rPr>
        <w:t>трализованной клубной системы.</w:t>
      </w:r>
      <w:r w:rsidR="001360B3" w:rsidRPr="00426E32">
        <w:rPr>
          <w:rFonts w:ascii="Times New Roman" w:hAnsi="Times New Roman" w:cs="Times New Roman"/>
          <w:sz w:val="28"/>
          <w:szCs w:val="28"/>
        </w:rPr>
        <w:t xml:space="preserve"> </w:t>
      </w:r>
    </w:p>
    <w:p w:rsidR="001360B3" w:rsidRDefault="00D94E2D"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И работа продолжается. Предстоит решить</w:t>
      </w:r>
      <w:r w:rsidR="001360B3" w:rsidRPr="00426E32">
        <w:rPr>
          <w:rFonts w:ascii="Times New Roman" w:hAnsi="Times New Roman" w:cs="Times New Roman"/>
          <w:sz w:val="28"/>
          <w:szCs w:val="28"/>
        </w:rPr>
        <w:t xml:space="preserve"> проблем</w:t>
      </w:r>
      <w:r w:rsidRPr="00426E32">
        <w:rPr>
          <w:rFonts w:ascii="Times New Roman" w:hAnsi="Times New Roman" w:cs="Times New Roman"/>
          <w:sz w:val="28"/>
          <w:szCs w:val="28"/>
        </w:rPr>
        <w:t>ы, связанные</w:t>
      </w:r>
      <w:r w:rsidR="001360B3" w:rsidRPr="00426E32">
        <w:rPr>
          <w:rFonts w:ascii="Times New Roman" w:hAnsi="Times New Roman" w:cs="Times New Roman"/>
          <w:sz w:val="28"/>
          <w:szCs w:val="28"/>
        </w:rPr>
        <w:t xml:space="preserve"> с железнодорожным переездом в поселке Афипском и селе Гайдук.</w:t>
      </w:r>
      <w:r w:rsidR="00A57202" w:rsidRPr="00426E32">
        <w:rPr>
          <w:rFonts w:ascii="Times New Roman" w:hAnsi="Times New Roman" w:cs="Times New Roman"/>
          <w:sz w:val="28"/>
          <w:szCs w:val="28"/>
        </w:rPr>
        <w:t xml:space="preserve"> </w:t>
      </w:r>
      <w:r w:rsidR="00060264" w:rsidRPr="00426E32">
        <w:rPr>
          <w:rFonts w:ascii="Times New Roman" w:hAnsi="Times New Roman" w:cs="Times New Roman"/>
          <w:sz w:val="28"/>
          <w:szCs w:val="28"/>
        </w:rPr>
        <w:t>Требует д</w:t>
      </w:r>
      <w:r w:rsidR="001360B3" w:rsidRPr="00426E32">
        <w:rPr>
          <w:rFonts w:ascii="Times New Roman" w:hAnsi="Times New Roman" w:cs="Times New Roman"/>
          <w:sz w:val="28"/>
          <w:szCs w:val="28"/>
        </w:rPr>
        <w:t>епутатского внимания вопрос о переводе земель Министерства обороны в муниципальную собственность в городе Горячий Ключ.</w:t>
      </w:r>
      <w:r w:rsidR="00060264" w:rsidRPr="00426E32">
        <w:rPr>
          <w:rFonts w:ascii="Times New Roman" w:hAnsi="Times New Roman" w:cs="Times New Roman"/>
          <w:sz w:val="28"/>
          <w:szCs w:val="28"/>
        </w:rPr>
        <w:t xml:space="preserve"> На особом контроле </w:t>
      </w:r>
      <w:r w:rsidR="001360B3" w:rsidRPr="00426E32">
        <w:rPr>
          <w:rFonts w:ascii="Times New Roman" w:hAnsi="Times New Roman" w:cs="Times New Roman"/>
          <w:sz w:val="28"/>
          <w:szCs w:val="28"/>
        </w:rPr>
        <w:t>остаются объекты долгостроя в Новороссийске, Геленджике, Горячем Ключе и Туапсинском районе.</w:t>
      </w:r>
    </w:p>
    <w:p w:rsidR="00346489" w:rsidRPr="00F019C6" w:rsidRDefault="00346489" w:rsidP="00346489">
      <w:pPr>
        <w:spacing w:after="0" w:line="240" w:lineRule="auto"/>
        <w:ind w:left="720"/>
        <w:contextualSpacing/>
        <w:rPr>
          <w:rFonts w:ascii="Times New Roman" w:eastAsia="Calibri" w:hAnsi="Times New Roman" w:cs="Times New Roman"/>
          <w:b/>
          <w:sz w:val="32"/>
          <w:szCs w:val="32"/>
        </w:rPr>
      </w:pPr>
    </w:p>
    <w:p w:rsidR="00346489" w:rsidRPr="00F019C6" w:rsidRDefault="00346489" w:rsidP="00346489">
      <w:pPr>
        <w:spacing w:after="0" w:line="240" w:lineRule="auto"/>
        <w:ind w:left="720"/>
        <w:contextualSpacing/>
        <w:rPr>
          <w:rFonts w:ascii="Times New Roman" w:eastAsia="Calibri" w:hAnsi="Times New Roman" w:cs="Times New Roman"/>
          <w:b/>
          <w:sz w:val="32"/>
          <w:szCs w:val="32"/>
        </w:rPr>
      </w:pPr>
      <w:r w:rsidRPr="00F019C6">
        <w:rPr>
          <w:rFonts w:ascii="Times New Roman" w:eastAsia="Calibri" w:hAnsi="Times New Roman" w:cs="Times New Roman"/>
          <w:b/>
          <w:noProof/>
          <w:sz w:val="32"/>
          <w:szCs w:val="32"/>
          <w:lang w:eastAsia="ru-RU"/>
        </w:rPr>
        <w:drawing>
          <wp:inline distT="0" distB="0" distL="0" distR="0" wp14:anchorId="54F08B1D" wp14:editId="2B15ABD5">
            <wp:extent cx="5543550" cy="28479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46489" w:rsidRPr="00F019C6" w:rsidRDefault="00346489" w:rsidP="00346489">
      <w:pPr>
        <w:spacing w:after="0"/>
        <w:ind w:left="1080"/>
        <w:contextualSpacing/>
        <w:rPr>
          <w:rFonts w:ascii="Times New Roman" w:eastAsia="Calibri" w:hAnsi="Times New Roman" w:cs="Times New Roman"/>
          <w:b/>
          <w:sz w:val="32"/>
          <w:szCs w:val="32"/>
          <w:lang w:val="en-US"/>
        </w:rPr>
      </w:pPr>
    </w:p>
    <w:p w:rsidR="00346489" w:rsidRPr="00426E32" w:rsidRDefault="00346489" w:rsidP="007F06D0">
      <w:pPr>
        <w:spacing w:line="360" w:lineRule="auto"/>
        <w:rPr>
          <w:rFonts w:ascii="Times New Roman" w:hAnsi="Times New Roman" w:cs="Times New Roman"/>
          <w:sz w:val="28"/>
          <w:szCs w:val="28"/>
        </w:rPr>
      </w:pPr>
    </w:p>
    <w:p w:rsidR="00D94E2D" w:rsidRDefault="00D94E2D" w:rsidP="00D94E2D">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На 2020 год в бюджете края запланировано выделение средств на разработку программы строительства и переселения жителей с затапливаемых территорий. </w:t>
      </w:r>
      <w:r w:rsidR="00A15573" w:rsidRPr="00426E32">
        <w:rPr>
          <w:rFonts w:ascii="Times New Roman" w:hAnsi="Times New Roman" w:cs="Times New Roman"/>
          <w:b/>
          <w:i/>
          <w:sz w:val="28"/>
          <w:szCs w:val="28"/>
        </w:rPr>
        <w:t>В прошлом году об этой проблеме нам напомнили наводнения в Туапсинском и Апшеронском районах. Поэтому тема чрезвычайно важная! Людей надо переселить, а эти земли закрыть</w:t>
      </w:r>
      <w:r w:rsidRPr="00426E32">
        <w:rPr>
          <w:rFonts w:ascii="Times New Roman" w:hAnsi="Times New Roman" w:cs="Times New Roman"/>
          <w:b/>
          <w:i/>
          <w:sz w:val="28"/>
          <w:szCs w:val="28"/>
        </w:rPr>
        <w:t xml:space="preserve"> для жилого строительства.</w:t>
      </w:r>
      <w:r w:rsidRPr="00426E32">
        <w:rPr>
          <w:rFonts w:ascii="Times New Roman" w:hAnsi="Times New Roman" w:cs="Times New Roman"/>
          <w:sz w:val="28"/>
          <w:szCs w:val="28"/>
        </w:rPr>
        <w:t xml:space="preserve"> Так что впереди большая совместная работа с муниципалитетами </w:t>
      </w:r>
      <w:r w:rsidR="002726CD" w:rsidRPr="00426E32">
        <w:rPr>
          <w:rFonts w:ascii="Times New Roman" w:hAnsi="Times New Roman" w:cs="Times New Roman"/>
          <w:sz w:val="28"/>
          <w:szCs w:val="28"/>
        </w:rPr>
        <w:t>и специалистами</w:t>
      </w:r>
      <w:r w:rsidRPr="00426E32">
        <w:rPr>
          <w:rFonts w:ascii="Times New Roman" w:hAnsi="Times New Roman" w:cs="Times New Roman"/>
          <w:sz w:val="28"/>
          <w:szCs w:val="28"/>
        </w:rPr>
        <w:t xml:space="preserve"> различных ведомств</w:t>
      </w:r>
      <w:r w:rsidR="00981E37" w:rsidRPr="00426E32">
        <w:rPr>
          <w:rFonts w:ascii="Times New Roman" w:hAnsi="Times New Roman" w:cs="Times New Roman"/>
          <w:sz w:val="28"/>
          <w:szCs w:val="28"/>
        </w:rPr>
        <w:t>.</w:t>
      </w:r>
    </w:p>
    <w:p w:rsidR="00F019C6" w:rsidRPr="00426E32" w:rsidRDefault="00F019C6" w:rsidP="00D94E2D">
      <w:pPr>
        <w:spacing w:line="360" w:lineRule="auto"/>
        <w:rPr>
          <w:rFonts w:ascii="Times New Roman" w:hAnsi="Times New Roman" w:cs="Times New Roman"/>
          <w:sz w:val="28"/>
          <w:szCs w:val="28"/>
        </w:rPr>
      </w:pPr>
    </w:p>
    <w:p w:rsidR="001360B3" w:rsidRPr="00426E32" w:rsidRDefault="002726CD"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Конечно, р</w:t>
      </w:r>
      <w:r w:rsidR="00E73693" w:rsidRPr="00426E32">
        <w:rPr>
          <w:rFonts w:ascii="Times New Roman" w:hAnsi="Times New Roman" w:cs="Times New Roman"/>
          <w:sz w:val="28"/>
          <w:szCs w:val="28"/>
        </w:rPr>
        <w:t xml:space="preserve">ешение проблем, с которыми обращаются </w:t>
      </w:r>
      <w:proofErr w:type="gramStart"/>
      <w:r w:rsidR="00E73693" w:rsidRPr="00426E32">
        <w:rPr>
          <w:rFonts w:ascii="Times New Roman" w:hAnsi="Times New Roman" w:cs="Times New Roman"/>
          <w:sz w:val="28"/>
          <w:szCs w:val="28"/>
        </w:rPr>
        <w:t xml:space="preserve">избиратели,  </w:t>
      </w:r>
      <w:r w:rsidR="00981E37" w:rsidRPr="00426E32">
        <w:rPr>
          <w:rFonts w:ascii="Times New Roman" w:hAnsi="Times New Roman" w:cs="Times New Roman"/>
          <w:sz w:val="28"/>
          <w:szCs w:val="28"/>
        </w:rPr>
        <w:t>становится</w:t>
      </w:r>
      <w:proofErr w:type="gramEnd"/>
      <w:r w:rsidR="00981E37" w:rsidRPr="00426E32">
        <w:rPr>
          <w:rFonts w:ascii="Times New Roman" w:hAnsi="Times New Roman" w:cs="Times New Roman"/>
          <w:sz w:val="28"/>
          <w:szCs w:val="28"/>
        </w:rPr>
        <w:t xml:space="preserve"> возможным</w:t>
      </w:r>
      <w:r w:rsidR="00E73693" w:rsidRPr="00426E32">
        <w:rPr>
          <w:rFonts w:ascii="Times New Roman" w:hAnsi="Times New Roman" w:cs="Times New Roman"/>
          <w:sz w:val="28"/>
          <w:szCs w:val="28"/>
        </w:rPr>
        <w:t xml:space="preserve"> благодаря </w:t>
      </w:r>
      <w:r w:rsidR="001360B3" w:rsidRPr="00426E32">
        <w:rPr>
          <w:rFonts w:ascii="Times New Roman" w:hAnsi="Times New Roman" w:cs="Times New Roman"/>
          <w:sz w:val="28"/>
          <w:szCs w:val="28"/>
        </w:rPr>
        <w:t>взаимодействию с органами местного самоуправлен</w:t>
      </w:r>
      <w:r w:rsidR="00E73693" w:rsidRPr="00426E32">
        <w:rPr>
          <w:rFonts w:ascii="Times New Roman" w:hAnsi="Times New Roman" w:cs="Times New Roman"/>
          <w:sz w:val="28"/>
          <w:szCs w:val="28"/>
        </w:rPr>
        <w:t xml:space="preserve">ия. Приятно работать с </w:t>
      </w:r>
      <w:r w:rsidR="001360B3" w:rsidRPr="00426E32">
        <w:rPr>
          <w:rFonts w:ascii="Times New Roman" w:hAnsi="Times New Roman" w:cs="Times New Roman"/>
          <w:sz w:val="28"/>
          <w:szCs w:val="28"/>
        </w:rPr>
        <w:t xml:space="preserve">профессионалами, такими как глава администрации Северского </w:t>
      </w:r>
      <w:proofErr w:type="gramStart"/>
      <w:r w:rsidR="001360B3" w:rsidRPr="00426E32">
        <w:rPr>
          <w:rFonts w:ascii="Times New Roman" w:hAnsi="Times New Roman" w:cs="Times New Roman"/>
          <w:sz w:val="28"/>
          <w:szCs w:val="28"/>
        </w:rPr>
        <w:t>района  Адам</w:t>
      </w:r>
      <w:proofErr w:type="gramEnd"/>
      <w:r w:rsidR="001360B3" w:rsidRPr="00426E32">
        <w:rPr>
          <w:rFonts w:ascii="Times New Roman" w:hAnsi="Times New Roman" w:cs="Times New Roman"/>
          <w:sz w:val="28"/>
          <w:szCs w:val="28"/>
        </w:rPr>
        <w:t xml:space="preserve"> </w:t>
      </w:r>
      <w:proofErr w:type="spellStart"/>
      <w:r w:rsidR="001360B3" w:rsidRPr="00426E32">
        <w:rPr>
          <w:rFonts w:ascii="Times New Roman" w:hAnsi="Times New Roman" w:cs="Times New Roman"/>
          <w:sz w:val="28"/>
          <w:szCs w:val="28"/>
        </w:rPr>
        <w:t>Шахметович</w:t>
      </w:r>
      <w:proofErr w:type="spellEnd"/>
      <w:r w:rsidR="001360B3" w:rsidRPr="00426E32">
        <w:rPr>
          <w:rFonts w:ascii="Times New Roman" w:hAnsi="Times New Roman" w:cs="Times New Roman"/>
          <w:sz w:val="28"/>
          <w:szCs w:val="28"/>
        </w:rPr>
        <w:t xml:space="preserve"> </w:t>
      </w:r>
      <w:proofErr w:type="spellStart"/>
      <w:r w:rsidR="001360B3" w:rsidRPr="00426E32">
        <w:rPr>
          <w:rFonts w:ascii="Times New Roman" w:hAnsi="Times New Roman" w:cs="Times New Roman"/>
          <w:sz w:val="28"/>
          <w:szCs w:val="28"/>
        </w:rPr>
        <w:t>Джарим</w:t>
      </w:r>
      <w:proofErr w:type="spellEnd"/>
      <w:r w:rsidR="001360B3" w:rsidRPr="00426E32">
        <w:rPr>
          <w:rFonts w:ascii="Times New Roman" w:hAnsi="Times New Roman" w:cs="Times New Roman"/>
          <w:sz w:val="28"/>
          <w:szCs w:val="28"/>
        </w:rPr>
        <w:t xml:space="preserve"> и  глава администрации города-героя Новороссийск Игорь Алексеевич Дяченко. За год полное взаимопонимание и общие п</w:t>
      </w:r>
      <w:r w:rsidRPr="00426E32">
        <w:rPr>
          <w:rFonts w:ascii="Times New Roman" w:hAnsi="Times New Roman" w:cs="Times New Roman"/>
          <w:sz w:val="28"/>
          <w:szCs w:val="28"/>
        </w:rPr>
        <w:t>одходы в решении проблем</w:t>
      </w:r>
      <w:r w:rsidR="001360B3" w:rsidRPr="00426E32">
        <w:rPr>
          <w:rFonts w:ascii="Times New Roman" w:hAnsi="Times New Roman" w:cs="Times New Roman"/>
          <w:sz w:val="28"/>
          <w:szCs w:val="28"/>
        </w:rPr>
        <w:t xml:space="preserve"> </w:t>
      </w:r>
      <w:r w:rsidR="00E73693" w:rsidRPr="00426E32">
        <w:rPr>
          <w:rFonts w:ascii="Times New Roman" w:hAnsi="Times New Roman" w:cs="Times New Roman"/>
          <w:sz w:val="28"/>
          <w:szCs w:val="28"/>
        </w:rPr>
        <w:t xml:space="preserve">мы </w:t>
      </w:r>
      <w:r w:rsidR="001360B3" w:rsidRPr="00426E32">
        <w:rPr>
          <w:rFonts w:ascii="Times New Roman" w:hAnsi="Times New Roman" w:cs="Times New Roman"/>
          <w:sz w:val="28"/>
          <w:szCs w:val="28"/>
        </w:rPr>
        <w:t xml:space="preserve">нашли с молодым, но опытным главой администрации Туапсинского района – Анатолием Владимировичем </w:t>
      </w:r>
      <w:proofErr w:type="spellStart"/>
      <w:r w:rsidR="001360B3" w:rsidRPr="00426E32">
        <w:rPr>
          <w:rFonts w:ascii="Times New Roman" w:hAnsi="Times New Roman" w:cs="Times New Roman"/>
          <w:sz w:val="28"/>
          <w:szCs w:val="28"/>
        </w:rPr>
        <w:t>Русиным</w:t>
      </w:r>
      <w:proofErr w:type="spellEnd"/>
      <w:r w:rsidR="001360B3" w:rsidRPr="00426E32">
        <w:rPr>
          <w:rFonts w:ascii="Times New Roman" w:hAnsi="Times New Roman" w:cs="Times New Roman"/>
          <w:sz w:val="28"/>
          <w:szCs w:val="28"/>
        </w:rPr>
        <w:t>.</w:t>
      </w:r>
      <w:r w:rsidR="00981E37" w:rsidRPr="00426E32">
        <w:rPr>
          <w:rFonts w:ascii="Times New Roman" w:hAnsi="Times New Roman" w:cs="Times New Roman"/>
          <w:sz w:val="28"/>
          <w:szCs w:val="28"/>
        </w:rPr>
        <w:t xml:space="preserve"> Уверен, что</w:t>
      </w:r>
      <w:r w:rsidR="00E73693" w:rsidRPr="00426E32">
        <w:rPr>
          <w:rFonts w:ascii="Times New Roman" w:hAnsi="Times New Roman" w:cs="Times New Roman"/>
          <w:sz w:val="28"/>
          <w:szCs w:val="28"/>
        </w:rPr>
        <w:t xml:space="preserve"> мы </w:t>
      </w:r>
      <w:proofErr w:type="gramStart"/>
      <w:r w:rsidR="00E73693" w:rsidRPr="00426E32">
        <w:rPr>
          <w:rFonts w:ascii="Times New Roman" w:hAnsi="Times New Roman" w:cs="Times New Roman"/>
          <w:sz w:val="28"/>
          <w:szCs w:val="28"/>
        </w:rPr>
        <w:t xml:space="preserve">продолжим </w:t>
      </w:r>
      <w:r w:rsidR="001360B3" w:rsidRPr="00426E32">
        <w:rPr>
          <w:rFonts w:ascii="Times New Roman" w:hAnsi="Times New Roman" w:cs="Times New Roman"/>
          <w:sz w:val="28"/>
          <w:szCs w:val="28"/>
        </w:rPr>
        <w:t xml:space="preserve"> </w:t>
      </w:r>
      <w:r w:rsidR="00E73693" w:rsidRPr="00426E32">
        <w:rPr>
          <w:rFonts w:ascii="Times New Roman" w:hAnsi="Times New Roman" w:cs="Times New Roman"/>
          <w:sz w:val="28"/>
          <w:szCs w:val="28"/>
        </w:rPr>
        <w:t>эффе</w:t>
      </w:r>
      <w:r w:rsidRPr="00426E32">
        <w:rPr>
          <w:rFonts w:ascii="Times New Roman" w:hAnsi="Times New Roman" w:cs="Times New Roman"/>
          <w:sz w:val="28"/>
          <w:szCs w:val="28"/>
        </w:rPr>
        <w:t>ктивную</w:t>
      </w:r>
      <w:proofErr w:type="gramEnd"/>
      <w:r w:rsidRPr="00426E32">
        <w:rPr>
          <w:rFonts w:ascii="Times New Roman" w:hAnsi="Times New Roman" w:cs="Times New Roman"/>
          <w:sz w:val="28"/>
          <w:szCs w:val="28"/>
        </w:rPr>
        <w:t xml:space="preserve"> работу над  обращениями </w:t>
      </w:r>
      <w:r w:rsidR="00E73693" w:rsidRPr="00426E32">
        <w:rPr>
          <w:rFonts w:ascii="Times New Roman" w:hAnsi="Times New Roman" w:cs="Times New Roman"/>
          <w:sz w:val="28"/>
          <w:szCs w:val="28"/>
        </w:rPr>
        <w:t xml:space="preserve">жителей </w:t>
      </w:r>
      <w:r w:rsidR="00981E37" w:rsidRPr="00426E32">
        <w:rPr>
          <w:rFonts w:ascii="Times New Roman" w:hAnsi="Times New Roman" w:cs="Times New Roman"/>
          <w:sz w:val="28"/>
          <w:szCs w:val="28"/>
        </w:rPr>
        <w:t xml:space="preserve">и с новыми руководителями: </w:t>
      </w:r>
      <w:r w:rsidR="001360B3" w:rsidRPr="00426E32">
        <w:rPr>
          <w:rFonts w:ascii="Times New Roman" w:hAnsi="Times New Roman" w:cs="Times New Roman"/>
          <w:sz w:val="28"/>
          <w:szCs w:val="28"/>
        </w:rPr>
        <w:t xml:space="preserve">Алексеем Алексеевичем </w:t>
      </w:r>
      <w:proofErr w:type="spellStart"/>
      <w:r w:rsidR="001360B3" w:rsidRPr="00426E32">
        <w:rPr>
          <w:rFonts w:ascii="Times New Roman" w:hAnsi="Times New Roman" w:cs="Times New Roman"/>
          <w:sz w:val="28"/>
          <w:szCs w:val="28"/>
        </w:rPr>
        <w:t>Богоди</w:t>
      </w:r>
      <w:r w:rsidR="00E73693" w:rsidRPr="00426E32">
        <w:rPr>
          <w:rFonts w:ascii="Times New Roman" w:hAnsi="Times New Roman" w:cs="Times New Roman"/>
          <w:sz w:val="28"/>
          <w:szCs w:val="28"/>
        </w:rPr>
        <w:t>стовым</w:t>
      </w:r>
      <w:proofErr w:type="spellEnd"/>
      <w:r w:rsidR="00E73693" w:rsidRPr="00426E32">
        <w:rPr>
          <w:rFonts w:ascii="Times New Roman" w:hAnsi="Times New Roman" w:cs="Times New Roman"/>
          <w:sz w:val="28"/>
          <w:szCs w:val="28"/>
        </w:rPr>
        <w:t xml:space="preserve"> </w:t>
      </w:r>
      <w:r w:rsidR="00981E37" w:rsidRPr="00426E32">
        <w:rPr>
          <w:rFonts w:ascii="Times New Roman" w:hAnsi="Times New Roman" w:cs="Times New Roman"/>
          <w:sz w:val="28"/>
          <w:szCs w:val="28"/>
        </w:rPr>
        <w:t xml:space="preserve">в Геленджике  </w:t>
      </w:r>
      <w:r w:rsidR="001360B3" w:rsidRPr="00426E32">
        <w:rPr>
          <w:rFonts w:ascii="Times New Roman" w:hAnsi="Times New Roman" w:cs="Times New Roman"/>
          <w:sz w:val="28"/>
          <w:szCs w:val="28"/>
        </w:rPr>
        <w:t xml:space="preserve">и </w:t>
      </w:r>
      <w:r w:rsidR="00E73693"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Александром Николае</w:t>
      </w:r>
      <w:r w:rsidR="00981E37" w:rsidRPr="00426E32">
        <w:rPr>
          <w:rFonts w:ascii="Times New Roman" w:hAnsi="Times New Roman" w:cs="Times New Roman"/>
          <w:sz w:val="28"/>
          <w:szCs w:val="28"/>
        </w:rPr>
        <w:t xml:space="preserve">вичем </w:t>
      </w:r>
      <w:proofErr w:type="spellStart"/>
      <w:r w:rsidR="00981E37" w:rsidRPr="00426E32">
        <w:rPr>
          <w:rFonts w:ascii="Times New Roman" w:hAnsi="Times New Roman" w:cs="Times New Roman"/>
          <w:sz w:val="28"/>
          <w:szCs w:val="28"/>
        </w:rPr>
        <w:t>Кильганкиным</w:t>
      </w:r>
      <w:proofErr w:type="spellEnd"/>
      <w:r w:rsidR="00981E37" w:rsidRPr="00426E32">
        <w:rPr>
          <w:rFonts w:ascii="Times New Roman" w:hAnsi="Times New Roman" w:cs="Times New Roman"/>
          <w:sz w:val="28"/>
          <w:szCs w:val="28"/>
        </w:rPr>
        <w:t xml:space="preserve"> в Горячем Ключе</w:t>
      </w:r>
      <w:r w:rsidR="00E73693" w:rsidRPr="00426E32">
        <w:rPr>
          <w:rFonts w:ascii="Times New Roman" w:hAnsi="Times New Roman" w:cs="Times New Roman"/>
          <w:sz w:val="28"/>
          <w:szCs w:val="28"/>
        </w:rPr>
        <w:t>.</w:t>
      </w:r>
    </w:p>
    <w:p w:rsidR="001360B3" w:rsidRPr="00426E32" w:rsidRDefault="00B577FA" w:rsidP="007F06D0">
      <w:pPr>
        <w:spacing w:line="360" w:lineRule="auto"/>
        <w:rPr>
          <w:rFonts w:ascii="Times New Roman" w:hAnsi="Times New Roman" w:cs="Times New Roman"/>
          <w:b/>
          <w:sz w:val="28"/>
          <w:szCs w:val="28"/>
        </w:rPr>
      </w:pPr>
      <w:r w:rsidRPr="00426E32">
        <w:rPr>
          <w:rFonts w:ascii="Times New Roman" w:hAnsi="Times New Roman" w:cs="Times New Roman"/>
          <w:b/>
          <w:sz w:val="28"/>
          <w:szCs w:val="28"/>
        </w:rPr>
        <w:t>Об инициативах</w:t>
      </w:r>
    </w:p>
    <w:p w:rsidR="001360B3" w:rsidRPr="00426E32" w:rsidRDefault="000D414D" w:rsidP="007F06D0">
      <w:pPr>
        <w:spacing w:line="360" w:lineRule="auto"/>
        <w:rPr>
          <w:rFonts w:ascii="Times New Roman" w:hAnsi="Times New Roman" w:cs="Times New Roman"/>
          <w:sz w:val="28"/>
          <w:szCs w:val="28"/>
        </w:rPr>
      </w:pPr>
      <w:r w:rsidRPr="00426E32">
        <w:rPr>
          <w:rFonts w:ascii="Times New Roman" w:hAnsi="Times New Roman" w:cs="Times New Roman"/>
          <w:b/>
          <w:i/>
          <w:sz w:val="28"/>
          <w:szCs w:val="28"/>
        </w:rPr>
        <w:t xml:space="preserve">Вот уже несколько лет работает </w:t>
      </w:r>
      <w:r w:rsidR="001360B3" w:rsidRPr="00426E32">
        <w:rPr>
          <w:rFonts w:ascii="Times New Roman" w:hAnsi="Times New Roman" w:cs="Times New Roman"/>
          <w:b/>
          <w:i/>
          <w:sz w:val="28"/>
          <w:szCs w:val="28"/>
        </w:rPr>
        <w:t xml:space="preserve">общественная организация Краснодарского края «Мир без границ» для работы в сфере развития спорта и творчества среди инвалидов. </w:t>
      </w:r>
      <w:r w:rsidR="005B56D5">
        <w:rPr>
          <w:rFonts w:ascii="Times New Roman" w:hAnsi="Times New Roman" w:cs="Times New Roman"/>
          <w:b/>
          <w:i/>
          <w:sz w:val="28"/>
          <w:szCs w:val="28"/>
        </w:rPr>
        <w:t>Эту работу мы н</w:t>
      </w:r>
      <w:r w:rsidRPr="00426E32">
        <w:rPr>
          <w:rFonts w:ascii="Times New Roman" w:hAnsi="Times New Roman" w:cs="Times New Roman"/>
          <w:b/>
          <w:i/>
          <w:sz w:val="28"/>
          <w:szCs w:val="28"/>
        </w:rPr>
        <w:t xml:space="preserve">ачинали с Максимом Юрьевичем Климовым, который сейчас работает заместителем главы города-курорта Геленджик. </w:t>
      </w:r>
      <w:r w:rsidR="004B06EB" w:rsidRPr="00426E32">
        <w:rPr>
          <w:rFonts w:ascii="Times New Roman" w:hAnsi="Times New Roman" w:cs="Times New Roman"/>
          <w:b/>
          <w:i/>
          <w:sz w:val="28"/>
          <w:szCs w:val="28"/>
        </w:rPr>
        <w:t>Два года назад о</w:t>
      </w:r>
      <w:r w:rsidR="00E73693" w:rsidRPr="00426E32">
        <w:rPr>
          <w:rFonts w:ascii="Times New Roman" w:hAnsi="Times New Roman" w:cs="Times New Roman"/>
          <w:b/>
          <w:i/>
          <w:sz w:val="28"/>
          <w:szCs w:val="28"/>
        </w:rPr>
        <w:t>бщественность доверила мне с</w:t>
      </w:r>
      <w:r w:rsidR="004B06EB" w:rsidRPr="00426E32">
        <w:rPr>
          <w:rFonts w:ascii="Times New Roman" w:hAnsi="Times New Roman" w:cs="Times New Roman"/>
          <w:b/>
          <w:i/>
          <w:sz w:val="28"/>
          <w:szCs w:val="28"/>
        </w:rPr>
        <w:t xml:space="preserve">тать </w:t>
      </w:r>
      <w:r w:rsidR="00E73693" w:rsidRPr="00426E32">
        <w:rPr>
          <w:rFonts w:ascii="Times New Roman" w:hAnsi="Times New Roman" w:cs="Times New Roman"/>
          <w:b/>
          <w:i/>
          <w:sz w:val="28"/>
          <w:szCs w:val="28"/>
        </w:rPr>
        <w:t>лидером</w:t>
      </w:r>
      <w:r w:rsidR="004B06EB" w:rsidRPr="00426E32">
        <w:rPr>
          <w:rFonts w:ascii="Times New Roman" w:hAnsi="Times New Roman" w:cs="Times New Roman"/>
          <w:b/>
          <w:i/>
          <w:sz w:val="28"/>
          <w:szCs w:val="28"/>
        </w:rPr>
        <w:t xml:space="preserve"> организации</w:t>
      </w:r>
      <w:r w:rsidR="001360B3" w:rsidRPr="00426E32">
        <w:rPr>
          <w:rFonts w:ascii="Times New Roman" w:hAnsi="Times New Roman" w:cs="Times New Roman"/>
          <w:b/>
          <w:i/>
          <w:sz w:val="28"/>
          <w:szCs w:val="28"/>
        </w:rPr>
        <w:t>.</w:t>
      </w:r>
      <w:r w:rsidR="00EB5EF1" w:rsidRPr="00426E32">
        <w:rPr>
          <w:rFonts w:ascii="Times New Roman" w:hAnsi="Times New Roman" w:cs="Times New Roman"/>
          <w:sz w:val="28"/>
          <w:szCs w:val="28"/>
        </w:rPr>
        <w:t xml:space="preserve"> Уже сделано немало. </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Главным нашим достижением стала открытая Спартакиада Туапсинского избирательного округа № 49 «</w:t>
      </w:r>
      <w:proofErr w:type="spellStart"/>
      <w:r w:rsidRPr="00426E32">
        <w:rPr>
          <w:rFonts w:ascii="Times New Roman" w:hAnsi="Times New Roman" w:cs="Times New Roman"/>
          <w:sz w:val="28"/>
          <w:szCs w:val="28"/>
        </w:rPr>
        <w:t>Паралимпийские</w:t>
      </w:r>
      <w:proofErr w:type="spellEnd"/>
      <w:r w:rsidRPr="00426E32">
        <w:rPr>
          <w:rFonts w:ascii="Times New Roman" w:hAnsi="Times New Roman" w:cs="Times New Roman"/>
          <w:sz w:val="28"/>
          <w:szCs w:val="28"/>
        </w:rPr>
        <w:t xml:space="preserve"> кольца». При поддержке Министер</w:t>
      </w:r>
      <w:r w:rsidR="00E73693" w:rsidRPr="00426E32">
        <w:rPr>
          <w:rFonts w:ascii="Times New Roman" w:hAnsi="Times New Roman" w:cs="Times New Roman"/>
          <w:sz w:val="28"/>
          <w:szCs w:val="28"/>
        </w:rPr>
        <w:t>ства спорта Краснодарского края</w:t>
      </w:r>
      <w:r w:rsidRPr="00426E32">
        <w:rPr>
          <w:rFonts w:ascii="Times New Roman" w:hAnsi="Times New Roman" w:cs="Times New Roman"/>
          <w:sz w:val="28"/>
          <w:szCs w:val="28"/>
        </w:rPr>
        <w:t xml:space="preserve"> проведена вторая открытая Спартакиада Черноморского побережья «Мир </w:t>
      </w:r>
      <w:r w:rsidR="00765848" w:rsidRPr="00426E32">
        <w:rPr>
          <w:rFonts w:ascii="Times New Roman" w:hAnsi="Times New Roman" w:cs="Times New Roman"/>
          <w:sz w:val="28"/>
          <w:szCs w:val="28"/>
        </w:rPr>
        <w:t>без границ»</w:t>
      </w:r>
      <w:r w:rsidRPr="00426E32">
        <w:rPr>
          <w:rFonts w:ascii="Times New Roman" w:hAnsi="Times New Roman" w:cs="Times New Roman"/>
          <w:sz w:val="28"/>
          <w:szCs w:val="28"/>
        </w:rPr>
        <w:t>.</w:t>
      </w:r>
      <w:r w:rsidR="00E73693" w:rsidRPr="00426E32">
        <w:rPr>
          <w:rFonts w:ascii="Times New Roman" w:hAnsi="Times New Roman" w:cs="Times New Roman"/>
          <w:sz w:val="28"/>
          <w:szCs w:val="28"/>
        </w:rPr>
        <w:t xml:space="preserve"> Её принимали </w:t>
      </w:r>
      <w:r w:rsidR="00A14FEF" w:rsidRPr="00426E32">
        <w:rPr>
          <w:rFonts w:ascii="Times New Roman" w:hAnsi="Times New Roman" w:cs="Times New Roman"/>
          <w:sz w:val="28"/>
          <w:szCs w:val="28"/>
        </w:rPr>
        <w:t xml:space="preserve">города </w:t>
      </w:r>
      <w:r w:rsidR="00E73693" w:rsidRPr="00426E32">
        <w:rPr>
          <w:rFonts w:ascii="Times New Roman" w:hAnsi="Times New Roman" w:cs="Times New Roman"/>
          <w:sz w:val="28"/>
          <w:szCs w:val="28"/>
        </w:rPr>
        <w:t xml:space="preserve">Геленджик, </w:t>
      </w:r>
      <w:r w:rsidR="00A14FEF" w:rsidRPr="00426E32">
        <w:rPr>
          <w:rFonts w:ascii="Times New Roman" w:hAnsi="Times New Roman" w:cs="Times New Roman"/>
          <w:sz w:val="28"/>
          <w:szCs w:val="28"/>
        </w:rPr>
        <w:t>Новороссийск, Горячий Ключ, Славянск-на-Кубани, Крымск, посел</w:t>
      </w:r>
      <w:r w:rsidR="00E73693" w:rsidRPr="00426E32">
        <w:rPr>
          <w:rFonts w:ascii="Times New Roman" w:hAnsi="Times New Roman" w:cs="Times New Roman"/>
          <w:sz w:val="28"/>
          <w:szCs w:val="28"/>
        </w:rPr>
        <w:t>к</w:t>
      </w:r>
      <w:r w:rsidR="00A14FEF" w:rsidRPr="00426E32">
        <w:rPr>
          <w:rFonts w:ascii="Times New Roman" w:hAnsi="Times New Roman" w:cs="Times New Roman"/>
          <w:sz w:val="28"/>
          <w:szCs w:val="28"/>
        </w:rPr>
        <w:t>и Афипский и</w:t>
      </w:r>
      <w:r w:rsidR="00A15031" w:rsidRPr="00426E32">
        <w:rPr>
          <w:rFonts w:ascii="Times New Roman" w:hAnsi="Times New Roman" w:cs="Times New Roman"/>
          <w:sz w:val="28"/>
          <w:szCs w:val="28"/>
        </w:rPr>
        <w:t xml:space="preserve"> Новомихайловский. В программу </w:t>
      </w:r>
      <w:r w:rsidR="002726CD" w:rsidRPr="00426E32">
        <w:rPr>
          <w:rFonts w:ascii="Times New Roman" w:hAnsi="Times New Roman" w:cs="Times New Roman"/>
          <w:sz w:val="28"/>
          <w:szCs w:val="28"/>
        </w:rPr>
        <w:t xml:space="preserve">соревнований </w:t>
      </w:r>
      <w:r w:rsidR="00A15031" w:rsidRPr="00426E32">
        <w:rPr>
          <w:rFonts w:ascii="Times New Roman" w:hAnsi="Times New Roman" w:cs="Times New Roman"/>
          <w:sz w:val="28"/>
          <w:szCs w:val="28"/>
        </w:rPr>
        <w:t xml:space="preserve">входили шахматы, </w:t>
      </w:r>
      <w:proofErr w:type="spellStart"/>
      <w:r w:rsidR="00A15031" w:rsidRPr="00426E32">
        <w:rPr>
          <w:rFonts w:ascii="Times New Roman" w:hAnsi="Times New Roman" w:cs="Times New Roman"/>
          <w:sz w:val="28"/>
          <w:szCs w:val="28"/>
        </w:rPr>
        <w:t>бочча</w:t>
      </w:r>
      <w:proofErr w:type="spellEnd"/>
      <w:r w:rsidR="00A15031" w:rsidRPr="00426E32">
        <w:rPr>
          <w:rFonts w:ascii="Times New Roman" w:hAnsi="Times New Roman" w:cs="Times New Roman"/>
          <w:sz w:val="28"/>
          <w:szCs w:val="28"/>
        </w:rPr>
        <w:t xml:space="preserve">, плавание, </w:t>
      </w:r>
      <w:proofErr w:type="spellStart"/>
      <w:r w:rsidR="00EB5EF1" w:rsidRPr="00426E32">
        <w:rPr>
          <w:rFonts w:ascii="Times New Roman" w:hAnsi="Times New Roman" w:cs="Times New Roman"/>
          <w:sz w:val="28"/>
          <w:szCs w:val="28"/>
        </w:rPr>
        <w:t>легкая</w:t>
      </w:r>
      <w:proofErr w:type="spellEnd"/>
      <w:r w:rsidR="00EB5EF1" w:rsidRPr="00426E32">
        <w:rPr>
          <w:rFonts w:ascii="Times New Roman" w:hAnsi="Times New Roman" w:cs="Times New Roman"/>
          <w:sz w:val="28"/>
          <w:szCs w:val="28"/>
        </w:rPr>
        <w:t xml:space="preserve"> атлетика, </w:t>
      </w:r>
      <w:r w:rsidR="00A15031" w:rsidRPr="00426E32">
        <w:rPr>
          <w:rFonts w:ascii="Times New Roman" w:hAnsi="Times New Roman" w:cs="Times New Roman"/>
          <w:sz w:val="28"/>
          <w:szCs w:val="28"/>
        </w:rPr>
        <w:t>смешанная эстафета, пауэрлифтинг</w:t>
      </w:r>
      <w:r w:rsidR="00B16B09" w:rsidRPr="00426E32">
        <w:rPr>
          <w:rFonts w:ascii="Times New Roman" w:hAnsi="Times New Roman" w:cs="Times New Roman"/>
          <w:sz w:val="28"/>
          <w:szCs w:val="28"/>
        </w:rPr>
        <w:t xml:space="preserve">, настольный теннис. В спартакиаде приняли участие более 500 </w:t>
      </w:r>
      <w:proofErr w:type="spellStart"/>
      <w:r w:rsidR="00B16B09" w:rsidRPr="00426E32">
        <w:rPr>
          <w:rFonts w:ascii="Times New Roman" w:hAnsi="Times New Roman" w:cs="Times New Roman"/>
          <w:sz w:val="28"/>
          <w:szCs w:val="28"/>
        </w:rPr>
        <w:t>паралимпийцев</w:t>
      </w:r>
      <w:proofErr w:type="spellEnd"/>
      <w:r w:rsidR="00B16B09" w:rsidRPr="00426E32">
        <w:rPr>
          <w:rFonts w:ascii="Times New Roman" w:hAnsi="Times New Roman" w:cs="Times New Roman"/>
          <w:sz w:val="28"/>
          <w:szCs w:val="28"/>
        </w:rPr>
        <w:t xml:space="preserve"> </w:t>
      </w:r>
      <w:r w:rsidR="00765848" w:rsidRPr="00426E32">
        <w:rPr>
          <w:rFonts w:ascii="Times New Roman" w:hAnsi="Times New Roman" w:cs="Times New Roman"/>
          <w:sz w:val="28"/>
          <w:szCs w:val="28"/>
        </w:rPr>
        <w:t xml:space="preserve">разных возрастов </w:t>
      </w:r>
      <w:r w:rsidR="002726CD" w:rsidRPr="00426E32">
        <w:rPr>
          <w:rFonts w:ascii="Times New Roman" w:hAnsi="Times New Roman" w:cs="Times New Roman"/>
          <w:sz w:val="28"/>
          <w:szCs w:val="28"/>
        </w:rPr>
        <w:t>из 18 муниципалитетов. П</w:t>
      </w:r>
      <w:r w:rsidR="00B16B09" w:rsidRPr="00426E32">
        <w:rPr>
          <w:rFonts w:ascii="Times New Roman" w:hAnsi="Times New Roman" w:cs="Times New Roman"/>
          <w:sz w:val="28"/>
          <w:szCs w:val="28"/>
        </w:rPr>
        <w:t xml:space="preserve">обедители и призеры </w:t>
      </w:r>
      <w:r w:rsidRPr="00426E32">
        <w:rPr>
          <w:rFonts w:ascii="Times New Roman" w:hAnsi="Times New Roman" w:cs="Times New Roman"/>
          <w:sz w:val="28"/>
          <w:szCs w:val="28"/>
        </w:rPr>
        <w:t>награждены грамотами, медалями и кубками.</w:t>
      </w:r>
    </w:p>
    <w:p w:rsidR="001360B3" w:rsidRPr="00426E32" w:rsidRDefault="00B823DA"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В декабре</w:t>
      </w:r>
      <w:r w:rsidR="00EB5EF1" w:rsidRPr="00426E32">
        <w:rPr>
          <w:rFonts w:ascii="Times New Roman" w:hAnsi="Times New Roman" w:cs="Times New Roman"/>
          <w:sz w:val="28"/>
          <w:szCs w:val="28"/>
        </w:rPr>
        <w:t xml:space="preserve"> мы провели третий к</w:t>
      </w:r>
      <w:r w:rsidR="001360B3" w:rsidRPr="00426E32">
        <w:rPr>
          <w:rFonts w:ascii="Times New Roman" w:hAnsi="Times New Roman" w:cs="Times New Roman"/>
          <w:sz w:val="28"/>
          <w:szCs w:val="28"/>
        </w:rPr>
        <w:t>раевой фестиваль тв</w:t>
      </w:r>
      <w:r w:rsidRPr="00426E32">
        <w:rPr>
          <w:rFonts w:ascii="Times New Roman" w:hAnsi="Times New Roman" w:cs="Times New Roman"/>
          <w:sz w:val="28"/>
          <w:szCs w:val="28"/>
        </w:rPr>
        <w:t xml:space="preserve">орчества «Путь к успеху», который собрал более 200 участников. Это </w:t>
      </w:r>
      <w:r w:rsidR="001360B3" w:rsidRPr="00426E32">
        <w:rPr>
          <w:rFonts w:ascii="Times New Roman" w:hAnsi="Times New Roman" w:cs="Times New Roman"/>
          <w:sz w:val="28"/>
          <w:szCs w:val="28"/>
        </w:rPr>
        <w:t xml:space="preserve"> дети и взрослые, творческие коллективы, авторы и исполн</w:t>
      </w:r>
      <w:r w:rsidRPr="00426E32">
        <w:rPr>
          <w:rFonts w:ascii="Times New Roman" w:hAnsi="Times New Roman" w:cs="Times New Roman"/>
          <w:sz w:val="28"/>
          <w:szCs w:val="28"/>
        </w:rPr>
        <w:t>ители</w:t>
      </w:r>
      <w:r w:rsidR="001360B3" w:rsidRPr="00426E32">
        <w:rPr>
          <w:rFonts w:ascii="Times New Roman" w:hAnsi="Times New Roman" w:cs="Times New Roman"/>
          <w:sz w:val="28"/>
          <w:szCs w:val="28"/>
        </w:rPr>
        <w:t>, мастера декоративно-прикладного творчества в возрасте о</w:t>
      </w:r>
      <w:r w:rsidR="00EB5EF1" w:rsidRPr="00426E32">
        <w:rPr>
          <w:rFonts w:ascii="Times New Roman" w:hAnsi="Times New Roman" w:cs="Times New Roman"/>
          <w:sz w:val="28"/>
          <w:szCs w:val="28"/>
        </w:rPr>
        <w:t>т 6 и до 80 лет со всей Кубани</w:t>
      </w:r>
      <w:r w:rsidR="001360B3" w:rsidRPr="00426E32">
        <w:rPr>
          <w:rFonts w:ascii="Times New Roman" w:hAnsi="Times New Roman" w:cs="Times New Roman"/>
          <w:sz w:val="28"/>
          <w:szCs w:val="28"/>
        </w:rPr>
        <w:t>.</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23 декабря в городе Новороссийске впервые была вручена благотворительная премия «Мама года – 2018</w:t>
      </w:r>
      <w:r w:rsidR="00A446D6" w:rsidRPr="00426E32">
        <w:rPr>
          <w:rFonts w:ascii="Times New Roman" w:hAnsi="Times New Roman" w:cs="Times New Roman"/>
          <w:sz w:val="28"/>
          <w:szCs w:val="28"/>
        </w:rPr>
        <w:t>»</w:t>
      </w:r>
      <w:r w:rsidR="00381367" w:rsidRPr="00426E32">
        <w:rPr>
          <w:rFonts w:ascii="Times New Roman" w:hAnsi="Times New Roman" w:cs="Times New Roman"/>
          <w:sz w:val="28"/>
          <w:szCs w:val="28"/>
        </w:rPr>
        <w:t>,</w:t>
      </w:r>
      <w:r w:rsidR="00A446D6" w:rsidRPr="00426E32">
        <w:rPr>
          <w:rFonts w:ascii="Times New Roman" w:hAnsi="Times New Roman" w:cs="Times New Roman"/>
          <w:sz w:val="28"/>
          <w:szCs w:val="28"/>
        </w:rPr>
        <w:t xml:space="preserve"> учрежденная нашей</w:t>
      </w:r>
      <w:r w:rsidR="00446296" w:rsidRPr="00426E32">
        <w:rPr>
          <w:rFonts w:ascii="Times New Roman" w:hAnsi="Times New Roman" w:cs="Times New Roman"/>
          <w:sz w:val="28"/>
          <w:szCs w:val="28"/>
        </w:rPr>
        <w:t xml:space="preserve"> организацией. Её удостоены</w:t>
      </w:r>
      <w:r w:rsidRPr="00426E32">
        <w:rPr>
          <w:rFonts w:ascii="Times New Roman" w:hAnsi="Times New Roman" w:cs="Times New Roman"/>
          <w:sz w:val="28"/>
          <w:szCs w:val="28"/>
        </w:rPr>
        <w:t xml:space="preserve"> 11 мам из девяти муниципальных образований Краснодарского края. История борьбы и успеха у каждой из лауреаток своя, но они так похожи в желании </w:t>
      </w:r>
      <w:r w:rsidR="00446296" w:rsidRPr="00426E32">
        <w:rPr>
          <w:rFonts w:ascii="Times New Roman" w:hAnsi="Times New Roman" w:cs="Times New Roman"/>
          <w:sz w:val="28"/>
          <w:szCs w:val="28"/>
        </w:rPr>
        <w:t>создать ребенку</w:t>
      </w:r>
      <w:r w:rsidRPr="00426E32">
        <w:rPr>
          <w:rFonts w:ascii="Times New Roman" w:hAnsi="Times New Roman" w:cs="Times New Roman"/>
          <w:sz w:val="28"/>
          <w:szCs w:val="28"/>
        </w:rPr>
        <w:t xml:space="preserve"> все условия для гармонич</w:t>
      </w:r>
      <w:r w:rsidR="00446296" w:rsidRPr="00426E32">
        <w:rPr>
          <w:rFonts w:ascii="Times New Roman" w:hAnsi="Times New Roman" w:cs="Times New Roman"/>
          <w:sz w:val="28"/>
          <w:szCs w:val="28"/>
        </w:rPr>
        <w:t>ного развития, добиться успехов и</w:t>
      </w:r>
      <w:r w:rsidR="002726CD" w:rsidRPr="00426E32">
        <w:rPr>
          <w:rFonts w:ascii="Times New Roman" w:hAnsi="Times New Roman" w:cs="Times New Roman"/>
          <w:sz w:val="28"/>
          <w:szCs w:val="28"/>
        </w:rPr>
        <w:t xml:space="preserve"> стать </w:t>
      </w:r>
      <w:r w:rsidRPr="00426E32">
        <w:rPr>
          <w:rFonts w:ascii="Times New Roman" w:hAnsi="Times New Roman" w:cs="Times New Roman"/>
          <w:sz w:val="28"/>
          <w:szCs w:val="28"/>
        </w:rPr>
        <w:t xml:space="preserve"> вровень со здоровыми детьми.</w:t>
      </w:r>
    </w:p>
    <w:p w:rsidR="001360B3" w:rsidRPr="00426E32" w:rsidRDefault="001360B3" w:rsidP="007F06D0">
      <w:pPr>
        <w:spacing w:line="360" w:lineRule="auto"/>
        <w:rPr>
          <w:rFonts w:ascii="Times New Roman" w:hAnsi="Times New Roman" w:cs="Times New Roman"/>
          <w:sz w:val="28"/>
          <w:szCs w:val="28"/>
        </w:rPr>
      </w:pPr>
      <w:r w:rsidRPr="00426E32">
        <w:rPr>
          <w:rFonts w:ascii="Times New Roman" w:hAnsi="Times New Roman" w:cs="Times New Roman"/>
          <w:sz w:val="28"/>
          <w:szCs w:val="28"/>
        </w:rPr>
        <w:t>В 2018 году стартовал проект «Уроки добро</w:t>
      </w:r>
      <w:r w:rsidR="00446296" w:rsidRPr="00426E32">
        <w:rPr>
          <w:rFonts w:ascii="Times New Roman" w:hAnsi="Times New Roman" w:cs="Times New Roman"/>
          <w:sz w:val="28"/>
          <w:szCs w:val="28"/>
        </w:rPr>
        <w:t>ты»</w:t>
      </w:r>
      <w:r w:rsidRPr="00426E32">
        <w:rPr>
          <w:rFonts w:ascii="Times New Roman" w:hAnsi="Times New Roman" w:cs="Times New Roman"/>
          <w:sz w:val="28"/>
          <w:szCs w:val="28"/>
        </w:rPr>
        <w:t xml:space="preserve">, который направлен на информирование детей о </w:t>
      </w:r>
      <w:r w:rsidR="0040752F" w:rsidRPr="00426E32">
        <w:rPr>
          <w:rFonts w:ascii="Times New Roman" w:hAnsi="Times New Roman" w:cs="Times New Roman"/>
          <w:sz w:val="28"/>
          <w:szCs w:val="28"/>
        </w:rPr>
        <w:t>проблемах инвалидов и воспитание</w:t>
      </w:r>
      <w:r w:rsidRPr="00426E32">
        <w:rPr>
          <w:rFonts w:ascii="Times New Roman" w:hAnsi="Times New Roman" w:cs="Times New Roman"/>
          <w:sz w:val="28"/>
          <w:szCs w:val="28"/>
        </w:rPr>
        <w:t xml:space="preserve"> толерант</w:t>
      </w:r>
      <w:r w:rsidR="00446296" w:rsidRPr="00426E32">
        <w:rPr>
          <w:rFonts w:ascii="Times New Roman" w:hAnsi="Times New Roman" w:cs="Times New Roman"/>
          <w:sz w:val="28"/>
          <w:szCs w:val="28"/>
        </w:rPr>
        <w:t>ности</w:t>
      </w:r>
      <w:r w:rsidRPr="00426E32">
        <w:rPr>
          <w:rFonts w:ascii="Times New Roman" w:hAnsi="Times New Roman" w:cs="Times New Roman"/>
          <w:sz w:val="28"/>
          <w:szCs w:val="28"/>
        </w:rPr>
        <w:t>. Третий год организация «Мир без границ» в канун Нов</w:t>
      </w:r>
      <w:r w:rsidR="00004554" w:rsidRPr="00426E32">
        <w:rPr>
          <w:rFonts w:ascii="Times New Roman" w:hAnsi="Times New Roman" w:cs="Times New Roman"/>
          <w:sz w:val="28"/>
          <w:szCs w:val="28"/>
        </w:rPr>
        <w:t>ого года организует в пяти муниципалитетах вручение детям</w:t>
      </w:r>
      <w:r w:rsidRPr="00426E32">
        <w:rPr>
          <w:rFonts w:ascii="Times New Roman" w:hAnsi="Times New Roman" w:cs="Times New Roman"/>
          <w:sz w:val="28"/>
          <w:szCs w:val="28"/>
        </w:rPr>
        <w:t xml:space="preserve"> с инвалидность</w:t>
      </w:r>
      <w:r w:rsidR="00004554" w:rsidRPr="00426E32">
        <w:rPr>
          <w:rFonts w:ascii="Times New Roman" w:hAnsi="Times New Roman" w:cs="Times New Roman"/>
          <w:sz w:val="28"/>
          <w:szCs w:val="28"/>
        </w:rPr>
        <w:t>ю новогодних подарков</w:t>
      </w:r>
      <w:r w:rsidR="0040752F" w:rsidRPr="00426E32">
        <w:rPr>
          <w:rFonts w:ascii="Times New Roman" w:hAnsi="Times New Roman" w:cs="Times New Roman"/>
          <w:sz w:val="28"/>
          <w:szCs w:val="28"/>
        </w:rPr>
        <w:t>. В декабре прошлого</w:t>
      </w:r>
      <w:r w:rsidRPr="00426E32">
        <w:rPr>
          <w:rFonts w:ascii="Times New Roman" w:hAnsi="Times New Roman" w:cs="Times New Roman"/>
          <w:sz w:val="28"/>
          <w:szCs w:val="28"/>
        </w:rPr>
        <w:t xml:space="preserve"> г</w:t>
      </w:r>
      <w:r w:rsidR="00004554" w:rsidRPr="00426E32">
        <w:rPr>
          <w:rFonts w:ascii="Times New Roman" w:hAnsi="Times New Roman" w:cs="Times New Roman"/>
          <w:sz w:val="28"/>
          <w:szCs w:val="28"/>
        </w:rPr>
        <w:t>ода мы поздравили 1260 мальчишек и девчонок</w:t>
      </w:r>
      <w:r w:rsidRPr="00426E32">
        <w:rPr>
          <w:rFonts w:ascii="Times New Roman" w:hAnsi="Times New Roman" w:cs="Times New Roman"/>
          <w:sz w:val="28"/>
          <w:szCs w:val="28"/>
        </w:rPr>
        <w:t>.</w:t>
      </w:r>
    </w:p>
    <w:p w:rsidR="0040752F" w:rsidRPr="00426E32" w:rsidRDefault="0040752F" w:rsidP="0040752F">
      <w:pPr>
        <w:spacing w:line="360" w:lineRule="auto"/>
        <w:rPr>
          <w:rFonts w:ascii="Times New Roman" w:hAnsi="Times New Roman" w:cs="Times New Roman"/>
          <w:sz w:val="28"/>
          <w:szCs w:val="28"/>
        </w:rPr>
      </w:pPr>
      <w:r w:rsidRPr="00426E32">
        <w:rPr>
          <w:rFonts w:ascii="Times New Roman" w:hAnsi="Times New Roman" w:cs="Times New Roman"/>
          <w:sz w:val="28"/>
          <w:szCs w:val="28"/>
        </w:rPr>
        <w:t xml:space="preserve">Представительства </w:t>
      </w:r>
      <w:r w:rsidR="00B577FA" w:rsidRPr="00426E32">
        <w:rPr>
          <w:rFonts w:ascii="Times New Roman" w:hAnsi="Times New Roman" w:cs="Times New Roman"/>
          <w:sz w:val="28"/>
          <w:szCs w:val="28"/>
        </w:rPr>
        <w:t>«Мир</w:t>
      </w:r>
      <w:r w:rsidRPr="00426E32">
        <w:rPr>
          <w:rFonts w:ascii="Times New Roman" w:hAnsi="Times New Roman" w:cs="Times New Roman"/>
          <w:sz w:val="28"/>
          <w:szCs w:val="28"/>
        </w:rPr>
        <w:t>а без границ» работают</w:t>
      </w:r>
      <w:r w:rsidR="00B577FA" w:rsidRPr="00426E32">
        <w:rPr>
          <w:rFonts w:ascii="Times New Roman" w:hAnsi="Times New Roman" w:cs="Times New Roman"/>
          <w:sz w:val="28"/>
          <w:szCs w:val="28"/>
        </w:rPr>
        <w:t xml:space="preserve"> в </w:t>
      </w:r>
      <w:r w:rsidR="001360B3" w:rsidRPr="00426E32">
        <w:rPr>
          <w:rFonts w:ascii="Times New Roman" w:hAnsi="Times New Roman" w:cs="Times New Roman"/>
          <w:sz w:val="28"/>
          <w:szCs w:val="28"/>
        </w:rPr>
        <w:t>Новороссийск</w:t>
      </w:r>
      <w:r w:rsidR="00B577FA" w:rsidRPr="00426E32">
        <w:rPr>
          <w:rFonts w:ascii="Times New Roman" w:hAnsi="Times New Roman" w:cs="Times New Roman"/>
          <w:sz w:val="28"/>
          <w:szCs w:val="28"/>
        </w:rPr>
        <w:t xml:space="preserve">е, </w:t>
      </w:r>
      <w:r w:rsidR="001360B3" w:rsidRPr="00426E32">
        <w:rPr>
          <w:rFonts w:ascii="Times New Roman" w:hAnsi="Times New Roman" w:cs="Times New Roman"/>
          <w:sz w:val="28"/>
          <w:szCs w:val="28"/>
        </w:rPr>
        <w:t>Краснодар</w:t>
      </w:r>
      <w:r w:rsidR="00B577FA" w:rsidRPr="00426E32">
        <w:rPr>
          <w:rFonts w:ascii="Times New Roman" w:hAnsi="Times New Roman" w:cs="Times New Roman"/>
          <w:sz w:val="28"/>
          <w:szCs w:val="28"/>
        </w:rPr>
        <w:t>е и</w:t>
      </w:r>
      <w:r w:rsidR="001360B3" w:rsidRPr="00426E32">
        <w:rPr>
          <w:rFonts w:ascii="Times New Roman" w:hAnsi="Times New Roman" w:cs="Times New Roman"/>
          <w:sz w:val="28"/>
          <w:szCs w:val="28"/>
        </w:rPr>
        <w:t xml:space="preserve"> Славянском районе. В городе Славянск</w:t>
      </w:r>
      <w:r w:rsidR="002726CD" w:rsidRPr="00426E32">
        <w:rPr>
          <w:rFonts w:ascii="Times New Roman" w:hAnsi="Times New Roman" w:cs="Times New Roman"/>
          <w:sz w:val="28"/>
          <w:szCs w:val="28"/>
        </w:rPr>
        <w:t>е</w:t>
      </w:r>
      <w:r w:rsidR="001360B3" w:rsidRPr="00426E32">
        <w:rPr>
          <w:rFonts w:ascii="Times New Roman" w:hAnsi="Times New Roman" w:cs="Times New Roman"/>
          <w:sz w:val="28"/>
          <w:szCs w:val="28"/>
        </w:rPr>
        <w:t xml:space="preserve">-на-Кубани открылась бесплатная юридическая консультация под флагом </w:t>
      </w:r>
      <w:r w:rsidR="00B577FA" w:rsidRPr="00426E32">
        <w:rPr>
          <w:rFonts w:ascii="Times New Roman" w:hAnsi="Times New Roman" w:cs="Times New Roman"/>
          <w:sz w:val="28"/>
          <w:szCs w:val="28"/>
        </w:rPr>
        <w:t>нашей организации</w:t>
      </w:r>
      <w:r w:rsidR="001360B3" w:rsidRPr="00426E32">
        <w:rPr>
          <w:rFonts w:ascii="Times New Roman" w:hAnsi="Times New Roman" w:cs="Times New Roman"/>
          <w:sz w:val="28"/>
          <w:szCs w:val="28"/>
        </w:rPr>
        <w:t xml:space="preserve">. Десятки инвалидов получили квалифицированную помощь в решении бытовых проблем. </w:t>
      </w:r>
      <w:r w:rsidR="009D5BE5" w:rsidRPr="00426E32">
        <w:rPr>
          <w:rFonts w:ascii="Times New Roman" w:hAnsi="Times New Roman" w:cs="Times New Roman"/>
          <w:sz w:val="28"/>
          <w:szCs w:val="28"/>
        </w:rPr>
        <w:t xml:space="preserve"> </w:t>
      </w:r>
      <w:r w:rsidR="001360B3" w:rsidRPr="00426E32">
        <w:rPr>
          <w:rFonts w:ascii="Times New Roman" w:hAnsi="Times New Roman" w:cs="Times New Roman"/>
          <w:sz w:val="28"/>
          <w:szCs w:val="28"/>
        </w:rPr>
        <w:t xml:space="preserve">Поддержка общественных инициатив для меня </w:t>
      </w:r>
      <w:r w:rsidRPr="00426E32">
        <w:rPr>
          <w:rFonts w:ascii="Times New Roman" w:hAnsi="Times New Roman" w:cs="Times New Roman"/>
          <w:sz w:val="28"/>
          <w:szCs w:val="28"/>
        </w:rPr>
        <w:t xml:space="preserve">всегда </w:t>
      </w:r>
      <w:r w:rsidR="009D5BE5" w:rsidRPr="00426E32">
        <w:rPr>
          <w:rFonts w:ascii="Times New Roman" w:hAnsi="Times New Roman" w:cs="Times New Roman"/>
          <w:sz w:val="28"/>
          <w:szCs w:val="28"/>
        </w:rPr>
        <w:t>в приоритете. И мы продолжаем</w:t>
      </w:r>
      <w:r w:rsidR="00D35042" w:rsidRPr="00426E32">
        <w:rPr>
          <w:rFonts w:ascii="Times New Roman" w:hAnsi="Times New Roman" w:cs="Times New Roman"/>
          <w:sz w:val="28"/>
          <w:szCs w:val="28"/>
        </w:rPr>
        <w:t xml:space="preserve"> эту деятельность в нынешнем</w:t>
      </w:r>
      <w:r w:rsidR="001360B3" w:rsidRPr="00426E32">
        <w:rPr>
          <w:rFonts w:ascii="Times New Roman" w:hAnsi="Times New Roman" w:cs="Times New Roman"/>
          <w:sz w:val="28"/>
          <w:szCs w:val="28"/>
        </w:rPr>
        <w:t xml:space="preserve"> году.</w:t>
      </w:r>
      <w:r w:rsidR="00495844" w:rsidRPr="00426E32">
        <w:rPr>
          <w:rFonts w:ascii="Times New Roman" w:hAnsi="Times New Roman" w:cs="Times New Roman"/>
          <w:sz w:val="28"/>
          <w:szCs w:val="28"/>
        </w:rPr>
        <w:t xml:space="preserve"> </w:t>
      </w:r>
    </w:p>
    <w:p w:rsidR="0040752F" w:rsidRPr="00426E32" w:rsidRDefault="0040752F" w:rsidP="0040752F">
      <w:pPr>
        <w:spacing w:line="360" w:lineRule="auto"/>
        <w:rPr>
          <w:rFonts w:ascii="Times New Roman" w:hAnsi="Times New Roman" w:cs="Times New Roman"/>
          <w:b/>
          <w:i/>
          <w:sz w:val="28"/>
          <w:szCs w:val="28"/>
        </w:rPr>
      </w:pPr>
      <w:r w:rsidRPr="00426E32">
        <w:rPr>
          <w:rFonts w:ascii="Times New Roman" w:hAnsi="Times New Roman" w:cs="Times New Roman"/>
          <w:b/>
          <w:i/>
          <w:sz w:val="28"/>
          <w:szCs w:val="28"/>
        </w:rPr>
        <w:t>Уважаемые избиратели! Спасибо за то, что вы оказали мне доверие представлять ваши интересы в парламенте нашей страны. Желаю вам доброго здоровья, успехов во всех начинаниях, надеюсь на дальнейшее плодотворное сотрудничество!</w:t>
      </w:r>
    </w:p>
    <w:p w:rsidR="0040752F" w:rsidRPr="00426E32" w:rsidRDefault="0040752F" w:rsidP="0040752F">
      <w:pPr>
        <w:spacing w:line="360" w:lineRule="auto"/>
        <w:rPr>
          <w:rFonts w:ascii="Times New Roman" w:hAnsi="Times New Roman" w:cs="Times New Roman"/>
          <w:b/>
          <w:sz w:val="28"/>
          <w:szCs w:val="28"/>
        </w:rPr>
      </w:pPr>
      <w:r w:rsidRPr="00426E32">
        <w:rPr>
          <w:rFonts w:ascii="Times New Roman" w:hAnsi="Times New Roman" w:cs="Times New Roman"/>
          <w:b/>
          <w:sz w:val="28"/>
          <w:szCs w:val="28"/>
        </w:rPr>
        <w:t>Ваш депутат Владимир Синяговский</w:t>
      </w:r>
    </w:p>
    <w:p w:rsidR="0040752F" w:rsidRPr="00426E32" w:rsidRDefault="0040752F" w:rsidP="007F06D0">
      <w:pPr>
        <w:spacing w:line="360" w:lineRule="auto"/>
        <w:rPr>
          <w:rFonts w:ascii="Times New Roman" w:hAnsi="Times New Roman" w:cs="Times New Roman"/>
          <w:sz w:val="28"/>
          <w:szCs w:val="28"/>
        </w:rPr>
      </w:pPr>
    </w:p>
    <w:p w:rsidR="00F019C6" w:rsidRDefault="00F019C6" w:rsidP="007F06D0">
      <w:pPr>
        <w:spacing w:line="360" w:lineRule="auto"/>
        <w:rPr>
          <w:rFonts w:ascii="Times New Roman" w:hAnsi="Times New Roman" w:cs="Times New Roman"/>
          <w:b/>
          <w:i/>
          <w:sz w:val="28"/>
          <w:szCs w:val="28"/>
        </w:rPr>
      </w:pPr>
    </w:p>
    <w:p w:rsidR="00F019C6" w:rsidRDefault="00B01C07" w:rsidP="007F06D0">
      <w:pPr>
        <w:spacing w:line="360" w:lineRule="auto"/>
        <w:rPr>
          <w:rFonts w:ascii="Times New Roman" w:hAnsi="Times New Roman" w:cs="Times New Roman"/>
          <w:b/>
          <w:i/>
          <w:sz w:val="28"/>
          <w:szCs w:val="28"/>
        </w:rPr>
      </w:pPr>
      <w:r w:rsidRPr="00426E32">
        <w:rPr>
          <w:rFonts w:ascii="Times New Roman" w:hAnsi="Times New Roman" w:cs="Times New Roman"/>
          <w:b/>
          <w:i/>
          <w:sz w:val="28"/>
          <w:szCs w:val="28"/>
        </w:rPr>
        <w:t>Общественн</w:t>
      </w:r>
      <w:r w:rsidR="00222382">
        <w:rPr>
          <w:rFonts w:ascii="Times New Roman" w:hAnsi="Times New Roman" w:cs="Times New Roman"/>
          <w:b/>
          <w:i/>
          <w:sz w:val="28"/>
          <w:szCs w:val="28"/>
        </w:rPr>
        <w:t>ые приемные</w:t>
      </w:r>
      <w:r w:rsidRPr="00426E32">
        <w:rPr>
          <w:rFonts w:ascii="Times New Roman" w:hAnsi="Times New Roman" w:cs="Times New Roman"/>
          <w:b/>
          <w:i/>
          <w:sz w:val="28"/>
          <w:szCs w:val="28"/>
        </w:rPr>
        <w:t xml:space="preserve"> </w:t>
      </w:r>
      <w:r w:rsidR="0040752F" w:rsidRPr="00426E32">
        <w:rPr>
          <w:rFonts w:ascii="Times New Roman" w:hAnsi="Times New Roman" w:cs="Times New Roman"/>
          <w:b/>
          <w:i/>
          <w:sz w:val="28"/>
          <w:szCs w:val="28"/>
        </w:rPr>
        <w:t>депутата</w:t>
      </w:r>
      <w:r w:rsidRPr="00426E32">
        <w:rPr>
          <w:rFonts w:ascii="Times New Roman" w:hAnsi="Times New Roman" w:cs="Times New Roman"/>
          <w:b/>
          <w:i/>
          <w:sz w:val="28"/>
          <w:szCs w:val="28"/>
        </w:rPr>
        <w:t>:</w:t>
      </w:r>
    </w:p>
    <w:p w:rsidR="00F019C6" w:rsidRDefault="00F019C6" w:rsidP="00F019C6">
      <w:pPr>
        <w:pStyle w:val="a3"/>
        <w:numPr>
          <w:ilvl w:val="0"/>
          <w:numId w:val="2"/>
        </w:numPr>
        <w:spacing w:line="360" w:lineRule="auto"/>
        <w:rPr>
          <w:rFonts w:ascii="Times New Roman" w:hAnsi="Times New Roman" w:cs="Times New Roman"/>
          <w:b/>
          <w:i/>
          <w:sz w:val="28"/>
          <w:szCs w:val="28"/>
        </w:rPr>
      </w:pPr>
      <w:r>
        <w:rPr>
          <w:rFonts w:ascii="Times New Roman" w:hAnsi="Times New Roman" w:cs="Times New Roman"/>
          <w:b/>
          <w:i/>
          <w:sz w:val="28"/>
          <w:szCs w:val="28"/>
        </w:rPr>
        <w:t>г. Москва, ул. Охотный ряд, 1</w:t>
      </w:r>
    </w:p>
    <w:p w:rsidR="00F019C6" w:rsidRDefault="00F019C6" w:rsidP="00F019C6">
      <w:pPr>
        <w:pStyle w:val="a3"/>
        <w:spacing w:line="360" w:lineRule="auto"/>
        <w:rPr>
          <w:rFonts w:ascii="Times New Roman" w:hAnsi="Times New Roman" w:cs="Times New Roman"/>
          <w:b/>
          <w:i/>
          <w:sz w:val="28"/>
          <w:szCs w:val="28"/>
        </w:rPr>
      </w:pPr>
      <w:proofErr w:type="spellStart"/>
      <w:r>
        <w:rPr>
          <w:rFonts w:ascii="Times New Roman" w:hAnsi="Times New Roman" w:cs="Times New Roman"/>
          <w:b/>
          <w:i/>
          <w:sz w:val="28"/>
          <w:szCs w:val="28"/>
        </w:rPr>
        <w:t>Фызылова</w:t>
      </w:r>
      <w:proofErr w:type="spellEnd"/>
      <w:r>
        <w:rPr>
          <w:rFonts w:ascii="Times New Roman" w:hAnsi="Times New Roman" w:cs="Times New Roman"/>
          <w:b/>
          <w:i/>
          <w:sz w:val="28"/>
          <w:szCs w:val="28"/>
        </w:rPr>
        <w:t xml:space="preserve"> Наиля </w:t>
      </w:r>
      <w:proofErr w:type="spellStart"/>
      <w:r>
        <w:rPr>
          <w:rFonts w:ascii="Times New Roman" w:hAnsi="Times New Roman" w:cs="Times New Roman"/>
          <w:b/>
          <w:i/>
          <w:sz w:val="28"/>
          <w:szCs w:val="28"/>
        </w:rPr>
        <w:t>Амировна</w:t>
      </w:r>
      <w:proofErr w:type="spellEnd"/>
    </w:p>
    <w:p w:rsidR="00F019C6" w:rsidRDefault="00F019C6" w:rsidP="00F019C6">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Т. 8-495-692-79-90</w:t>
      </w:r>
    </w:p>
    <w:p w:rsidR="005B56D5" w:rsidRDefault="005B56D5" w:rsidP="00F019C6">
      <w:pPr>
        <w:pStyle w:val="a3"/>
        <w:spacing w:line="360" w:lineRule="auto"/>
        <w:rPr>
          <w:rFonts w:ascii="Times New Roman" w:hAnsi="Times New Roman" w:cs="Times New Roman"/>
          <w:b/>
          <w:i/>
          <w:sz w:val="28"/>
          <w:szCs w:val="28"/>
        </w:rPr>
      </w:pPr>
    </w:p>
    <w:p w:rsidR="005B56D5" w:rsidRDefault="005B56D5" w:rsidP="005B56D5">
      <w:pPr>
        <w:pStyle w:val="a3"/>
        <w:numPr>
          <w:ilvl w:val="0"/>
          <w:numId w:val="2"/>
        </w:numPr>
        <w:spacing w:line="360" w:lineRule="auto"/>
        <w:rPr>
          <w:rFonts w:ascii="Times New Roman" w:hAnsi="Times New Roman" w:cs="Times New Roman"/>
          <w:b/>
          <w:i/>
          <w:sz w:val="28"/>
          <w:szCs w:val="28"/>
        </w:rPr>
      </w:pPr>
      <w:r w:rsidRPr="005B56D5">
        <w:rPr>
          <w:rFonts w:ascii="Times New Roman" w:hAnsi="Times New Roman" w:cs="Times New Roman"/>
          <w:b/>
          <w:i/>
          <w:sz w:val="28"/>
          <w:szCs w:val="28"/>
        </w:rPr>
        <w:t xml:space="preserve"> </w:t>
      </w:r>
      <w:r>
        <w:rPr>
          <w:rFonts w:ascii="Times New Roman" w:hAnsi="Times New Roman" w:cs="Times New Roman"/>
          <w:b/>
          <w:i/>
          <w:sz w:val="28"/>
          <w:szCs w:val="28"/>
        </w:rPr>
        <w:t>г. Краснодар, ул. Кирова, 138</w:t>
      </w:r>
    </w:p>
    <w:p w:rsidR="005B56D5" w:rsidRDefault="005B56D5" w:rsidP="005B56D5">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Зорина Юлия Вячеславовна</w:t>
      </w:r>
    </w:p>
    <w:p w:rsidR="005B56D5" w:rsidRPr="00F019C6" w:rsidRDefault="005B56D5" w:rsidP="00F019C6">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Т. 8-861-253-36-72</w:t>
      </w:r>
    </w:p>
    <w:p w:rsidR="00F019C6" w:rsidRDefault="00F019C6" w:rsidP="00F019C6">
      <w:pPr>
        <w:pStyle w:val="a3"/>
        <w:spacing w:line="360" w:lineRule="auto"/>
        <w:rPr>
          <w:rFonts w:ascii="Times New Roman" w:hAnsi="Times New Roman" w:cs="Times New Roman"/>
          <w:b/>
          <w:i/>
          <w:sz w:val="28"/>
          <w:szCs w:val="28"/>
        </w:rPr>
      </w:pPr>
    </w:p>
    <w:p w:rsidR="00F019C6" w:rsidRDefault="00F019C6" w:rsidP="00F019C6">
      <w:pPr>
        <w:pStyle w:val="a3"/>
        <w:numPr>
          <w:ilvl w:val="0"/>
          <w:numId w:val="2"/>
        </w:numPr>
        <w:spacing w:line="360" w:lineRule="auto"/>
        <w:rPr>
          <w:rFonts w:ascii="Times New Roman" w:hAnsi="Times New Roman" w:cs="Times New Roman"/>
          <w:b/>
          <w:i/>
          <w:sz w:val="28"/>
          <w:szCs w:val="28"/>
        </w:rPr>
      </w:pPr>
      <w:r>
        <w:rPr>
          <w:rFonts w:ascii="Times New Roman" w:hAnsi="Times New Roman" w:cs="Times New Roman"/>
          <w:b/>
          <w:i/>
          <w:sz w:val="28"/>
          <w:szCs w:val="28"/>
        </w:rPr>
        <w:t>г. Новороссийск, ул. Советов, 55, стадион «Центральный»</w:t>
      </w:r>
    </w:p>
    <w:p w:rsidR="00F019C6" w:rsidRDefault="00F019C6" w:rsidP="00F019C6">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Соболева Елена Владимировна</w:t>
      </w:r>
    </w:p>
    <w:p w:rsidR="00F019C6" w:rsidRDefault="00F019C6" w:rsidP="00F019C6">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Т. 8-8617-719-539</w:t>
      </w:r>
    </w:p>
    <w:p w:rsidR="00F019C6" w:rsidRDefault="00F019C6" w:rsidP="00F019C6">
      <w:pPr>
        <w:pStyle w:val="a3"/>
        <w:spacing w:line="360" w:lineRule="auto"/>
        <w:rPr>
          <w:rFonts w:ascii="Times New Roman" w:hAnsi="Times New Roman" w:cs="Times New Roman"/>
          <w:b/>
          <w:i/>
          <w:sz w:val="28"/>
          <w:szCs w:val="28"/>
        </w:rPr>
      </w:pPr>
    </w:p>
    <w:p w:rsidR="00F019C6" w:rsidRDefault="00F019C6" w:rsidP="00F019C6">
      <w:pPr>
        <w:pStyle w:val="a3"/>
        <w:numPr>
          <w:ilvl w:val="0"/>
          <w:numId w:val="2"/>
        </w:num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5B56D5">
        <w:rPr>
          <w:rFonts w:ascii="Times New Roman" w:hAnsi="Times New Roman" w:cs="Times New Roman"/>
          <w:b/>
          <w:i/>
          <w:sz w:val="28"/>
          <w:szCs w:val="28"/>
        </w:rPr>
        <w:t xml:space="preserve">Туапсинский район, </w:t>
      </w:r>
      <w:r>
        <w:rPr>
          <w:rFonts w:ascii="Times New Roman" w:hAnsi="Times New Roman" w:cs="Times New Roman"/>
          <w:b/>
          <w:i/>
          <w:sz w:val="28"/>
          <w:szCs w:val="28"/>
        </w:rPr>
        <w:t xml:space="preserve">г. Туапсе, </w:t>
      </w:r>
      <w:r w:rsidR="00222382">
        <w:rPr>
          <w:rFonts w:ascii="Times New Roman" w:hAnsi="Times New Roman" w:cs="Times New Roman"/>
          <w:b/>
          <w:i/>
          <w:sz w:val="28"/>
          <w:szCs w:val="28"/>
        </w:rPr>
        <w:t>ул. Свободы, 3</w:t>
      </w:r>
    </w:p>
    <w:p w:rsidR="00F019C6" w:rsidRDefault="00F019C6" w:rsidP="00F019C6">
      <w:pPr>
        <w:pStyle w:val="a3"/>
        <w:spacing w:line="360" w:lineRule="auto"/>
        <w:rPr>
          <w:rFonts w:ascii="Times New Roman" w:hAnsi="Times New Roman" w:cs="Times New Roman"/>
          <w:b/>
          <w:i/>
          <w:sz w:val="28"/>
          <w:szCs w:val="28"/>
        </w:rPr>
      </w:pPr>
      <w:proofErr w:type="spellStart"/>
      <w:r>
        <w:rPr>
          <w:rFonts w:ascii="Times New Roman" w:hAnsi="Times New Roman" w:cs="Times New Roman"/>
          <w:b/>
          <w:i/>
          <w:sz w:val="28"/>
          <w:szCs w:val="28"/>
        </w:rPr>
        <w:t>Шарафутдинов</w:t>
      </w:r>
      <w:proofErr w:type="spellEnd"/>
      <w:r>
        <w:rPr>
          <w:rFonts w:ascii="Times New Roman" w:hAnsi="Times New Roman" w:cs="Times New Roman"/>
          <w:b/>
          <w:i/>
          <w:sz w:val="28"/>
          <w:szCs w:val="28"/>
        </w:rPr>
        <w:t xml:space="preserve"> Илья Николаевич</w:t>
      </w:r>
    </w:p>
    <w:p w:rsidR="00975649" w:rsidRDefault="00F019C6" w:rsidP="00975649">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Т. </w:t>
      </w:r>
      <w:r w:rsidR="00222382">
        <w:rPr>
          <w:rFonts w:ascii="Times New Roman" w:hAnsi="Times New Roman" w:cs="Times New Roman"/>
          <w:b/>
          <w:i/>
          <w:sz w:val="28"/>
          <w:szCs w:val="28"/>
        </w:rPr>
        <w:t>8-86167-241-94</w:t>
      </w:r>
    </w:p>
    <w:p w:rsidR="00975649" w:rsidRDefault="00975649" w:rsidP="00975649">
      <w:pPr>
        <w:pStyle w:val="a3"/>
        <w:spacing w:line="360" w:lineRule="auto"/>
        <w:rPr>
          <w:rFonts w:ascii="Times New Roman" w:hAnsi="Times New Roman" w:cs="Times New Roman"/>
          <w:b/>
          <w:i/>
          <w:sz w:val="28"/>
          <w:szCs w:val="28"/>
        </w:rPr>
      </w:pPr>
    </w:p>
    <w:p w:rsidR="00F019C6" w:rsidRPr="00975649" w:rsidRDefault="00F019C6" w:rsidP="00975649">
      <w:pPr>
        <w:pStyle w:val="a3"/>
        <w:numPr>
          <w:ilvl w:val="0"/>
          <w:numId w:val="2"/>
        </w:numPr>
        <w:spacing w:line="360" w:lineRule="auto"/>
        <w:rPr>
          <w:rFonts w:ascii="Times New Roman" w:hAnsi="Times New Roman" w:cs="Times New Roman"/>
          <w:b/>
          <w:i/>
          <w:sz w:val="28"/>
          <w:szCs w:val="28"/>
        </w:rPr>
      </w:pPr>
      <w:r w:rsidRPr="00975649">
        <w:rPr>
          <w:rFonts w:ascii="Times New Roman" w:hAnsi="Times New Roman" w:cs="Times New Roman"/>
          <w:b/>
          <w:i/>
          <w:sz w:val="28"/>
          <w:szCs w:val="28"/>
        </w:rPr>
        <w:t xml:space="preserve"> </w:t>
      </w:r>
      <w:r w:rsidR="00975649" w:rsidRPr="00975649">
        <w:rPr>
          <w:rFonts w:ascii="Times New Roman" w:hAnsi="Times New Roman" w:cs="Times New Roman"/>
          <w:b/>
          <w:i/>
          <w:sz w:val="28"/>
          <w:szCs w:val="28"/>
        </w:rPr>
        <w:t xml:space="preserve">г. Горячий Ключ, </w:t>
      </w:r>
      <w:r w:rsidR="00222382" w:rsidRPr="00222382">
        <w:rPr>
          <w:rFonts w:ascii="Times New Roman" w:eastAsia="Times New Roman" w:hAnsi="Times New Roman" w:cs="Times New Roman"/>
          <w:b/>
          <w:i/>
          <w:sz w:val="28"/>
          <w:szCs w:val="28"/>
          <w:lang w:eastAsia="ru-RU"/>
        </w:rPr>
        <w:t>ул. Ленина, 191</w:t>
      </w:r>
    </w:p>
    <w:p w:rsidR="00975649" w:rsidRDefault="00975649" w:rsidP="00F019C6">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Маслов Александр Васильевич</w:t>
      </w:r>
    </w:p>
    <w:p w:rsidR="00975649" w:rsidRDefault="00975649" w:rsidP="00F019C6">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Т.</w:t>
      </w:r>
      <w:r w:rsidR="00346489">
        <w:rPr>
          <w:rFonts w:ascii="Times New Roman" w:hAnsi="Times New Roman" w:cs="Times New Roman"/>
          <w:b/>
          <w:i/>
          <w:sz w:val="28"/>
          <w:szCs w:val="28"/>
        </w:rPr>
        <w:t xml:space="preserve"> 8-86159-356-53</w:t>
      </w:r>
    </w:p>
    <w:p w:rsidR="00975649" w:rsidRDefault="00975649" w:rsidP="00F019C6">
      <w:pPr>
        <w:pStyle w:val="a3"/>
        <w:spacing w:line="360" w:lineRule="auto"/>
        <w:rPr>
          <w:rFonts w:ascii="Times New Roman" w:hAnsi="Times New Roman" w:cs="Times New Roman"/>
          <w:b/>
          <w:i/>
          <w:sz w:val="28"/>
          <w:szCs w:val="28"/>
        </w:rPr>
      </w:pPr>
    </w:p>
    <w:p w:rsidR="00975649" w:rsidRDefault="00975649" w:rsidP="00975649">
      <w:pPr>
        <w:pStyle w:val="a3"/>
        <w:numPr>
          <w:ilvl w:val="0"/>
          <w:numId w:val="2"/>
        </w:numPr>
        <w:spacing w:line="360" w:lineRule="auto"/>
        <w:rPr>
          <w:rFonts w:ascii="Times New Roman" w:hAnsi="Times New Roman" w:cs="Times New Roman"/>
          <w:b/>
          <w:i/>
          <w:sz w:val="28"/>
          <w:szCs w:val="28"/>
        </w:rPr>
      </w:pPr>
      <w:r>
        <w:rPr>
          <w:rFonts w:ascii="Times New Roman" w:hAnsi="Times New Roman" w:cs="Times New Roman"/>
          <w:b/>
          <w:i/>
          <w:sz w:val="28"/>
          <w:szCs w:val="28"/>
        </w:rPr>
        <w:t xml:space="preserve">Северский район, </w:t>
      </w:r>
      <w:proofErr w:type="spellStart"/>
      <w:r w:rsidR="00222382">
        <w:rPr>
          <w:rFonts w:ascii="Times New Roman" w:hAnsi="Times New Roman" w:cs="Times New Roman"/>
          <w:b/>
          <w:i/>
          <w:sz w:val="28"/>
          <w:szCs w:val="28"/>
        </w:rPr>
        <w:t>пгт</w:t>
      </w:r>
      <w:proofErr w:type="spellEnd"/>
      <w:r w:rsidR="00222382">
        <w:rPr>
          <w:rFonts w:ascii="Times New Roman" w:hAnsi="Times New Roman" w:cs="Times New Roman"/>
          <w:b/>
          <w:i/>
          <w:sz w:val="28"/>
          <w:szCs w:val="28"/>
        </w:rPr>
        <w:t>. Афипский, ул. Шоссейная, 4б</w:t>
      </w:r>
    </w:p>
    <w:p w:rsidR="00975649" w:rsidRDefault="00975649" w:rsidP="00975649">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Лукьянов Владимир Владимирович</w:t>
      </w:r>
    </w:p>
    <w:p w:rsidR="00975649" w:rsidRDefault="00975649" w:rsidP="00975649">
      <w:pPr>
        <w:pStyle w:val="a3"/>
        <w:spacing w:line="360" w:lineRule="auto"/>
        <w:rPr>
          <w:rFonts w:ascii="Times New Roman" w:hAnsi="Times New Roman" w:cs="Times New Roman"/>
          <w:b/>
          <w:i/>
          <w:sz w:val="28"/>
          <w:szCs w:val="28"/>
        </w:rPr>
      </w:pPr>
      <w:r>
        <w:rPr>
          <w:rFonts w:ascii="Times New Roman" w:hAnsi="Times New Roman" w:cs="Times New Roman"/>
          <w:b/>
          <w:i/>
          <w:sz w:val="28"/>
          <w:szCs w:val="28"/>
        </w:rPr>
        <w:t>Т.</w:t>
      </w:r>
      <w:r w:rsidR="00222382">
        <w:rPr>
          <w:rFonts w:ascii="Times New Roman" w:hAnsi="Times New Roman" w:cs="Times New Roman"/>
          <w:b/>
          <w:i/>
          <w:sz w:val="28"/>
          <w:szCs w:val="28"/>
        </w:rPr>
        <w:t xml:space="preserve"> 8-861-663-53-13</w:t>
      </w:r>
    </w:p>
    <w:p w:rsidR="00975649" w:rsidRDefault="00975649" w:rsidP="00975649">
      <w:pPr>
        <w:pStyle w:val="a3"/>
        <w:spacing w:line="360" w:lineRule="auto"/>
        <w:rPr>
          <w:rFonts w:ascii="Times New Roman" w:hAnsi="Times New Roman" w:cs="Times New Roman"/>
          <w:b/>
          <w:i/>
          <w:sz w:val="28"/>
          <w:szCs w:val="28"/>
        </w:rPr>
      </w:pPr>
    </w:p>
    <w:sectPr w:rsidR="00975649" w:rsidSect="00DC7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7CB"/>
    <w:multiLevelType w:val="hybridMultilevel"/>
    <w:tmpl w:val="8590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A472CA"/>
    <w:multiLevelType w:val="hybridMultilevel"/>
    <w:tmpl w:val="A438A34C"/>
    <w:lvl w:ilvl="0" w:tplc="D3BA1C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B3"/>
    <w:rsid w:val="00004554"/>
    <w:rsid w:val="00027434"/>
    <w:rsid w:val="00052328"/>
    <w:rsid w:val="00056957"/>
    <w:rsid w:val="00060264"/>
    <w:rsid w:val="0006254E"/>
    <w:rsid w:val="00087E45"/>
    <w:rsid w:val="000923CF"/>
    <w:rsid w:val="000A4C4B"/>
    <w:rsid w:val="000C31F7"/>
    <w:rsid w:val="000D414D"/>
    <w:rsid w:val="000E79D2"/>
    <w:rsid w:val="001079BA"/>
    <w:rsid w:val="00112BE1"/>
    <w:rsid w:val="001346DD"/>
    <w:rsid w:val="001360B3"/>
    <w:rsid w:val="00156165"/>
    <w:rsid w:val="0016380C"/>
    <w:rsid w:val="00186226"/>
    <w:rsid w:val="001948BE"/>
    <w:rsid w:val="00222382"/>
    <w:rsid w:val="002514CA"/>
    <w:rsid w:val="0026674A"/>
    <w:rsid w:val="002726CD"/>
    <w:rsid w:val="0029787E"/>
    <w:rsid w:val="002C0888"/>
    <w:rsid w:val="002F7F2A"/>
    <w:rsid w:val="0033555E"/>
    <w:rsid w:val="00340D31"/>
    <w:rsid w:val="00345EA7"/>
    <w:rsid w:val="00346489"/>
    <w:rsid w:val="00370482"/>
    <w:rsid w:val="00381367"/>
    <w:rsid w:val="003D1EFC"/>
    <w:rsid w:val="003D7FCD"/>
    <w:rsid w:val="003E038F"/>
    <w:rsid w:val="004050A8"/>
    <w:rsid w:val="0040752F"/>
    <w:rsid w:val="00417D25"/>
    <w:rsid w:val="004262F6"/>
    <w:rsid w:val="00426E32"/>
    <w:rsid w:val="00446296"/>
    <w:rsid w:val="00495844"/>
    <w:rsid w:val="004B06EB"/>
    <w:rsid w:val="004D01E9"/>
    <w:rsid w:val="0050007C"/>
    <w:rsid w:val="00502386"/>
    <w:rsid w:val="00535C6F"/>
    <w:rsid w:val="00573588"/>
    <w:rsid w:val="0059463A"/>
    <w:rsid w:val="005B56D5"/>
    <w:rsid w:val="00624CA3"/>
    <w:rsid w:val="00682A55"/>
    <w:rsid w:val="00693FC8"/>
    <w:rsid w:val="006B6F7B"/>
    <w:rsid w:val="006D1E3C"/>
    <w:rsid w:val="006F4150"/>
    <w:rsid w:val="006F46AC"/>
    <w:rsid w:val="007278CE"/>
    <w:rsid w:val="00765848"/>
    <w:rsid w:val="007A238C"/>
    <w:rsid w:val="007C72C8"/>
    <w:rsid w:val="007E0AD0"/>
    <w:rsid w:val="007E4648"/>
    <w:rsid w:val="007F06D0"/>
    <w:rsid w:val="00811008"/>
    <w:rsid w:val="0082237B"/>
    <w:rsid w:val="0083305B"/>
    <w:rsid w:val="00845469"/>
    <w:rsid w:val="00861D85"/>
    <w:rsid w:val="008B7E6C"/>
    <w:rsid w:val="008C362A"/>
    <w:rsid w:val="008F0FB9"/>
    <w:rsid w:val="009002CB"/>
    <w:rsid w:val="00951E07"/>
    <w:rsid w:val="00975397"/>
    <w:rsid w:val="00975649"/>
    <w:rsid w:val="00981E37"/>
    <w:rsid w:val="009B2F52"/>
    <w:rsid w:val="009C050A"/>
    <w:rsid w:val="009C3FF2"/>
    <w:rsid w:val="009D2CDB"/>
    <w:rsid w:val="009D5BE5"/>
    <w:rsid w:val="00A01599"/>
    <w:rsid w:val="00A14FEF"/>
    <w:rsid w:val="00A15031"/>
    <w:rsid w:val="00A15573"/>
    <w:rsid w:val="00A33D38"/>
    <w:rsid w:val="00A342BF"/>
    <w:rsid w:val="00A446D6"/>
    <w:rsid w:val="00A52110"/>
    <w:rsid w:val="00A57202"/>
    <w:rsid w:val="00A72121"/>
    <w:rsid w:val="00AF7232"/>
    <w:rsid w:val="00B01C07"/>
    <w:rsid w:val="00B16B09"/>
    <w:rsid w:val="00B4715B"/>
    <w:rsid w:val="00B577FA"/>
    <w:rsid w:val="00B712D8"/>
    <w:rsid w:val="00B823DA"/>
    <w:rsid w:val="00BA18EF"/>
    <w:rsid w:val="00BB6993"/>
    <w:rsid w:val="00BC46E0"/>
    <w:rsid w:val="00BF5FBD"/>
    <w:rsid w:val="00C460E9"/>
    <w:rsid w:val="00CC5AC9"/>
    <w:rsid w:val="00CD0BDA"/>
    <w:rsid w:val="00D006F5"/>
    <w:rsid w:val="00D12918"/>
    <w:rsid w:val="00D35042"/>
    <w:rsid w:val="00D73B3E"/>
    <w:rsid w:val="00D92388"/>
    <w:rsid w:val="00D94E2D"/>
    <w:rsid w:val="00DA20E0"/>
    <w:rsid w:val="00DB58DF"/>
    <w:rsid w:val="00DC4571"/>
    <w:rsid w:val="00DC6C16"/>
    <w:rsid w:val="00DC7294"/>
    <w:rsid w:val="00DD20A8"/>
    <w:rsid w:val="00E45939"/>
    <w:rsid w:val="00E54026"/>
    <w:rsid w:val="00E73693"/>
    <w:rsid w:val="00EB5EF1"/>
    <w:rsid w:val="00ED6411"/>
    <w:rsid w:val="00EE4DE6"/>
    <w:rsid w:val="00F019C6"/>
    <w:rsid w:val="00F125DE"/>
    <w:rsid w:val="00F7055C"/>
    <w:rsid w:val="00FA0097"/>
    <w:rsid w:val="00FA4B36"/>
    <w:rsid w:val="00FD10C0"/>
    <w:rsid w:val="00FE5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359F0-05D2-4984-92B5-6FFF4435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9C6"/>
    <w:pPr>
      <w:ind w:left="720"/>
      <w:contextualSpacing/>
    </w:pPr>
  </w:style>
  <w:style w:type="table" w:styleId="a4">
    <w:name w:val="Table Grid"/>
    <w:basedOn w:val="a1"/>
    <w:uiPriority w:val="39"/>
    <w:rsid w:val="00F0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9545">
      <w:bodyDiv w:val="1"/>
      <w:marLeft w:val="0"/>
      <w:marRight w:val="0"/>
      <w:marTop w:val="0"/>
      <w:marBottom w:val="0"/>
      <w:divBdr>
        <w:top w:val="none" w:sz="0" w:space="0" w:color="auto"/>
        <w:left w:val="none" w:sz="0" w:space="0" w:color="auto"/>
        <w:bottom w:val="none" w:sz="0" w:space="0" w:color="auto"/>
        <w:right w:val="none" w:sz="0" w:space="0" w:color="auto"/>
      </w:divBdr>
    </w:div>
    <w:div w:id="163324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по тематике </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CAD5-4C16-92B0-BD75E059FDA5}"/>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CAD5-4C16-92B0-BD75E059FDA5}"/>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CAD5-4C16-92B0-BD75E059FDA5}"/>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CAD5-4C16-92B0-BD75E059FDA5}"/>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CAD5-4C16-92B0-BD75E059FDA5}"/>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B-CAD5-4C16-92B0-BD75E059FDA5}"/>
              </c:ext>
            </c:extLst>
          </c:dPt>
          <c:dLbls>
            <c:dLbl>
              <c:idx val="0"/>
              <c:layout>
                <c:manualLayout>
                  <c:x val="0.16096529600466608"/>
                  <c:y val="9.706849143857014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AD5-4C16-92B0-BD75E059FDA5}"/>
                </c:ext>
                <c:ext xmlns:c15="http://schemas.microsoft.com/office/drawing/2012/chart" uri="{CE6537A1-D6FC-4f65-9D91-7224C49458BB}">
                  <c15:layout>
                    <c:manualLayout>
                      <c:w val="0.19445592738407699"/>
                      <c:h val="0.10702380952380952"/>
                    </c:manualLayout>
                  </c15:layout>
                </c:ext>
              </c:extLst>
            </c:dLbl>
            <c:dLbl>
              <c:idx val="2"/>
              <c:layout/>
              <c:tx>
                <c:rich>
                  <a:bodyPr/>
                  <a:lstStyle/>
                  <a:p>
                    <a:fld id="{FC73B914-E7D1-4D7B-8634-F86D39E69EC2}" type="CATEGORYNAME">
                      <a:rPr lang="ru-RU"/>
                      <a:pPr/>
                      <a:t>[ИМЯ КАТЕГОРИИ]</a:t>
                    </a:fld>
                    <a:r>
                      <a:rPr lang="ru-RU" baseline="0"/>
                      <a:t>
48 %</a:t>
                    </a:r>
                  </a:p>
                </c:rich>
              </c:tx>
              <c:dLblPos val="ct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CAD5-4C16-92B0-BD75E059FDA5}"/>
                </c:ext>
                <c:ext xmlns:c15="http://schemas.microsoft.com/office/drawing/2012/chart" uri="{CE6537A1-D6FC-4f65-9D91-7224C49458BB}">
                  <c15:layout/>
                  <c15:dlblFieldTable/>
                  <c15:showDataLabelsRange val="0"/>
                </c:ext>
              </c:extLst>
            </c:dLbl>
            <c:dLbl>
              <c:idx val="3"/>
              <c:layout>
                <c:manualLayout>
                  <c:x val="-0.23809583697871103"/>
                  <c:y val="0.1219816272965879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CAD5-4C16-92B0-BD75E059FDA5}"/>
                </c:ext>
                <c:ext xmlns:c15="http://schemas.microsoft.com/office/drawing/2012/chart" uri="{CE6537A1-D6FC-4f65-9D91-7224C49458BB}">
                  <c15:layout/>
                </c:ext>
              </c:extLst>
            </c:dLbl>
            <c:dLbl>
              <c:idx val="4"/>
              <c:layout>
                <c:manualLayout>
                  <c:x val="-0.15667104111986002"/>
                  <c:y val="-8.5373703287089289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CAD5-4C16-92B0-BD75E059FDA5}"/>
                </c:ext>
                <c:ext xmlns:c15="http://schemas.microsoft.com/office/drawing/2012/chart" uri="{CE6537A1-D6FC-4f65-9D91-7224C49458BB}">
                  <c15:layout/>
                </c:ext>
              </c:extLst>
            </c:dLbl>
            <c:dLbl>
              <c:idx val="5"/>
              <c:layout>
                <c:manualLayout>
                  <c:x val="0.26876148293963248"/>
                  <c:y val="9.2900887389076175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CAD5-4C16-92B0-BD75E059FDA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Лист1!$A$2:$A$7</c:f>
              <c:strCache>
                <c:ptCount val="6"/>
                <c:pt idx="0">
                  <c:v>земельные вопросы</c:v>
                </c:pt>
                <c:pt idx="1">
                  <c:v>социальная сфера</c:v>
                </c:pt>
                <c:pt idx="2">
                  <c:v>ЖКХ</c:v>
                </c:pt>
                <c:pt idx="3">
                  <c:v>Переселение</c:v>
                </c:pt>
                <c:pt idx="4">
                  <c:v>судебные</c:v>
                </c:pt>
                <c:pt idx="5">
                  <c:v>жалобы на местные органы власти</c:v>
                </c:pt>
              </c:strCache>
            </c:strRef>
          </c:cat>
          <c:val>
            <c:numRef>
              <c:f>Лист1!$B$2:$B$7</c:f>
              <c:numCache>
                <c:formatCode>0.00%</c:formatCode>
                <c:ptCount val="6"/>
                <c:pt idx="0">
                  <c:v>0.17</c:v>
                </c:pt>
                <c:pt idx="1">
                  <c:v>0.28499999999999998</c:v>
                </c:pt>
                <c:pt idx="2">
                  <c:v>0.47</c:v>
                </c:pt>
                <c:pt idx="3">
                  <c:v>0.04</c:v>
                </c:pt>
                <c:pt idx="4">
                  <c:v>0.03</c:v>
                </c:pt>
                <c:pt idx="5">
                  <c:v>5.0000000000000001E-3</c:v>
                </c:pt>
              </c:numCache>
            </c:numRef>
          </c:val>
          <c:extLst xmlns:c16r2="http://schemas.microsoft.com/office/drawing/2015/06/chart">
            <c:ext xmlns:c16="http://schemas.microsoft.com/office/drawing/2014/chart" uri="{C3380CC4-5D6E-409C-BE32-E72D297353CC}">
              <c16:uniqueId val="{0000000C-CAD5-4C16-92B0-BD75E059FDA5}"/>
            </c:ext>
          </c:extLst>
        </c:ser>
        <c:dLbls>
          <c:dLblPos val="ctr"/>
          <c:showLegendKey val="0"/>
          <c:showVal val="0"/>
          <c:showCatName val="1"/>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FEFE-278C-4383-96B8-549DEDBA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3243</Words>
  <Characters>18486</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Андреева Нина</cp:lastModifiedBy>
  <cp:revision>2</cp:revision>
  <dcterms:created xsi:type="dcterms:W3CDTF">2019-02-18T11:55:00Z</dcterms:created>
  <dcterms:modified xsi:type="dcterms:W3CDTF">2019-02-18T11:55:00Z</dcterms:modified>
</cp:coreProperties>
</file>