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B1" w:rsidRPr="007E4BA8" w:rsidRDefault="00D90078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Наименование вакансии</w:t>
      </w:r>
      <w:r w:rsidR="0002668C" w:rsidRPr="007E4B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специалист управления архитектуры и градостроительства</w:t>
      </w:r>
      <w:r w:rsidR="00815699" w:rsidRPr="007E4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A3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E4BA8" w:rsidRPr="007E4BA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 xml:space="preserve">Место работы: </w:t>
      </w:r>
      <w:r w:rsidR="002834B1" w:rsidRPr="007E4BA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r w:rsidR="00815699" w:rsidRPr="007E4B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699" w:rsidRPr="007E4B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5699" w:rsidRPr="007E4BA8">
        <w:rPr>
          <w:rFonts w:ascii="Times New Roman" w:hAnsi="Times New Roman" w:cs="Times New Roman"/>
          <w:sz w:val="28"/>
          <w:szCs w:val="28"/>
        </w:rPr>
        <w:t xml:space="preserve">орячий Ключ, </w:t>
      </w:r>
      <w:r w:rsidR="00801594" w:rsidRPr="007E4BA8">
        <w:rPr>
          <w:rFonts w:ascii="Times New Roman" w:hAnsi="Times New Roman" w:cs="Times New Roman"/>
          <w:sz w:val="28"/>
          <w:szCs w:val="28"/>
        </w:rPr>
        <w:t xml:space="preserve">ул.Ленина, </w:t>
      </w:r>
      <w:r w:rsidR="007E4BA8" w:rsidRPr="007E4BA8">
        <w:rPr>
          <w:rFonts w:ascii="Times New Roman" w:hAnsi="Times New Roman" w:cs="Times New Roman"/>
          <w:sz w:val="28"/>
          <w:szCs w:val="28"/>
        </w:rPr>
        <w:t>191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Заработная плата: 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15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815699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 w:rsidR="00057EE4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B32902" w:rsidRPr="007E4BA8" w:rsidRDefault="002834B1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документов: </w:t>
      </w:r>
      <w:r w:rsidR="00D9007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E4BA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июня</w:t>
      </w:r>
      <w:r w:rsidR="008E5112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C455F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9007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вакансии: </w:t>
      </w:r>
      <w:r w:rsidR="00E45FFE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замещение вакантной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должности </w:t>
      </w: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по результатам </w:t>
      </w:r>
      <w:r w:rsidR="00BF074E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собеседования</w:t>
      </w:r>
      <w:r w:rsidR="007E4BA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тестирования</w:t>
      </w:r>
    </w:p>
    <w:p w:rsidR="00D90078" w:rsidRPr="007E4BA8" w:rsidRDefault="002834B1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Группа должности</w:t>
      </w:r>
      <w:r w:rsidR="00B32902" w:rsidRPr="007E4B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старшая</w:t>
      </w:r>
    </w:p>
    <w:p w:rsidR="00B32902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Тип служебного контракта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Бессрочный </w:t>
      </w:r>
    </w:p>
    <w:p w:rsidR="00B32902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Служебный распорядок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Командировки: Да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с.н. с 08-00 до 17-00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рабочий день</w:t>
      </w:r>
    </w:p>
    <w:p w:rsidR="00B32902" w:rsidRPr="0041516F" w:rsidRDefault="00801594" w:rsidP="004151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E4BA8">
        <w:rPr>
          <w:rFonts w:ascii="Times New Roman" w:hAnsi="Times New Roman"/>
          <w:sz w:val="28"/>
          <w:szCs w:val="28"/>
        </w:rPr>
        <w:t xml:space="preserve">     9.  </w:t>
      </w:r>
      <w:r w:rsidR="00B32902" w:rsidRPr="0041516F">
        <w:rPr>
          <w:rFonts w:ascii="Times New Roman" w:hAnsi="Times New Roman"/>
          <w:sz w:val="28"/>
          <w:szCs w:val="28"/>
        </w:rPr>
        <w:t>Квалификационные требования к направлению образования и стажу</w:t>
      </w:r>
    </w:p>
    <w:p w:rsidR="007E4BA8" w:rsidRPr="0041516F" w:rsidRDefault="0041516F" w:rsidP="00415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Среднее профессиональное или высшее</w:t>
      </w:r>
      <w:r w:rsidR="005C455F" w:rsidRPr="0041516F">
        <w:rPr>
          <w:rFonts w:ascii="Times New Roman" w:hAnsi="Times New Roman" w:cs="Times New Roman"/>
          <w:sz w:val="28"/>
          <w:szCs w:val="28"/>
        </w:rPr>
        <w:t xml:space="preserve"> образование по направлениям:</w:t>
      </w:r>
      <w:r w:rsidR="007E4BA8" w:rsidRPr="0041516F">
        <w:rPr>
          <w:rFonts w:ascii="Times New Roman" w:hAnsi="Times New Roman" w:cs="Times New Roman"/>
          <w:sz w:val="28"/>
          <w:szCs w:val="28"/>
        </w:rPr>
        <w:t xml:space="preserve"> «</w:t>
      </w:r>
      <w:r w:rsidRPr="0041516F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7E4BA8" w:rsidRPr="0041516F">
        <w:rPr>
          <w:rFonts w:ascii="Times New Roman" w:hAnsi="Times New Roman" w:cs="Times New Roman"/>
          <w:sz w:val="28"/>
          <w:szCs w:val="28"/>
        </w:rPr>
        <w:t xml:space="preserve">», </w:t>
      </w:r>
      <w:r w:rsidR="007E4BA8" w:rsidRPr="0041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минимальный  стаж муниципальной (государственной)  службы или стаж (опыт) работы по специальности не менее </w:t>
      </w:r>
      <w:r w:rsidR="00A73A34" w:rsidRPr="0041516F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="007E4BA8" w:rsidRPr="004151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CC5" w:rsidRPr="0041516F" w:rsidRDefault="00801594" w:rsidP="0041516F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516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D42E9" w:rsidRPr="0041516F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2834B1" w:rsidRPr="0041516F">
        <w:rPr>
          <w:rFonts w:ascii="Times New Roman" w:hAnsi="Times New Roman"/>
          <w:color w:val="000000" w:themeColor="text1"/>
          <w:sz w:val="28"/>
          <w:szCs w:val="28"/>
        </w:rPr>
        <w:t>Должностные обязанности</w:t>
      </w:r>
      <w:r w:rsidR="00B32902" w:rsidRPr="0041516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0E0D" w:rsidRPr="004151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1516F" w:rsidRPr="0041516F" w:rsidRDefault="0041516F" w:rsidP="0041516F">
      <w:pPr>
        <w:pStyle w:val="aa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Ведущий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исполняет следующие </w:t>
      </w:r>
      <w:r w:rsidRPr="0041516F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4.1. Запрашивает необходимые начальнику управления архитектуры и градостроительства сведения от исполнителей, органов и структурных подра</w:t>
      </w:r>
      <w:r w:rsidRPr="0041516F">
        <w:rPr>
          <w:rFonts w:ascii="Times New Roman" w:hAnsi="Times New Roman" w:cs="Times New Roman"/>
          <w:sz w:val="28"/>
          <w:szCs w:val="28"/>
        </w:rPr>
        <w:t>з</w:t>
      </w:r>
      <w:r w:rsidRPr="0041516F">
        <w:rPr>
          <w:rFonts w:ascii="Times New Roman" w:hAnsi="Times New Roman" w:cs="Times New Roman"/>
          <w:sz w:val="28"/>
          <w:szCs w:val="28"/>
        </w:rPr>
        <w:t>делений администрации.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4.2. Принимает участие в подготовке документации по формированию архитектурного облика города.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4.3. Принимает участие в работе комиссий, создаваемых в администр</w:t>
      </w:r>
      <w:r w:rsidRPr="0041516F">
        <w:rPr>
          <w:rFonts w:ascii="Times New Roman" w:hAnsi="Times New Roman" w:cs="Times New Roman"/>
          <w:sz w:val="28"/>
          <w:szCs w:val="28"/>
        </w:rPr>
        <w:t>а</w:t>
      </w:r>
      <w:r w:rsidRPr="0041516F">
        <w:rPr>
          <w:rFonts w:ascii="Times New Roman" w:hAnsi="Times New Roman" w:cs="Times New Roman"/>
          <w:sz w:val="28"/>
          <w:szCs w:val="28"/>
        </w:rPr>
        <w:t>ции муниципального образования город Горячий Ключ по всем вопросам арх</w:t>
      </w:r>
      <w:r w:rsidRPr="0041516F">
        <w:rPr>
          <w:rFonts w:ascii="Times New Roman" w:hAnsi="Times New Roman" w:cs="Times New Roman"/>
          <w:sz w:val="28"/>
          <w:szCs w:val="28"/>
        </w:rPr>
        <w:t>и</w:t>
      </w:r>
      <w:r w:rsidRPr="0041516F">
        <w:rPr>
          <w:rFonts w:ascii="Times New Roman" w:hAnsi="Times New Roman" w:cs="Times New Roman"/>
          <w:sz w:val="28"/>
          <w:szCs w:val="28"/>
        </w:rPr>
        <w:t>тектуры и градостроительства, в том числе в комиссии по подготовке проекта правил землепользования и застройки муниципального образования город Г</w:t>
      </w:r>
      <w:r w:rsidRPr="0041516F">
        <w:rPr>
          <w:rFonts w:ascii="Times New Roman" w:hAnsi="Times New Roman" w:cs="Times New Roman"/>
          <w:sz w:val="28"/>
          <w:szCs w:val="28"/>
        </w:rPr>
        <w:t>о</w:t>
      </w:r>
      <w:r w:rsidRPr="0041516F">
        <w:rPr>
          <w:rFonts w:ascii="Times New Roman" w:hAnsi="Times New Roman" w:cs="Times New Roman"/>
          <w:sz w:val="28"/>
          <w:szCs w:val="28"/>
        </w:rPr>
        <w:t>рячий Ключ.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4.4. Рассматривает обращения граждан и юридических лиц по вопр</w:t>
      </w:r>
      <w:r w:rsidRPr="0041516F">
        <w:rPr>
          <w:rFonts w:ascii="Times New Roman" w:hAnsi="Times New Roman" w:cs="Times New Roman"/>
          <w:sz w:val="28"/>
          <w:szCs w:val="28"/>
        </w:rPr>
        <w:t>о</w:t>
      </w:r>
      <w:r w:rsidRPr="0041516F">
        <w:rPr>
          <w:rFonts w:ascii="Times New Roman" w:hAnsi="Times New Roman" w:cs="Times New Roman"/>
          <w:sz w:val="28"/>
          <w:szCs w:val="28"/>
        </w:rPr>
        <w:t>сам архитектурной и градостроительной деятельности и принимает решения в пр</w:t>
      </w:r>
      <w:r w:rsidRPr="0041516F">
        <w:rPr>
          <w:rFonts w:ascii="Times New Roman" w:hAnsi="Times New Roman" w:cs="Times New Roman"/>
          <w:sz w:val="28"/>
          <w:szCs w:val="28"/>
        </w:rPr>
        <w:t>е</w:t>
      </w:r>
      <w:r w:rsidRPr="0041516F">
        <w:rPr>
          <w:rFonts w:ascii="Times New Roman" w:hAnsi="Times New Roman" w:cs="Times New Roman"/>
          <w:sz w:val="28"/>
          <w:szCs w:val="28"/>
        </w:rPr>
        <w:t>делах своей компетенции.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4.5. Подготавливает градостроительные планы земельных участков.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4.6. Подготавливает документацию для выдачи разрешений на стро</w:t>
      </w:r>
      <w:r w:rsidRPr="0041516F">
        <w:rPr>
          <w:rFonts w:ascii="Times New Roman" w:hAnsi="Times New Roman" w:cs="Times New Roman"/>
          <w:sz w:val="28"/>
          <w:szCs w:val="28"/>
        </w:rPr>
        <w:t>и</w:t>
      </w:r>
      <w:r w:rsidRPr="0041516F">
        <w:rPr>
          <w:rFonts w:ascii="Times New Roman" w:hAnsi="Times New Roman" w:cs="Times New Roman"/>
          <w:sz w:val="28"/>
          <w:szCs w:val="28"/>
        </w:rPr>
        <w:t>тельство (реконструкцию) объектов капитального строительства</w:t>
      </w:r>
      <w:r w:rsidRPr="0041516F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4.7. Подготавливает документацию для выдачи разрешений на ввод в эксплуатацию построенных, реконструированных объектов капитального строительства.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4.8. Подготавливает документацию для продления срока действия ра</w:t>
      </w:r>
      <w:r w:rsidRPr="0041516F">
        <w:rPr>
          <w:rFonts w:ascii="Times New Roman" w:hAnsi="Times New Roman" w:cs="Times New Roman"/>
          <w:sz w:val="28"/>
          <w:szCs w:val="28"/>
        </w:rPr>
        <w:t>з</w:t>
      </w:r>
      <w:r w:rsidRPr="0041516F">
        <w:rPr>
          <w:rFonts w:ascii="Times New Roman" w:hAnsi="Times New Roman" w:cs="Times New Roman"/>
          <w:sz w:val="28"/>
          <w:szCs w:val="28"/>
        </w:rPr>
        <w:t>решения на строительство (реконструкцию) объектов капитального строител</w:t>
      </w:r>
      <w:r w:rsidRPr="0041516F">
        <w:rPr>
          <w:rFonts w:ascii="Times New Roman" w:hAnsi="Times New Roman" w:cs="Times New Roman"/>
          <w:sz w:val="28"/>
          <w:szCs w:val="28"/>
        </w:rPr>
        <w:t>ь</w:t>
      </w:r>
      <w:r w:rsidRPr="0041516F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lastRenderedPageBreak/>
        <w:t>4.9. Подготавливает документацию для выдачи актов освидетельствов</w:t>
      </w:r>
      <w:r w:rsidRPr="0041516F">
        <w:rPr>
          <w:rFonts w:ascii="Times New Roman" w:hAnsi="Times New Roman" w:cs="Times New Roman"/>
          <w:sz w:val="28"/>
          <w:szCs w:val="28"/>
        </w:rPr>
        <w:t>а</w:t>
      </w:r>
      <w:r w:rsidRPr="0041516F">
        <w:rPr>
          <w:rFonts w:ascii="Times New Roman" w:hAnsi="Times New Roman" w:cs="Times New Roman"/>
          <w:sz w:val="28"/>
          <w:szCs w:val="28"/>
        </w:rPr>
        <w:t>ния проведения основных работ по строительству объектов индивидуал</w:t>
      </w:r>
      <w:r w:rsidRPr="0041516F">
        <w:rPr>
          <w:rFonts w:ascii="Times New Roman" w:hAnsi="Times New Roman" w:cs="Times New Roman"/>
          <w:sz w:val="28"/>
          <w:szCs w:val="28"/>
        </w:rPr>
        <w:t>ь</w:t>
      </w:r>
      <w:r w:rsidRPr="0041516F">
        <w:rPr>
          <w:rFonts w:ascii="Times New Roman" w:hAnsi="Times New Roman" w:cs="Times New Roman"/>
          <w:sz w:val="28"/>
          <w:szCs w:val="28"/>
        </w:rPr>
        <w:t>ного жилищного строительства или проведение работ по реконструкции объекта индивидуального жилищн</w:t>
      </w:r>
      <w:r w:rsidRPr="0041516F">
        <w:rPr>
          <w:rFonts w:ascii="Times New Roman" w:hAnsi="Times New Roman" w:cs="Times New Roman"/>
          <w:sz w:val="28"/>
          <w:szCs w:val="28"/>
        </w:rPr>
        <w:t>о</w:t>
      </w:r>
      <w:r w:rsidRPr="0041516F">
        <w:rPr>
          <w:rFonts w:ascii="Times New Roman" w:hAnsi="Times New Roman" w:cs="Times New Roman"/>
          <w:sz w:val="28"/>
          <w:szCs w:val="28"/>
        </w:rPr>
        <w:t>го строительства.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4.10. Предоставляет сведения из информационной системы градостроител</w:t>
      </w:r>
      <w:r w:rsidRPr="0041516F">
        <w:rPr>
          <w:rFonts w:ascii="Times New Roman" w:hAnsi="Times New Roman" w:cs="Times New Roman"/>
          <w:sz w:val="28"/>
          <w:szCs w:val="28"/>
        </w:rPr>
        <w:t>ь</w:t>
      </w:r>
      <w:r w:rsidRPr="0041516F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4.11. Подготавливает документацию для заключения договоров разм</w:t>
      </w:r>
      <w:r w:rsidRPr="0041516F">
        <w:rPr>
          <w:rFonts w:ascii="Times New Roman" w:hAnsi="Times New Roman" w:cs="Times New Roman"/>
          <w:sz w:val="28"/>
          <w:szCs w:val="28"/>
        </w:rPr>
        <w:t>е</w:t>
      </w:r>
      <w:r w:rsidRPr="0041516F">
        <w:rPr>
          <w:rFonts w:ascii="Times New Roman" w:hAnsi="Times New Roman" w:cs="Times New Roman"/>
          <w:sz w:val="28"/>
          <w:szCs w:val="28"/>
        </w:rPr>
        <w:t>щения объектов на землях или земельных участках, находящихся в муниц</w:t>
      </w:r>
      <w:r w:rsidRPr="0041516F">
        <w:rPr>
          <w:rFonts w:ascii="Times New Roman" w:hAnsi="Times New Roman" w:cs="Times New Roman"/>
          <w:sz w:val="28"/>
          <w:szCs w:val="28"/>
        </w:rPr>
        <w:t>и</w:t>
      </w:r>
      <w:r w:rsidRPr="0041516F">
        <w:rPr>
          <w:rFonts w:ascii="Times New Roman" w:hAnsi="Times New Roman" w:cs="Times New Roman"/>
          <w:sz w:val="28"/>
          <w:szCs w:val="28"/>
        </w:rPr>
        <w:t>пальной собственности, либо землях, государственная собственность на кот</w:t>
      </w:r>
      <w:r w:rsidRPr="0041516F">
        <w:rPr>
          <w:rFonts w:ascii="Times New Roman" w:hAnsi="Times New Roman" w:cs="Times New Roman"/>
          <w:sz w:val="28"/>
          <w:szCs w:val="28"/>
        </w:rPr>
        <w:t>о</w:t>
      </w:r>
      <w:r w:rsidRPr="0041516F">
        <w:rPr>
          <w:rFonts w:ascii="Times New Roman" w:hAnsi="Times New Roman" w:cs="Times New Roman"/>
          <w:sz w:val="28"/>
          <w:szCs w:val="28"/>
        </w:rPr>
        <w:t>рые не разграничена, без предоставления земельных участков и установления серв</w:t>
      </w:r>
      <w:r w:rsidRPr="0041516F">
        <w:rPr>
          <w:rFonts w:ascii="Times New Roman" w:hAnsi="Times New Roman" w:cs="Times New Roman"/>
          <w:sz w:val="28"/>
          <w:szCs w:val="28"/>
        </w:rPr>
        <w:t>и</w:t>
      </w:r>
      <w:r w:rsidRPr="0041516F">
        <w:rPr>
          <w:rFonts w:ascii="Times New Roman" w:hAnsi="Times New Roman" w:cs="Times New Roman"/>
          <w:sz w:val="28"/>
          <w:szCs w:val="28"/>
        </w:rPr>
        <w:t>тутов.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4.12. Обеспечивает реализацию основных положений генерального пл</w:t>
      </w:r>
      <w:r w:rsidRPr="0041516F">
        <w:rPr>
          <w:rFonts w:ascii="Times New Roman" w:hAnsi="Times New Roman" w:cs="Times New Roman"/>
          <w:sz w:val="28"/>
          <w:szCs w:val="28"/>
        </w:rPr>
        <w:t>а</w:t>
      </w:r>
      <w:r w:rsidRPr="0041516F">
        <w:rPr>
          <w:rFonts w:ascii="Times New Roman" w:hAnsi="Times New Roman" w:cs="Times New Roman"/>
          <w:sz w:val="28"/>
          <w:szCs w:val="28"/>
        </w:rPr>
        <w:t>на муниципального образования город Горячий Ключ, правил землепользов</w:t>
      </w:r>
      <w:r w:rsidRPr="0041516F">
        <w:rPr>
          <w:rFonts w:ascii="Times New Roman" w:hAnsi="Times New Roman" w:cs="Times New Roman"/>
          <w:sz w:val="28"/>
          <w:szCs w:val="28"/>
        </w:rPr>
        <w:t>а</w:t>
      </w:r>
      <w:r w:rsidRPr="0041516F">
        <w:rPr>
          <w:rFonts w:ascii="Times New Roman" w:hAnsi="Times New Roman" w:cs="Times New Roman"/>
          <w:sz w:val="28"/>
          <w:szCs w:val="28"/>
        </w:rPr>
        <w:t>ния и застройки муниципального образования город Горячий Ключ.</w:t>
      </w:r>
    </w:p>
    <w:p w:rsidR="0041516F" w:rsidRPr="0041516F" w:rsidRDefault="0041516F" w:rsidP="0041516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4.13. Подготавливает и участвует в согласовании проектов постановл</w:t>
      </w:r>
      <w:r w:rsidRPr="0041516F">
        <w:rPr>
          <w:rFonts w:ascii="Times New Roman" w:hAnsi="Times New Roman" w:cs="Times New Roman"/>
          <w:sz w:val="28"/>
          <w:szCs w:val="28"/>
        </w:rPr>
        <w:t>е</w:t>
      </w:r>
      <w:r w:rsidRPr="0041516F">
        <w:rPr>
          <w:rFonts w:ascii="Times New Roman" w:hAnsi="Times New Roman" w:cs="Times New Roman"/>
          <w:sz w:val="28"/>
          <w:szCs w:val="28"/>
        </w:rPr>
        <w:t>ний главы муниципального образования город Горячий Ключ по вопросам гр</w:t>
      </w:r>
      <w:r w:rsidRPr="0041516F">
        <w:rPr>
          <w:rFonts w:ascii="Times New Roman" w:hAnsi="Times New Roman" w:cs="Times New Roman"/>
          <w:sz w:val="28"/>
          <w:szCs w:val="28"/>
        </w:rPr>
        <w:t>а</w:t>
      </w:r>
      <w:r w:rsidRPr="0041516F">
        <w:rPr>
          <w:rFonts w:ascii="Times New Roman" w:hAnsi="Times New Roman" w:cs="Times New Roman"/>
          <w:sz w:val="28"/>
          <w:szCs w:val="28"/>
        </w:rPr>
        <w:t>достроительной деятельности.</w:t>
      </w:r>
    </w:p>
    <w:p w:rsidR="0041516F" w:rsidRPr="0041516F" w:rsidRDefault="0041516F" w:rsidP="004151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4.14. Представляет представителю нанимателя (работодателю) свед</w:t>
      </w:r>
      <w:r w:rsidRPr="0041516F">
        <w:rPr>
          <w:rFonts w:ascii="Times New Roman" w:hAnsi="Times New Roman" w:cs="Times New Roman"/>
          <w:sz w:val="28"/>
          <w:szCs w:val="28"/>
        </w:rPr>
        <w:t>е</w:t>
      </w:r>
      <w:r w:rsidRPr="0041516F">
        <w:rPr>
          <w:rFonts w:ascii="Times New Roman" w:hAnsi="Times New Roman" w:cs="Times New Roman"/>
          <w:sz w:val="28"/>
          <w:szCs w:val="28"/>
        </w:rPr>
        <w:t>ния о доходах, имуществе и обязательствах имущественного характера своих, су</w:t>
      </w:r>
      <w:r w:rsidRPr="0041516F">
        <w:rPr>
          <w:rFonts w:ascii="Times New Roman" w:hAnsi="Times New Roman" w:cs="Times New Roman"/>
          <w:sz w:val="28"/>
          <w:szCs w:val="28"/>
        </w:rPr>
        <w:t>п</w:t>
      </w:r>
      <w:r w:rsidRPr="0041516F">
        <w:rPr>
          <w:rFonts w:ascii="Times New Roman" w:hAnsi="Times New Roman" w:cs="Times New Roman"/>
          <w:sz w:val="28"/>
          <w:szCs w:val="28"/>
        </w:rPr>
        <w:t>руги (супруга) и несовершеннолетних детей.</w:t>
      </w:r>
    </w:p>
    <w:p w:rsidR="0041516F" w:rsidRPr="0041516F" w:rsidRDefault="0041516F" w:rsidP="004151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4.15. Уведомляет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</w:t>
      </w:r>
      <w:r w:rsidRPr="0041516F">
        <w:rPr>
          <w:rFonts w:ascii="Times New Roman" w:hAnsi="Times New Roman" w:cs="Times New Roman"/>
          <w:sz w:val="28"/>
          <w:szCs w:val="28"/>
        </w:rPr>
        <w:t>а</w:t>
      </w:r>
      <w:r w:rsidRPr="0041516F">
        <w:rPr>
          <w:rFonts w:ascii="Times New Roman" w:hAnsi="Times New Roman" w:cs="Times New Roman"/>
          <w:sz w:val="28"/>
          <w:szCs w:val="28"/>
        </w:rPr>
        <w:t>вонарушений.</w:t>
      </w:r>
    </w:p>
    <w:p w:rsidR="00042A79" w:rsidRPr="0041516F" w:rsidRDefault="00042A79" w:rsidP="0041516F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1594" w:rsidRPr="0041516F" w:rsidRDefault="00042A79" w:rsidP="0041516F">
      <w:pPr>
        <w:pStyle w:val="a7"/>
        <w:rPr>
          <w:szCs w:val="28"/>
        </w:rPr>
      </w:pPr>
      <w:r w:rsidRPr="0041516F">
        <w:rPr>
          <w:szCs w:val="28"/>
        </w:rPr>
        <w:t xml:space="preserve">       11. Знания и навыки, необходимые для замещения должности</w:t>
      </w:r>
      <w:r w:rsidR="00815699" w:rsidRPr="0041516F">
        <w:rPr>
          <w:szCs w:val="28"/>
        </w:rPr>
        <w:t xml:space="preserve">                                               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 xml:space="preserve">2.1 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должен знать: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Pr="0041516F">
          <w:rPr>
            <w:rStyle w:val="a4"/>
            <w:rFonts w:ascii="Times New Roman" w:hAnsi="Times New Roman"/>
            <w:color w:val="000000"/>
            <w:sz w:val="28"/>
            <w:szCs w:val="28"/>
          </w:rPr>
          <w:t>Конституцию</w:t>
        </w:r>
      </w:hyperlink>
      <w:r w:rsidRPr="0041516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законы Российской Федер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ции и Краснодарского края, указы Президента Российской Федерации и постановления Правительства Российской Федерации, иные нормативные пр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вовые акты, регулирующие соответствующие сферы деятельности;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законодательство о муниципальной службе в Российской Федерации и в Краснодарском крае;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законодательство Российской Федерации и Краснодарского края о пр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тиводействии коррупции;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Устав муниципального образования;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правила служебного распорядка;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правила документооборота и работы со служебной информацией;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Кодекс этики и служебного поведения муниципального служащего а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министрации муниципального образования город Горячий Ключ;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положение об Управлении архитектуры и градостроительс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ва;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нормы охраны труда и противопожарной защиты.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порядок подготовки, согласования и принятия муниципальных прав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вых актов;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основы информационного, документационного обеспечения сфер де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тельности муниципального образования.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2.2 Муниципальный служащий должен иметь навыки: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организации личного труда и планирования служебного времени;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владения оргтехникой и средствами коммуникации;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владения современными средствами, методами и технологиями р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боты с информацией и документами;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владения официально-деловым стилем современного русского яз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в области охраны профессиональной служебной деятельности (охр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ны труда);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другие навыки, необходимые для исполнения должностных обязанн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стей.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системного подхода к решению задач;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аналитической, экспертной работы по профилю деятельности;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разработки нормативных правовых актов по направлению деятельн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составления и исполнения перспективных и текущих планов.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организации взаимодействия со специалистами других органов и структурных подразделений муниципального образования для решения вопр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сов своей деятельности;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дан;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систематизации и подготовки аналитического, информационного мат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риала;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1516F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41516F">
        <w:rPr>
          <w:rFonts w:ascii="Times New Roman" w:hAnsi="Times New Roman" w:cs="Times New Roman"/>
          <w:color w:val="000000"/>
          <w:sz w:val="28"/>
          <w:szCs w:val="28"/>
        </w:rPr>
        <w:t xml:space="preserve"> и умения строить межличностные отношения;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- организационной работы.</w:t>
      </w:r>
    </w:p>
    <w:p w:rsidR="007E4BA8" w:rsidRPr="0041516F" w:rsidRDefault="007E4BA8" w:rsidP="00415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 xml:space="preserve">3.1 </w:t>
      </w:r>
      <w:r w:rsidRPr="0041516F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знать: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516F">
        <w:rPr>
          <w:rFonts w:ascii="Times New Roman" w:hAnsi="Times New Roman" w:cs="Times New Roman"/>
          <w:sz w:val="28"/>
          <w:szCs w:val="28"/>
        </w:rPr>
        <w:t>аппаратное и программное обеспечение;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 xml:space="preserve">- возможности и особенности применения и </w:t>
      </w:r>
      <w:r w:rsidRPr="0041516F">
        <w:rPr>
          <w:rFonts w:ascii="Times New Roman" w:hAnsi="Times New Roman" w:cs="Times New Roman"/>
          <w:spacing w:val="-1"/>
          <w:sz w:val="28"/>
          <w:szCs w:val="28"/>
        </w:rPr>
        <w:t>использования возможн</w:t>
      </w:r>
      <w:r w:rsidRPr="0041516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516F">
        <w:rPr>
          <w:rFonts w:ascii="Times New Roman" w:hAnsi="Times New Roman" w:cs="Times New Roman"/>
          <w:spacing w:val="-1"/>
          <w:sz w:val="28"/>
          <w:szCs w:val="28"/>
        </w:rPr>
        <w:t>стей межведомственного документооборота;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1516F">
        <w:rPr>
          <w:rFonts w:ascii="Times New Roman" w:hAnsi="Times New Roman" w:cs="Times New Roman"/>
          <w:spacing w:val="-2"/>
          <w:sz w:val="28"/>
          <w:szCs w:val="28"/>
        </w:rPr>
        <w:t>общие вопросы в области обеспечения информационной безопасн</w:t>
      </w:r>
      <w:r w:rsidRPr="0041516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516F">
        <w:rPr>
          <w:rFonts w:ascii="Times New Roman" w:hAnsi="Times New Roman" w:cs="Times New Roman"/>
          <w:spacing w:val="-2"/>
          <w:sz w:val="28"/>
          <w:szCs w:val="28"/>
        </w:rPr>
        <w:t>сти.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F">
        <w:rPr>
          <w:rFonts w:ascii="Times New Roman" w:hAnsi="Times New Roman" w:cs="Times New Roman"/>
          <w:color w:val="000000"/>
          <w:sz w:val="28"/>
          <w:szCs w:val="28"/>
        </w:rPr>
        <w:t>3.2 Муниципальный служащий должен иметь навыки: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работы с внутренними и периферийными устройствами ко</w:t>
      </w:r>
      <w:r w:rsidRPr="0041516F">
        <w:rPr>
          <w:rFonts w:ascii="Times New Roman" w:hAnsi="Times New Roman" w:cs="Times New Roman"/>
          <w:sz w:val="28"/>
          <w:szCs w:val="28"/>
        </w:rPr>
        <w:t>м</w:t>
      </w:r>
      <w:r w:rsidRPr="0041516F">
        <w:rPr>
          <w:rFonts w:ascii="Times New Roman" w:hAnsi="Times New Roman" w:cs="Times New Roman"/>
          <w:sz w:val="28"/>
          <w:szCs w:val="28"/>
        </w:rPr>
        <w:t>пьютера;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работы с информационно-телекоммуникационными сетями, в том числе сетью Интернет;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работы в операционной системе;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управления электронной почтой;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работы в текстовом редакторе;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работы с электронными таблицами;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подготовки презентаций;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lastRenderedPageBreak/>
        <w:t>- навыки использования графических объектов в электронных докуме</w:t>
      </w:r>
      <w:r w:rsidRPr="0041516F">
        <w:rPr>
          <w:rFonts w:ascii="Times New Roman" w:hAnsi="Times New Roman" w:cs="Times New Roman"/>
          <w:sz w:val="28"/>
          <w:szCs w:val="28"/>
        </w:rPr>
        <w:t>н</w:t>
      </w:r>
      <w:r w:rsidRPr="0041516F">
        <w:rPr>
          <w:rFonts w:ascii="Times New Roman" w:hAnsi="Times New Roman" w:cs="Times New Roman"/>
          <w:sz w:val="28"/>
          <w:szCs w:val="28"/>
        </w:rPr>
        <w:t>тах;</w:t>
      </w:r>
    </w:p>
    <w:p w:rsidR="0041516F" w:rsidRPr="0041516F" w:rsidRDefault="0041516F" w:rsidP="0041516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>- навыки работы с базами данных;</w:t>
      </w:r>
    </w:p>
    <w:p w:rsidR="0041516F" w:rsidRPr="0041516F" w:rsidRDefault="0041516F" w:rsidP="00415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 xml:space="preserve">- навыки и умение работы с информационно </w:t>
      </w:r>
      <w:proofErr w:type="gramStart"/>
      <w:r w:rsidRPr="004151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1516F">
        <w:rPr>
          <w:rFonts w:ascii="Times New Roman" w:hAnsi="Times New Roman" w:cs="Times New Roman"/>
          <w:sz w:val="28"/>
          <w:szCs w:val="28"/>
        </w:rPr>
        <w:t>равовыми системами «Консул</w:t>
      </w:r>
      <w:r w:rsidRPr="0041516F">
        <w:rPr>
          <w:rFonts w:ascii="Times New Roman" w:hAnsi="Times New Roman" w:cs="Times New Roman"/>
          <w:sz w:val="28"/>
          <w:szCs w:val="28"/>
        </w:rPr>
        <w:t>ь</w:t>
      </w:r>
      <w:r w:rsidRPr="0041516F">
        <w:rPr>
          <w:rFonts w:ascii="Times New Roman" w:hAnsi="Times New Roman" w:cs="Times New Roman"/>
          <w:sz w:val="28"/>
          <w:szCs w:val="28"/>
        </w:rPr>
        <w:t>тант», «Гарант»;</w:t>
      </w:r>
    </w:p>
    <w:p w:rsidR="0041516F" w:rsidRPr="0041516F" w:rsidRDefault="0041516F" w:rsidP="0041516F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ab/>
        <w:t xml:space="preserve">- навыки и умение работы исполнителя в системе интегрированного, корпоративного учета планирования и анализа «Синкопа </w:t>
      </w:r>
      <w:proofErr w:type="gramStart"/>
      <w:r w:rsidRPr="0041516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1516F">
        <w:rPr>
          <w:rFonts w:ascii="Times New Roman" w:hAnsi="Times New Roman" w:cs="Times New Roman"/>
          <w:sz w:val="28"/>
          <w:szCs w:val="28"/>
        </w:rPr>
        <w:t>окумент»;</w:t>
      </w:r>
    </w:p>
    <w:p w:rsidR="0041516F" w:rsidRPr="0041516F" w:rsidRDefault="0041516F" w:rsidP="0041516F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6F">
        <w:rPr>
          <w:rFonts w:ascii="Times New Roman" w:hAnsi="Times New Roman" w:cs="Times New Roman"/>
          <w:sz w:val="28"/>
          <w:szCs w:val="28"/>
        </w:rPr>
        <w:t xml:space="preserve">- навыки и умение работы с </w:t>
      </w:r>
      <w:proofErr w:type="spellStart"/>
      <w:r w:rsidRPr="0041516F">
        <w:rPr>
          <w:rFonts w:ascii="Times New Roman" w:hAnsi="Times New Roman" w:cs="Times New Roman"/>
          <w:sz w:val="28"/>
          <w:szCs w:val="28"/>
          <w:lang w:val="en-US"/>
        </w:rPr>
        <w:t>ZWCad</w:t>
      </w:r>
      <w:proofErr w:type="spellEnd"/>
      <w:r w:rsidRPr="0041516F">
        <w:rPr>
          <w:rFonts w:ascii="Times New Roman" w:hAnsi="Times New Roman" w:cs="Times New Roman"/>
          <w:sz w:val="28"/>
          <w:szCs w:val="28"/>
        </w:rPr>
        <w:t>.</w:t>
      </w:r>
    </w:p>
    <w:p w:rsidR="007E4BA8" w:rsidRPr="0041516F" w:rsidRDefault="007E4BA8" w:rsidP="004151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4B1" w:rsidRPr="0041516F" w:rsidRDefault="00B32902" w:rsidP="004151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1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2A79" w:rsidRPr="004151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51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4B1" w:rsidRPr="0041516F">
        <w:rPr>
          <w:rFonts w:ascii="Times New Roman" w:eastAsia="Times New Roman" w:hAnsi="Times New Roman" w:cs="Times New Roman"/>
          <w:sz w:val="28"/>
          <w:szCs w:val="28"/>
        </w:rPr>
        <w:t>Время и место приёма документов</w:t>
      </w:r>
    </w:p>
    <w:p w:rsidR="003A1EFB" w:rsidRPr="0041516F" w:rsidRDefault="003A1EFB" w:rsidP="00415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</w:t>
      </w:r>
      <w:r w:rsidR="002834B1" w:rsidRPr="0041516F">
        <w:rPr>
          <w:rFonts w:ascii="Times New Roman" w:eastAsia="Times New Roman" w:hAnsi="Times New Roman" w:cs="Times New Roman"/>
          <w:sz w:val="28"/>
          <w:szCs w:val="28"/>
          <w:lang w:eastAsia="ru-RU"/>
        </w:rPr>
        <w:t>08.00</w:t>
      </w:r>
      <w:r w:rsidRPr="0041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834B1" w:rsidRPr="0041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12.00 </w:t>
      </w:r>
    </w:p>
    <w:p w:rsidR="00B32902" w:rsidRPr="00042A79" w:rsidRDefault="00B32902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а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E6E9F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2834B1" w:rsidRPr="00042A79" w:rsidRDefault="002834B1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Горячий Ключ, ул. Ленина 191 </w:t>
      </w:r>
      <w:proofErr w:type="spellStart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768F8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AC1DE0" w:rsidRPr="00042A79" w:rsidRDefault="00AC1DE0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8(86159)35141</w:t>
      </w:r>
    </w:p>
    <w:p w:rsidR="00801594" w:rsidRPr="00042A79" w:rsidRDefault="00801594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Аглутдинова</w:t>
      </w:r>
      <w:proofErr w:type="spellEnd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7F78B7" w:rsidRPr="00042A79" w:rsidRDefault="007F78B7" w:rsidP="0004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8B7" w:rsidRPr="00042A79" w:rsidSect="007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FDE"/>
    <w:multiLevelType w:val="hybridMultilevel"/>
    <w:tmpl w:val="B0B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383B"/>
    <w:multiLevelType w:val="multilevel"/>
    <w:tmpl w:val="02A00C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B1"/>
    <w:rsid w:val="00023521"/>
    <w:rsid w:val="0002668C"/>
    <w:rsid w:val="00042A79"/>
    <w:rsid w:val="00057EE4"/>
    <w:rsid w:val="00067548"/>
    <w:rsid w:val="00074870"/>
    <w:rsid w:val="00077DDE"/>
    <w:rsid w:val="000B1902"/>
    <w:rsid w:val="000D010F"/>
    <w:rsid w:val="000E6E9F"/>
    <w:rsid w:val="000F4B05"/>
    <w:rsid w:val="0011149E"/>
    <w:rsid w:val="001660B2"/>
    <w:rsid w:val="001C4E29"/>
    <w:rsid w:val="00243A86"/>
    <w:rsid w:val="002768F8"/>
    <w:rsid w:val="00277803"/>
    <w:rsid w:val="002834B1"/>
    <w:rsid w:val="002C4763"/>
    <w:rsid w:val="002F31A1"/>
    <w:rsid w:val="003A1EFB"/>
    <w:rsid w:val="003F0E0D"/>
    <w:rsid w:val="003F6D34"/>
    <w:rsid w:val="0041516F"/>
    <w:rsid w:val="00416E69"/>
    <w:rsid w:val="00434B1D"/>
    <w:rsid w:val="00480D2C"/>
    <w:rsid w:val="00481268"/>
    <w:rsid w:val="00490CC5"/>
    <w:rsid w:val="00495BBB"/>
    <w:rsid w:val="00512B01"/>
    <w:rsid w:val="0058469C"/>
    <w:rsid w:val="00594562"/>
    <w:rsid w:val="005B27FA"/>
    <w:rsid w:val="005C455F"/>
    <w:rsid w:val="005C5164"/>
    <w:rsid w:val="00631F8C"/>
    <w:rsid w:val="006D1083"/>
    <w:rsid w:val="006D42E9"/>
    <w:rsid w:val="007174A8"/>
    <w:rsid w:val="007213D8"/>
    <w:rsid w:val="007E4BA8"/>
    <w:rsid w:val="007F78B7"/>
    <w:rsid w:val="00801594"/>
    <w:rsid w:val="00815699"/>
    <w:rsid w:val="00840CF0"/>
    <w:rsid w:val="008713E6"/>
    <w:rsid w:val="00883540"/>
    <w:rsid w:val="008C4A2F"/>
    <w:rsid w:val="008E5112"/>
    <w:rsid w:val="009063BF"/>
    <w:rsid w:val="009738FD"/>
    <w:rsid w:val="00984D03"/>
    <w:rsid w:val="009A38E9"/>
    <w:rsid w:val="009A405D"/>
    <w:rsid w:val="009E3F0B"/>
    <w:rsid w:val="00A338EE"/>
    <w:rsid w:val="00A34246"/>
    <w:rsid w:val="00A73A34"/>
    <w:rsid w:val="00A81C86"/>
    <w:rsid w:val="00A87013"/>
    <w:rsid w:val="00AB4652"/>
    <w:rsid w:val="00AC1DE0"/>
    <w:rsid w:val="00AD430C"/>
    <w:rsid w:val="00AE642B"/>
    <w:rsid w:val="00B32902"/>
    <w:rsid w:val="00B5678C"/>
    <w:rsid w:val="00B828E6"/>
    <w:rsid w:val="00BB493D"/>
    <w:rsid w:val="00BE6748"/>
    <w:rsid w:val="00BF074E"/>
    <w:rsid w:val="00C03B67"/>
    <w:rsid w:val="00C50703"/>
    <w:rsid w:val="00C575B1"/>
    <w:rsid w:val="00C62340"/>
    <w:rsid w:val="00C65EAB"/>
    <w:rsid w:val="00C7660C"/>
    <w:rsid w:val="00D50985"/>
    <w:rsid w:val="00D82BE8"/>
    <w:rsid w:val="00D90078"/>
    <w:rsid w:val="00DB1086"/>
    <w:rsid w:val="00E45FFE"/>
    <w:rsid w:val="00ED5F1B"/>
    <w:rsid w:val="00F32194"/>
    <w:rsid w:val="00F70943"/>
    <w:rsid w:val="00F8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7"/>
  </w:style>
  <w:style w:type="paragraph" w:styleId="1">
    <w:name w:val="heading 1"/>
    <w:basedOn w:val="a"/>
    <w:next w:val="a"/>
    <w:link w:val="10"/>
    <w:qFormat/>
    <w:rsid w:val="00042A79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834B1"/>
    <w:rPr>
      <w:rFonts w:cs="Times New Roman"/>
      <w:color w:val="008000"/>
    </w:rPr>
  </w:style>
  <w:style w:type="paragraph" w:styleId="a5">
    <w:name w:val="List Paragraph"/>
    <w:basedOn w:val="a"/>
    <w:link w:val="a6"/>
    <w:uiPriority w:val="34"/>
    <w:qFormat/>
    <w:rsid w:val="002834B1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rsid w:val="00BF0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F0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F07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9E3F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709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943"/>
  </w:style>
  <w:style w:type="paragraph" w:customStyle="1" w:styleId="12">
    <w:name w:val="Абзац списка1"/>
    <w:link w:val="ListParagraphChar"/>
    <w:qFormat/>
    <w:rsid w:val="00815699"/>
    <w:pPr>
      <w:widowControl w:val="0"/>
      <w:suppressAutoHyphens/>
      <w:ind w:left="720"/>
    </w:pPr>
    <w:rPr>
      <w:rFonts w:ascii="Calibri" w:eastAsia="Times New Roman" w:hAnsi="Calibri" w:cs="font208"/>
      <w:kern w:val="1"/>
      <w:lang w:eastAsia="ar-SA"/>
    </w:rPr>
  </w:style>
  <w:style w:type="character" w:customStyle="1" w:styleId="ListParagraphChar">
    <w:name w:val="List Paragraph Char"/>
    <w:link w:val="12"/>
    <w:locked/>
    <w:rsid w:val="007E4BA8"/>
    <w:rPr>
      <w:rFonts w:ascii="Calibri" w:eastAsia="Times New Roman" w:hAnsi="Calibri" w:cs="font208"/>
      <w:kern w:val="1"/>
      <w:lang w:eastAsia="ar-SA"/>
    </w:rPr>
  </w:style>
  <w:style w:type="character" w:customStyle="1" w:styleId="a6">
    <w:name w:val="Абзац списка Знак"/>
    <w:link w:val="a5"/>
    <w:uiPriority w:val="34"/>
    <w:locked/>
    <w:rsid w:val="007E4BA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42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42A79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042A79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42A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Беляевская Галина</cp:lastModifiedBy>
  <cp:revision>27</cp:revision>
  <dcterms:created xsi:type="dcterms:W3CDTF">2016-03-17T13:12:00Z</dcterms:created>
  <dcterms:modified xsi:type="dcterms:W3CDTF">2021-06-08T13:02:00Z</dcterms:modified>
</cp:coreProperties>
</file>