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6" w:rsidRPr="00BB39C6" w:rsidRDefault="00BB39C6" w:rsidP="00BB39C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E552B4" w:rsidRPr="00E552B4" w:rsidRDefault="00BB39C6" w:rsidP="00E552B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Безопасное использование электронной подписи при сделках с недвижимостью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proofErr w:type="gramStart"/>
      <w:r w:rsidRPr="002A3946">
        <w:rPr>
          <w:rStyle w:val="a4"/>
          <w:color w:val="000000"/>
          <w:sz w:val="28"/>
          <w:szCs w:val="28"/>
        </w:rPr>
        <w:t>Кадастровая</w:t>
      </w:r>
      <w:proofErr w:type="gramEnd"/>
      <w:r w:rsidRPr="002A3946">
        <w:rPr>
          <w:rStyle w:val="a4"/>
          <w:color w:val="000000"/>
          <w:sz w:val="28"/>
          <w:szCs w:val="28"/>
        </w:rPr>
        <w:t xml:space="preserve"> палатаоповещает собственников объек</w:t>
      </w:r>
      <w:bookmarkStart w:id="0" w:name="_GoBack"/>
      <w:bookmarkEnd w:id="0"/>
      <w:r w:rsidRPr="002A3946">
        <w:rPr>
          <w:rStyle w:val="a4"/>
          <w:color w:val="000000"/>
          <w:sz w:val="28"/>
          <w:szCs w:val="28"/>
        </w:rPr>
        <w:t>тов недвижимости  о безопасном использовании электронной подписи, а также дает подробный инструктаж, как не пострадать от связанных с ней действий мошенников.</w:t>
      </w:r>
    </w:p>
    <w:p w:rsidR="00E552B4" w:rsidRPr="002A3946" w:rsidRDefault="00BB39C6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146050</wp:posOffset>
            </wp:positionV>
            <wp:extent cx="251714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15" y="21210"/>
                <wp:lineTo x="21415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2B4" w:rsidRPr="002A3946">
        <w:rPr>
          <w:color w:val="000000"/>
          <w:sz w:val="28"/>
          <w:szCs w:val="28"/>
        </w:rPr>
        <w:t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При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Получить его мошенник может двумя способами. Во-первых, взять оставленный без присмотра USB-носитель (</w:t>
      </w:r>
      <w:proofErr w:type="spellStart"/>
      <w:r w:rsidRPr="002A3946">
        <w:rPr>
          <w:color w:val="000000"/>
          <w:sz w:val="28"/>
          <w:szCs w:val="28"/>
        </w:rPr>
        <w:t>флэшку</w:t>
      </w:r>
      <w:proofErr w:type="spellEnd"/>
      <w:r w:rsidRPr="002A3946">
        <w:rPr>
          <w:color w:val="000000"/>
          <w:sz w:val="28"/>
          <w:szCs w:val="28"/>
        </w:rPr>
        <w:t>/</w:t>
      </w:r>
      <w:proofErr w:type="spellStart"/>
      <w:r w:rsidRPr="002A3946">
        <w:rPr>
          <w:color w:val="000000"/>
          <w:sz w:val="28"/>
          <w:szCs w:val="28"/>
        </w:rPr>
        <w:t>токен</w:t>
      </w:r>
      <w:proofErr w:type="spellEnd"/>
      <w:r w:rsidRPr="002A3946">
        <w:rPr>
          <w:color w:val="000000"/>
          <w:sz w:val="28"/>
          <w:szCs w:val="28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2A3946">
        <w:rPr>
          <w:color w:val="000000"/>
          <w:sz w:val="28"/>
          <w:szCs w:val="28"/>
        </w:rPr>
        <w:t>скан-копий</w:t>
      </w:r>
      <w:proofErr w:type="gramEnd"/>
      <w:r w:rsidRPr="002A3946">
        <w:rPr>
          <w:color w:val="000000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lastRenderedPageBreak/>
        <w:t>Процедура идентификации личности перед созданием квалифицированного сертификата электронной подписи должна проводиться только при личном присутствии заявителя и представлении оригиналов документов 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proofErr w:type="gramStart"/>
      <w:r w:rsidRPr="002A3946">
        <w:rPr>
          <w:color w:val="000000"/>
          <w:sz w:val="28"/>
          <w:szCs w:val="28"/>
        </w:rPr>
        <w:t xml:space="preserve"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 </w:t>
      </w:r>
      <w:proofErr w:type="gramEnd"/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По новым правилам провести такие сделки можно только с письменного согласия собственника недвижимости. Для этого нужно подать специальное подписанное собственноручно заявление в МФЦ.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 </w:t>
      </w:r>
      <w:hyperlink r:id="rId5" w:history="1">
        <w:r w:rsidRPr="002A3946">
          <w:rPr>
            <w:rStyle w:val="a6"/>
            <w:color w:val="006FB8"/>
            <w:sz w:val="28"/>
            <w:szCs w:val="28"/>
          </w:rPr>
          <w:t>удостоверяющим центром Федеральной кадастровой палаты</w:t>
        </w:r>
      </w:hyperlink>
      <w:r w:rsidRPr="002A3946">
        <w:rPr>
          <w:color w:val="000000"/>
          <w:sz w:val="28"/>
          <w:szCs w:val="28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2A3946">
        <w:rPr>
          <w:color w:val="000000"/>
          <w:sz w:val="28"/>
          <w:szCs w:val="28"/>
        </w:rPr>
        <w:t>Росреестр</w:t>
      </w:r>
      <w:proofErr w:type="spellEnd"/>
      <w:r w:rsidRPr="002A3946">
        <w:rPr>
          <w:color w:val="000000"/>
          <w:sz w:val="28"/>
          <w:szCs w:val="28"/>
        </w:rPr>
        <w:t>.</w:t>
      </w:r>
    </w:p>
    <w:p w:rsidR="00E552B4" w:rsidRPr="002A3946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2A3946">
        <w:rPr>
          <w:color w:val="000000"/>
          <w:sz w:val="28"/>
          <w:szCs w:val="28"/>
        </w:rPr>
        <w:t>Росреестр</w:t>
      </w:r>
      <w:proofErr w:type="spellEnd"/>
      <w:r w:rsidRPr="002A3946">
        <w:rPr>
          <w:color w:val="000000"/>
          <w:sz w:val="28"/>
          <w:szCs w:val="28"/>
        </w:rPr>
        <w:t xml:space="preserve"> кредитная организация, например, в рамках проектов электронной регистрации.</w:t>
      </w:r>
    </w:p>
    <w:p w:rsidR="00BB39C6" w:rsidRPr="002A3946" w:rsidRDefault="00E552B4" w:rsidP="00BB39C6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2A3946">
        <w:rPr>
          <w:color w:val="000000"/>
          <w:sz w:val="28"/>
          <w:szCs w:val="28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2A3946">
        <w:rPr>
          <w:color w:val="000000"/>
          <w:sz w:val="28"/>
          <w:szCs w:val="28"/>
        </w:rPr>
        <w:t>цифровизации</w:t>
      </w:r>
      <w:proofErr w:type="spellEnd"/>
      <w:r w:rsidRPr="002A3946">
        <w:rPr>
          <w:color w:val="000000"/>
          <w:sz w:val="28"/>
          <w:szCs w:val="28"/>
        </w:rPr>
        <w:t xml:space="preserve"> рынка.</w:t>
      </w:r>
    </w:p>
    <w:p w:rsidR="00BB39C6" w:rsidRPr="002A3946" w:rsidRDefault="00BB39C6" w:rsidP="00BB39C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777777"/>
          <w:sz w:val="28"/>
          <w:szCs w:val="28"/>
        </w:rPr>
      </w:pPr>
      <w:r w:rsidRPr="002A3946">
        <w:rPr>
          <w:color w:val="000000"/>
          <w:sz w:val="28"/>
          <w:szCs w:val="28"/>
        </w:rPr>
        <w:t>________________________________________________________________________________</w:t>
      </w:r>
    </w:p>
    <w:p w:rsidR="00BB39C6" w:rsidRPr="002A3946" w:rsidRDefault="00BB39C6" w:rsidP="00BB39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Пресс-служба Кадастровой палаты по Краснодарскому краю </w:t>
      </w:r>
    </w:p>
    <w:p w:rsidR="00BB39C6" w:rsidRPr="002A3946" w:rsidRDefault="001904C1" w:rsidP="00BB39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BB39C6" w:rsidRPr="002A3946">
          <w:rPr>
            <w:rStyle w:val="a6"/>
            <w:rFonts w:ascii="Times New Roman" w:hAnsi="Times New Roman" w:cs="Times New Roman"/>
            <w:sz w:val="28"/>
            <w:szCs w:val="28"/>
          </w:rPr>
          <w:t>press23@23.kadastr.ru</w:t>
        </w:r>
      </w:hyperlink>
    </w:p>
    <w:p w:rsidR="00E552B4" w:rsidRPr="002A3946" w:rsidRDefault="00E552B4">
      <w:pPr>
        <w:rPr>
          <w:rFonts w:ascii="Times New Roman" w:hAnsi="Times New Roman" w:cs="Times New Roman"/>
          <w:sz w:val="28"/>
          <w:szCs w:val="28"/>
        </w:rPr>
      </w:pPr>
    </w:p>
    <w:sectPr w:rsidR="00E552B4" w:rsidRPr="002A3946" w:rsidSect="00BB3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48A"/>
    <w:rsid w:val="00094434"/>
    <w:rsid w:val="001904C1"/>
    <w:rsid w:val="001D3F52"/>
    <w:rsid w:val="002A3946"/>
    <w:rsid w:val="00361E39"/>
    <w:rsid w:val="004F248A"/>
    <w:rsid w:val="00BB39C6"/>
    <w:rsid w:val="00E5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51u</cp:lastModifiedBy>
  <cp:revision>5</cp:revision>
  <dcterms:created xsi:type="dcterms:W3CDTF">2019-11-28T07:42:00Z</dcterms:created>
  <dcterms:modified xsi:type="dcterms:W3CDTF">2019-12-10T10:46:00Z</dcterms:modified>
</cp:coreProperties>
</file>