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3" w:rsidRPr="003F4E47" w:rsidRDefault="00ED5DF3" w:rsidP="00ED5DF3">
      <w:pPr>
        <w:pStyle w:val="a3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ED5DF3" w:rsidRDefault="00ED5DF3" w:rsidP="00ED5DF3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3F4E47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432184" w:rsidRPr="003F4E47" w:rsidRDefault="00432184" w:rsidP="00ED5DF3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hAnsi="Segoe UI" w:cs="Segoe UI"/>
          <w:sz w:val="28"/>
          <w:szCs w:val="28"/>
        </w:rPr>
      </w:pPr>
    </w:p>
    <w:p w:rsidR="00ED5DF3" w:rsidRPr="003B20ED" w:rsidRDefault="00ED5DF3" w:rsidP="00ED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20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Оформить права на квартиру в новостройке станет проще</w:t>
      </w:r>
    </w:p>
    <w:p w:rsidR="00ED5DF3" w:rsidRPr="003B20ED" w:rsidRDefault="00ED5DF3" w:rsidP="00ED5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319" w:rsidRPr="003B20ED" w:rsidRDefault="003F4E47" w:rsidP="008463EA">
      <w:pPr>
        <w:tabs>
          <w:tab w:val="left" w:pos="1323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0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81280</wp:posOffset>
            </wp:positionV>
            <wp:extent cx="2649220" cy="1286510"/>
            <wp:effectExtent l="19050" t="0" r="0" b="0"/>
            <wp:wrapTight wrapText="bothSides">
              <wp:wrapPolygon edited="0">
                <wp:start x="-155" y="0"/>
                <wp:lineTo x="-155" y="21429"/>
                <wp:lineTo x="21590" y="21429"/>
                <wp:lineTo x="21590" y="0"/>
                <wp:lineTo x="-155" y="0"/>
              </wp:wrapPolygon>
            </wp:wrapTight>
            <wp:docPr id="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07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84562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июля 2019 года в России произошел переход к новой модели проектного финансирования. По новым правилам покупатели квартир не будут платить деньги застройщику, все средства на </w:t>
      </w:r>
      <w:r w:rsidR="00CF5A4C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</w:t>
      </w:r>
      <w:r w:rsidR="00B84562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жилых домов будут храниться в кредитных организациях</w:t>
      </w:r>
      <w:r w:rsidR="00ED103F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4562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Застройщик будет вести строительство за счет своих средств или банковского кредита.</w:t>
      </w:r>
      <w:r w:rsidR="004E34CC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этим </w:t>
      </w:r>
      <w:r w:rsidR="000B19E7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>девелопер</w:t>
      </w:r>
      <w:r w:rsidR="00CF5A4C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заинтересован не только своевременно </w:t>
      </w:r>
      <w:proofErr w:type="gramStart"/>
      <w:r w:rsidR="00CF5A4C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>сдать</w:t>
      </w:r>
      <w:proofErr w:type="gramEnd"/>
      <w:r w:rsidR="00CF5A4C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объект, но и провести процедуру кадастрового учета.</w:t>
      </w:r>
    </w:p>
    <w:p w:rsidR="004D2319" w:rsidRPr="003B20ED" w:rsidRDefault="004D2319" w:rsidP="008463EA">
      <w:pPr>
        <w:tabs>
          <w:tab w:val="left" w:pos="1323"/>
        </w:tabs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522A0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</w:t>
      </w:r>
      <w:r w:rsidR="00CF5A4C" w:rsidRPr="003B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ранее </w:t>
      </w:r>
      <w:r w:rsidR="00CF5A4C"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необходимая для регистрации процедура кадастрового учёта затягивалась по разным причинам, а самыми заинтересованными лицами были сами собственники. </w:t>
      </w:r>
      <w:r w:rsidR="006F0D36"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связи с переходом на новую схему проектного финансирования </w:t>
      </w:r>
      <w:r w:rsidR="00ED103F"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застройщик так же будет заинтересован  в том, </w:t>
      </w:r>
      <w:r w:rsidR="000B19E7"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чтобы ускорить данную процедуру. В противном случае он не сможет получить денежные сре</w:t>
      </w:r>
      <w:r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дства за строительство объекта.</w:t>
      </w:r>
    </w:p>
    <w:p w:rsidR="00AE4BF7" w:rsidRPr="003B20ED" w:rsidRDefault="004D2319" w:rsidP="00AE4BF7">
      <w:pPr>
        <w:tabs>
          <w:tab w:val="left" w:pos="13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B06938"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Отметим, что Краснодарский край на данный момент входит в тройку лидеров по объемам жилищного строительства, уступая только Москве и Московской области. </w:t>
      </w:r>
      <w:r w:rsidR="00A23E21"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B06938" w:rsidRPr="003B20E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оставить недвижимость на кадастровый учет можно с помощью сайта </w:t>
      </w:r>
      <w:r w:rsidR="00F24DF6" w:rsidRPr="003B20ED">
        <w:rPr>
          <w:rFonts w:ascii="Times New Roman" w:hAnsi="Times New Roman" w:cs="Times New Roman"/>
          <w:sz w:val="28"/>
          <w:szCs w:val="28"/>
        </w:rPr>
        <w:t>https://rosreestr.ru</w:t>
      </w:r>
      <w:r w:rsidR="00B06938" w:rsidRPr="003B20ED">
        <w:rPr>
          <w:rFonts w:ascii="Times New Roman" w:hAnsi="Times New Roman" w:cs="Times New Roman"/>
          <w:sz w:val="28"/>
          <w:szCs w:val="28"/>
        </w:rPr>
        <w:t>, в  разделе «</w:t>
      </w:r>
      <w:r w:rsidR="002C7DD9" w:rsidRPr="003B20ED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AE4BF7" w:rsidRPr="003B20ED">
        <w:rPr>
          <w:rFonts w:ascii="Times New Roman" w:hAnsi="Times New Roman" w:cs="Times New Roman"/>
          <w:sz w:val="28"/>
          <w:szCs w:val="28"/>
        </w:rPr>
        <w:t>».</w:t>
      </w:r>
    </w:p>
    <w:p w:rsidR="00273C0D" w:rsidRPr="003B20ED" w:rsidRDefault="00273C0D" w:rsidP="00AE4BF7">
      <w:pPr>
        <w:tabs>
          <w:tab w:val="left" w:pos="1323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20E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B46EAB" w:rsidRPr="003B20ED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AE4BF7" w:rsidRPr="003B20E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273C0D" w:rsidRPr="003B20ED" w:rsidRDefault="00273C0D" w:rsidP="00B46EAB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0ED">
        <w:rPr>
          <w:rFonts w:ascii="Times New Roman" w:eastAsia="Times New Roman" w:hAnsi="Times New Roman" w:cs="Times New Roman"/>
          <w:sz w:val="28"/>
          <w:szCs w:val="28"/>
        </w:rPr>
        <w:t>Пресс-служба филиала ФГБУ «ФКП Росреестра» по Краснодарскому краю</w:t>
      </w:r>
    </w:p>
    <w:p w:rsidR="00273C0D" w:rsidRPr="003B20ED" w:rsidRDefault="006975A5" w:rsidP="00B46EAB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273C0D" w:rsidRPr="003B20E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press23@23.kadastr.ru</w:t>
        </w:r>
      </w:hyperlink>
    </w:p>
    <w:p w:rsidR="00273C0D" w:rsidRPr="003B20ED" w:rsidRDefault="00273C0D" w:rsidP="00B46E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0ED">
        <w:rPr>
          <w:rFonts w:ascii="Times New Roman" w:hAnsi="Times New Roman" w:cs="Times New Roman"/>
          <w:sz w:val="28"/>
          <w:szCs w:val="28"/>
        </w:rPr>
        <w:t>8 (861) 9921292</w:t>
      </w:r>
    </w:p>
    <w:p w:rsidR="00ED5DF3" w:rsidRPr="003F4E47" w:rsidRDefault="00ED5DF3" w:rsidP="00273C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DF3" w:rsidRPr="003F4E47" w:rsidSect="006B2C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5DF3"/>
    <w:rsid w:val="000A06EE"/>
    <w:rsid w:val="000B19E7"/>
    <w:rsid w:val="000E24D6"/>
    <w:rsid w:val="001F499C"/>
    <w:rsid w:val="002268B5"/>
    <w:rsid w:val="00273C0D"/>
    <w:rsid w:val="002C7DD9"/>
    <w:rsid w:val="003B20ED"/>
    <w:rsid w:val="003F4E47"/>
    <w:rsid w:val="00432184"/>
    <w:rsid w:val="004522A0"/>
    <w:rsid w:val="004D2319"/>
    <w:rsid w:val="004E34CC"/>
    <w:rsid w:val="004E5A8E"/>
    <w:rsid w:val="00571E5C"/>
    <w:rsid w:val="005C12D7"/>
    <w:rsid w:val="006975A5"/>
    <w:rsid w:val="006B076D"/>
    <w:rsid w:val="006B2C94"/>
    <w:rsid w:val="006F0D36"/>
    <w:rsid w:val="007C53BA"/>
    <w:rsid w:val="007D79DE"/>
    <w:rsid w:val="008463EA"/>
    <w:rsid w:val="00915107"/>
    <w:rsid w:val="009F599F"/>
    <w:rsid w:val="00A23E21"/>
    <w:rsid w:val="00AE4BF7"/>
    <w:rsid w:val="00B06938"/>
    <w:rsid w:val="00B46EAB"/>
    <w:rsid w:val="00B84562"/>
    <w:rsid w:val="00CF5A4C"/>
    <w:rsid w:val="00E228F2"/>
    <w:rsid w:val="00EC44CE"/>
    <w:rsid w:val="00ED103F"/>
    <w:rsid w:val="00ED5DF3"/>
    <w:rsid w:val="00F24DF6"/>
    <w:rsid w:val="00F4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DF3"/>
    <w:pPr>
      <w:spacing w:after="0" w:line="240" w:lineRule="auto"/>
    </w:pPr>
  </w:style>
  <w:style w:type="character" w:styleId="a4">
    <w:name w:val="Strong"/>
    <w:basedOn w:val="a0"/>
    <w:uiPriority w:val="22"/>
    <w:qFormat/>
    <w:rsid w:val="004E34CC"/>
    <w:rPr>
      <w:b/>
      <w:bCs/>
    </w:rPr>
  </w:style>
  <w:style w:type="character" w:styleId="a5">
    <w:name w:val="Hyperlink"/>
    <w:basedOn w:val="a0"/>
    <w:uiPriority w:val="99"/>
    <w:semiHidden/>
    <w:unhideWhenUsed/>
    <w:rsid w:val="001F49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51u</cp:lastModifiedBy>
  <cp:revision>27</cp:revision>
  <dcterms:created xsi:type="dcterms:W3CDTF">2019-07-04T12:34:00Z</dcterms:created>
  <dcterms:modified xsi:type="dcterms:W3CDTF">2019-07-09T10:05:00Z</dcterms:modified>
</cp:coreProperties>
</file>