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49" w:rsidRPr="00E378D3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378D3">
        <w:rPr>
          <w:rFonts w:ascii="Times New Roman" w:eastAsia="Times New Roman" w:hAnsi="Times New Roman"/>
          <w:sz w:val="28"/>
          <w:szCs w:val="28"/>
          <w:lang w:eastAsia="ru-RU"/>
        </w:rPr>
        <w:t>нформация о результатах проверок муниципального земельного контроля, проведенных управлением имущественных и земельных отношений за 1 квартал 2017 года</w:t>
      </w:r>
    </w:p>
    <w:p w:rsidR="00414B49" w:rsidRPr="00E378D3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B49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имущественных и земельных отношений, всего за 1 квартал 2017 года проведено 9 проверок  на 10 земельных участках общей площадью 15427 кв.м. Выявлено 6 административных правонарушения, в том числе: </w:t>
      </w:r>
    </w:p>
    <w:p w:rsidR="00414B49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77F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правонарушения, ответственность за которые предусмотрена ст. 7.1 КоАП РФ в части самовольного занятия земельного участка, материалы направлены государственному инспектору г. Горячий Ключ и Туапсинскому району по использованию и охране земель для привлечения виновных лиц к административной ответственности, наложено 2 административных штрафа, материалы по 2 проверкам находятся на рассмотрении;</w:t>
      </w:r>
    </w:p>
    <w:p w:rsidR="00414B49" w:rsidRPr="0004611F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административных правонарушения, ответственность за которые предусмотрена ст.8.1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Краснодарского края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23 июля 2003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№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608-КЗ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"Об административных правонарушениях"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части н</w:t>
      </w:r>
      <w:r w:rsidRPr="0004611F">
        <w:rPr>
          <w:rFonts w:ascii="Times New Roman" w:eastAsia="Times New Roman" w:hAnsi="Times New Roman"/>
          <w:sz w:val="28"/>
          <w:szCs w:val="28"/>
          <w:lang w:eastAsia="ru-RU"/>
        </w:rPr>
        <w:t>евыполнени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611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органами местного самоуправления требований, установленных правилами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Наложено 2 административных штрафа. Выданы предписания на устранение выявленных правонарушений, по истечении сроков будут проведены повторные проверки на предмет их устранения. </w:t>
      </w:r>
    </w:p>
    <w:p w:rsidR="00414B49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00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3009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26 декабря 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имущественных и земельных отношений проводит плановые проверки субъектов предпринимательства, являющихся участниками земельных отношений.</w:t>
      </w:r>
    </w:p>
    <w:p w:rsidR="00414B49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Так, на отчетную дату, в соответствии с утвержденным решением Совета муниципального образования город Горячий Ключ от 9.12.2016 №153, планом проведения плановых проверок юридических лиц и индивидуальных предпринимателей на 2017 год проведена 1 проверка из 1 запланированной. В результате проверки нарушений не выявлено. </w:t>
      </w:r>
    </w:p>
    <w:p w:rsidR="00414B49" w:rsidRPr="00E378D3" w:rsidRDefault="00414B49" w:rsidP="00414B49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управлением осуществляется контроль соблюдения условий договоров аренды земельных участков, а также рейдовые объезды с целью предупреждения правонарушений земельного законодательства. С начала года проведено 98 осмотров земельных участков.</w:t>
      </w: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>
      <w:pPr>
        <w:spacing w:after="0" w:line="240" w:lineRule="auto"/>
        <w:rPr>
          <w:rFonts w:ascii="Times New Roman" w:hAnsi="Times New Roman"/>
        </w:rPr>
      </w:pPr>
    </w:p>
    <w:p w:rsidR="00414B49" w:rsidRDefault="00414B49" w:rsidP="00414B49"/>
    <w:p w:rsidR="00462D51" w:rsidRPr="00AA78ED" w:rsidRDefault="00462D51">
      <w:pPr>
        <w:rPr>
          <w:rFonts w:ascii="Times New Roman" w:hAnsi="Times New Roman"/>
          <w:sz w:val="28"/>
          <w:szCs w:val="28"/>
        </w:rPr>
      </w:pPr>
    </w:p>
    <w:sectPr w:rsidR="00462D51" w:rsidRPr="00AA78ED" w:rsidSect="0061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2D51"/>
    <w:rsid w:val="00037F2A"/>
    <w:rsid w:val="00414B49"/>
    <w:rsid w:val="00462D51"/>
    <w:rsid w:val="005B47FB"/>
    <w:rsid w:val="00783CD4"/>
    <w:rsid w:val="00910E87"/>
    <w:rsid w:val="00967613"/>
    <w:rsid w:val="00A0019C"/>
    <w:rsid w:val="00AA5C25"/>
    <w:rsid w:val="00AA78ED"/>
    <w:rsid w:val="00C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2017-01-23T07:03:00Z</cp:lastPrinted>
  <dcterms:created xsi:type="dcterms:W3CDTF">2017-03-31T12:41:00Z</dcterms:created>
  <dcterms:modified xsi:type="dcterms:W3CDTF">2017-03-31T12:41:00Z</dcterms:modified>
</cp:coreProperties>
</file>