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C61AFE" w:rsidRPr="00053BC1" w:rsidRDefault="00FC6096" w:rsidP="00C61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Настоящим отдел </w:t>
      </w:r>
      <w:r w:rsidR="00C61AFE">
        <w:rPr>
          <w:rFonts w:ascii="Times New Roman" w:eastAsia="Calibri" w:hAnsi="Times New Roman" w:cs="Times New Roman"/>
          <w:sz w:val="28"/>
          <w:szCs w:val="28"/>
        </w:rPr>
        <w:t>потребительской 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61AFE" w:rsidRPr="00C61AFE">
        <w:rPr>
          <w:rFonts w:ascii="Times New Roman" w:eastAsia="Calibri" w:hAnsi="Times New Roman" w:cs="Times New Roman"/>
          <w:sz w:val="28"/>
          <w:szCs w:val="28"/>
        </w:rPr>
        <w:t>Об утверждении Порядка 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</w:t>
      </w:r>
      <w:r>
        <w:rPr>
          <w:rFonts w:ascii="Times New Roman" w:eastAsia="Calibri" w:hAnsi="Times New Roman" w:cs="Times New Roman"/>
          <w:sz w:val="28"/>
          <w:szCs w:val="28"/>
        </w:rPr>
        <w:t>» и сборе предложений заинтересованных лиц.</w:t>
      </w:r>
    </w:p>
    <w:p w:rsidR="005229F7" w:rsidRPr="00DB4015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4-35-46,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приема предложений: с 2</w:t>
      </w:r>
      <w:r w:rsidR="00C61AF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AF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229F7" w:rsidRPr="005229F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61AFE">
        <w:rPr>
          <w:rFonts w:ascii="Times New Roman" w:eastAsia="Calibri" w:hAnsi="Times New Roman" w:cs="Times New Roman"/>
          <w:sz w:val="28"/>
          <w:szCs w:val="28"/>
        </w:rPr>
        <w:t>ок</w:t>
      </w:r>
      <w:r w:rsidR="005229F7">
        <w:rPr>
          <w:rFonts w:ascii="Times New Roman" w:eastAsia="Calibri" w:hAnsi="Times New Roman" w:cs="Times New Roman"/>
          <w:sz w:val="28"/>
          <w:szCs w:val="28"/>
        </w:rPr>
        <w:t>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</w:p>
    <w:p w:rsidR="00666F09" w:rsidRP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C61AFE">
        <w:rPr>
          <w:rFonts w:ascii="Times New Roman" w:eastAsia="Calibri" w:hAnsi="Times New Roman" w:cs="Times New Roman"/>
          <w:sz w:val="28"/>
          <w:szCs w:val="28"/>
        </w:rPr>
        <w:t>2 ок</w:t>
      </w:r>
      <w:r w:rsidR="005229F7">
        <w:rPr>
          <w:rFonts w:ascii="Times New Roman" w:eastAsia="Calibri" w:hAnsi="Times New Roman" w:cs="Times New Roman"/>
          <w:sz w:val="28"/>
          <w:szCs w:val="28"/>
        </w:rPr>
        <w:t>тября 2017 года.</w:t>
      </w:r>
    </w:p>
    <w:p w:rsidR="005A7E2A" w:rsidRPr="005229F7" w:rsidRDefault="003B4076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Примечание: В дальнейшем проект постановления администрации муниципального образования город Горячий Ключ 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61AFE" w:rsidRPr="00C61AFE">
        <w:rPr>
          <w:rFonts w:ascii="Times New Roman" w:eastAsia="Calibri" w:hAnsi="Times New Roman" w:cs="Times New Roman"/>
          <w:sz w:val="28"/>
          <w:szCs w:val="28"/>
        </w:rPr>
        <w:t>Об утверждении Порядка 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при поступлении в управление по инвестиционным вопросам администрации муниципального образования город Горячий Ключ будет размещен на сайте 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» для проведения публичных консультаций уполномоченным органом.</w:t>
      </w:r>
    </w:p>
    <w:sectPr w:rsidR="005A7E2A" w:rsidRPr="005229F7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8E0DFD"/>
    <w:rsid w:val="008E26D4"/>
    <w:rsid w:val="009337A7"/>
    <w:rsid w:val="00A24624"/>
    <w:rsid w:val="00AE5FEC"/>
    <w:rsid w:val="00AF4D6A"/>
    <w:rsid w:val="00B336A1"/>
    <w:rsid w:val="00C47990"/>
    <w:rsid w:val="00C61AFE"/>
    <w:rsid w:val="00DF706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Полфунтиков Александр</cp:lastModifiedBy>
  <cp:revision>5</cp:revision>
  <dcterms:created xsi:type="dcterms:W3CDTF">2017-08-21T13:42:00Z</dcterms:created>
  <dcterms:modified xsi:type="dcterms:W3CDTF">2017-09-22T11:20:00Z</dcterms:modified>
</cp:coreProperties>
</file>